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90" w:rsidRDefault="00FE1DDE" w:rsidP="003C2190">
      <w:pPr>
        <w:jc w:val="both"/>
        <w:rPr>
          <w:b/>
          <w:sz w:val="22"/>
        </w:rPr>
      </w:pPr>
      <w:r>
        <w:rPr>
          <w:b/>
          <w:noProof/>
          <w:sz w:val="22"/>
        </w:rPr>
        <w:drawing>
          <wp:inline distT="0" distB="0" distL="0" distR="0">
            <wp:extent cx="6334760" cy="8715470"/>
            <wp:effectExtent l="0" t="0" r="8890" b="9525"/>
            <wp:docPr id="1" name="Рисунок 1" descr="C:\Users\4576~1\AppData\Local\Temp\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76~1\AppData\Local\Temp\Титульный 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760" cy="8715470"/>
                    </a:xfrm>
                    <a:prstGeom prst="rect">
                      <a:avLst/>
                    </a:prstGeom>
                    <a:noFill/>
                    <a:ln>
                      <a:noFill/>
                    </a:ln>
                  </pic:spPr>
                </pic:pic>
              </a:graphicData>
            </a:graphic>
          </wp:inline>
        </w:drawing>
      </w:r>
      <w:bookmarkStart w:id="0" w:name="_GoBack"/>
      <w:bookmarkEnd w:id="0"/>
      <w:r w:rsidR="003C2190">
        <w:rPr>
          <w:b/>
          <w:sz w:val="22"/>
        </w:rPr>
        <w:tab/>
      </w:r>
      <w:r w:rsidR="003C2190">
        <w:rPr>
          <w:b/>
          <w:sz w:val="22"/>
        </w:rPr>
        <w:tab/>
      </w:r>
    </w:p>
    <w:p w:rsidR="003C2190" w:rsidRDefault="003C2190" w:rsidP="003C2190">
      <w:pPr>
        <w:jc w:val="both"/>
        <w:rPr>
          <w:b/>
          <w:sz w:val="22"/>
        </w:rPr>
      </w:pPr>
      <w:r>
        <w:rPr>
          <w:b/>
          <w:sz w:val="22"/>
        </w:rPr>
        <w:t xml:space="preserve">                                                                                              </w:t>
      </w:r>
    </w:p>
    <w:p w:rsidR="003C2190" w:rsidRDefault="003C2190" w:rsidP="00FE1DDE">
      <w:pPr>
        <w:jc w:val="both"/>
        <w:rPr>
          <w:sz w:val="28"/>
        </w:rPr>
      </w:pPr>
      <w:r>
        <w:rPr>
          <w:sz w:val="28"/>
        </w:rPr>
        <w:tab/>
      </w:r>
      <w:r>
        <w:rPr>
          <w:sz w:val="28"/>
        </w:rPr>
        <w:tab/>
      </w:r>
      <w:r>
        <w:rPr>
          <w:sz w:val="28"/>
        </w:rPr>
        <w:tab/>
      </w:r>
      <w:r>
        <w:rPr>
          <w:sz w:val="28"/>
        </w:rPr>
        <w:tab/>
      </w:r>
      <w:r w:rsidR="00FE1DDE">
        <w:rPr>
          <w:sz w:val="28"/>
        </w:rPr>
        <w:t xml:space="preserve"> </w:t>
      </w:r>
    </w:p>
    <w:p w:rsidR="004A7B6A" w:rsidRDefault="004A7B6A" w:rsidP="004A7B6A">
      <w:pPr>
        <w:jc w:val="both"/>
        <w:rPr>
          <w:sz w:val="28"/>
        </w:rPr>
      </w:pPr>
    </w:p>
    <w:p w:rsidR="004A7B6A" w:rsidRDefault="004A7B6A" w:rsidP="004A7B6A">
      <w:pPr>
        <w:jc w:val="center"/>
        <w:rPr>
          <w:sz w:val="28"/>
        </w:rPr>
      </w:pPr>
      <w:smartTag w:uri="urn:schemas-microsoft-com:office:smarttags" w:element="place">
        <w:r>
          <w:rPr>
            <w:sz w:val="28"/>
            <w:lang w:val="en-US"/>
          </w:rPr>
          <w:t>I</w:t>
        </w:r>
        <w:r>
          <w:rPr>
            <w:sz w:val="28"/>
          </w:rPr>
          <w:t>.</w:t>
        </w:r>
      </w:smartTag>
      <w:r>
        <w:rPr>
          <w:sz w:val="28"/>
        </w:rPr>
        <w:t xml:space="preserve"> ОБЩИЕ ПОЛОЖЕНИЯ</w:t>
      </w:r>
    </w:p>
    <w:p w:rsidR="004A7B6A" w:rsidRDefault="004A7B6A" w:rsidP="004A7B6A">
      <w:pPr>
        <w:jc w:val="center"/>
        <w:rPr>
          <w:sz w:val="28"/>
        </w:rPr>
      </w:pPr>
    </w:p>
    <w:p w:rsidR="004A7B6A" w:rsidRDefault="004A7B6A" w:rsidP="004A7B6A">
      <w:pPr>
        <w:numPr>
          <w:ilvl w:val="1"/>
          <w:numId w:val="1"/>
        </w:numPr>
        <w:jc w:val="both"/>
        <w:rPr>
          <w:sz w:val="28"/>
        </w:rPr>
      </w:pPr>
      <w:r>
        <w:rPr>
          <w:sz w:val="28"/>
        </w:rPr>
        <w:t xml:space="preserve">Настоящий договор заключен между работодателем и работниками и является правовым актом, регулирующим социально-трудовые отношения в муниципальном бюджетном учреждении дополнительного образования </w:t>
      </w:r>
      <w:r w:rsidR="008D36E6">
        <w:rPr>
          <w:sz w:val="28"/>
        </w:rPr>
        <w:t xml:space="preserve">Ворошиловского района города Ростова-на-Дону </w:t>
      </w:r>
      <w:r>
        <w:rPr>
          <w:sz w:val="28"/>
        </w:rPr>
        <w:t xml:space="preserve">«Центр детского творчества» </w:t>
      </w:r>
      <w:proofErr w:type="gramStart"/>
      <w:r w:rsidR="008D36E6">
        <w:rPr>
          <w:sz w:val="28"/>
        </w:rPr>
        <w:t xml:space="preserve">( </w:t>
      </w:r>
      <w:proofErr w:type="gramEnd"/>
      <w:r w:rsidR="008D36E6">
        <w:rPr>
          <w:sz w:val="28"/>
        </w:rPr>
        <w:t>далее – МБУ ДО</w:t>
      </w:r>
      <w:r>
        <w:rPr>
          <w:sz w:val="28"/>
        </w:rPr>
        <w:t xml:space="preserve"> ЦДТ).</w:t>
      </w:r>
    </w:p>
    <w:p w:rsidR="004A7B6A" w:rsidRDefault="004A7B6A" w:rsidP="004A7B6A">
      <w:pPr>
        <w:numPr>
          <w:ilvl w:val="1"/>
          <w:numId w:val="1"/>
        </w:numPr>
        <w:jc w:val="both"/>
        <w:rPr>
          <w:sz w:val="28"/>
        </w:rPr>
      </w:pPr>
      <w:r>
        <w:rPr>
          <w:sz w:val="28"/>
        </w:rPr>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w:t>
      </w:r>
      <w:r w:rsidR="008D36E6">
        <w:rPr>
          <w:sz w:val="28"/>
        </w:rPr>
        <w:t>нальных интересов работников МБУ ДО</w:t>
      </w:r>
      <w:r>
        <w:rPr>
          <w:sz w:val="28"/>
        </w:rPr>
        <w:t xml:space="preserve"> ЦДТ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соглашением.</w:t>
      </w:r>
    </w:p>
    <w:p w:rsidR="004A7B6A" w:rsidRDefault="004A7B6A" w:rsidP="004A7B6A">
      <w:pPr>
        <w:numPr>
          <w:ilvl w:val="1"/>
          <w:numId w:val="1"/>
        </w:numPr>
        <w:jc w:val="both"/>
        <w:rPr>
          <w:sz w:val="28"/>
        </w:rPr>
      </w:pPr>
      <w:r>
        <w:rPr>
          <w:sz w:val="28"/>
        </w:rPr>
        <w:t>Сторонами коллективного договора являются:</w:t>
      </w:r>
    </w:p>
    <w:p w:rsidR="004A7B6A" w:rsidRDefault="004A7B6A" w:rsidP="004A7B6A">
      <w:pPr>
        <w:numPr>
          <w:ilvl w:val="0"/>
          <w:numId w:val="2"/>
        </w:numPr>
        <w:jc w:val="both"/>
        <w:rPr>
          <w:sz w:val="28"/>
        </w:rPr>
      </w:pPr>
      <w:r>
        <w:rPr>
          <w:sz w:val="28"/>
        </w:rPr>
        <w:t>Работники учреждения, являющиеся членами профсоюза, в лице их представителя первичной профсоюзной организ</w:t>
      </w:r>
      <w:r w:rsidR="008D36E6">
        <w:rPr>
          <w:sz w:val="28"/>
        </w:rPr>
        <w:t>ации – председателя профкома МБУ ДО</w:t>
      </w:r>
      <w:r>
        <w:rPr>
          <w:sz w:val="28"/>
        </w:rPr>
        <w:t xml:space="preserve"> ЦДТ Белокопытовой Т.В.</w:t>
      </w:r>
    </w:p>
    <w:p w:rsidR="004A7B6A" w:rsidRDefault="004A7B6A" w:rsidP="004A7B6A">
      <w:pPr>
        <w:numPr>
          <w:ilvl w:val="0"/>
          <w:numId w:val="2"/>
        </w:numPr>
        <w:jc w:val="both"/>
        <w:rPr>
          <w:sz w:val="28"/>
        </w:rPr>
      </w:pPr>
      <w:r>
        <w:rPr>
          <w:sz w:val="28"/>
        </w:rPr>
        <w:t>Работодатель в лице ег</w:t>
      </w:r>
      <w:r w:rsidR="008D36E6">
        <w:rPr>
          <w:sz w:val="28"/>
        </w:rPr>
        <w:t>о  представителя – директора МБУ ДО</w:t>
      </w:r>
      <w:r>
        <w:rPr>
          <w:sz w:val="28"/>
        </w:rPr>
        <w:t xml:space="preserve"> ЦДТ  Хацкевич Н.Ф.</w:t>
      </w:r>
    </w:p>
    <w:p w:rsidR="004A7B6A" w:rsidRDefault="004A7B6A" w:rsidP="004A7B6A">
      <w:pPr>
        <w:numPr>
          <w:ilvl w:val="1"/>
          <w:numId w:val="1"/>
        </w:numPr>
        <w:jc w:val="both"/>
        <w:rPr>
          <w:sz w:val="28"/>
        </w:rPr>
      </w:pPr>
      <w:r>
        <w:rPr>
          <w:sz w:val="28"/>
        </w:rPr>
        <w:t>Работники учреждения, не являющиеся членами профсоюза, имеют право уполномочить профком представлять их интересы во взаимоот</w:t>
      </w:r>
      <w:r w:rsidR="002671A1">
        <w:rPr>
          <w:sz w:val="28"/>
        </w:rPr>
        <w:t>ношениях с работодателем (ст.</w:t>
      </w:r>
      <w:r>
        <w:rPr>
          <w:sz w:val="28"/>
        </w:rPr>
        <w:t xml:space="preserve"> 30, 31 ТК РФ).</w:t>
      </w:r>
    </w:p>
    <w:p w:rsidR="004A7B6A" w:rsidRDefault="004A7B6A" w:rsidP="004A7B6A">
      <w:pPr>
        <w:numPr>
          <w:ilvl w:val="1"/>
          <w:numId w:val="1"/>
        </w:numPr>
        <w:jc w:val="both"/>
        <w:rPr>
          <w:sz w:val="28"/>
        </w:rPr>
      </w:pPr>
      <w:r>
        <w:rPr>
          <w:sz w:val="28"/>
        </w:rPr>
        <w:t>Действие настоящего коллективного договора распространяется на всех работников учреждения.</w:t>
      </w:r>
    </w:p>
    <w:p w:rsidR="004A7B6A" w:rsidRDefault="004A7B6A" w:rsidP="004A7B6A">
      <w:pPr>
        <w:numPr>
          <w:ilvl w:val="1"/>
          <w:numId w:val="1"/>
        </w:numPr>
        <w:jc w:val="both"/>
        <w:rPr>
          <w:sz w:val="28"/>
        </w:rPr>
      </w:pPr>
      <w:r>
        <w:rPr>
          <w:sz w:val="28"/>
        </w:rPr>
        <w:t>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4A7B6A" w:rsidRDefault="004A7B6A" w:rsidP="004A7B6A">
      <w:pPr>
        <w:numPr>
          <w:ilvl w:val="1"/>
          <w:numId w:val="1"/>
        </w:numPr>
        <w:jc w:val="both"/>
        <w:rPr>
          <w:sz w:val="28"/>
        </w:rPr>
      </w:pPr>
      <w:r>
        <w:rPr>
          <w:sz w:val="28"/>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A7B6A" w:rsidRDefault="004A7B6A" w:rsidP="004A7B6A">
      <w:pPr>
        <w:numPr>
          <w:ilvl w:val="1"/>
          <w:numId w:val="1"/>
        </w:numPr>
        <w:jc w:val="both"/>
        <w:rPr>
          <w:sz w:val="28"/>
        </w:rPr>
      </w:pPr>
      <w:r>
        <w:rPr>
          <w:sz w:val="28"/>
        </w:rPr>
        <w:t>При реорганизации (слиянии, присоединении, разделении, выделении, преобразовании) учреждения коллективный договор сохраняет свое действие в течение срока реорганизации.</w:t>
      </w:r>
    </w:p>
    <w:p w:rsidR="004A7B6A" w:rsidRDefault="004A7B6A" w:rsidP="004A7B6A">
      <w:pPr>
        <w:numPr>
          <w:ilvl w:val="1"/>
          <w:numId w:val="1"/>
        </w:numPr>
        <w:jc w:val="both"/>
        <w:rPr>
          <w:sz w:val="28"/>
        </w:rPr>
      </w:pPr>
      <w:r>
        <w:rPr>
          <w:sz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A7B6A" w:rsidRDefault="004A7B6A" w:rsidP="004A7B6A">
      <w:pPr>
        <w:numPr>
          <w:ilvl w:val="1"/>
          <w:numId w:val="1"/>
        </w:numPr>
        <w:jc w:val="both"/>
        <w:rPr>
          <w:sz w:val="28"/>
        </w:rPr>
      </w:pPr>
      <w:r>
        <w:rPr>
          <w:sz w:val="28"/>
        </w:rPr>
        <w:t>При ликвидации учреждения коллективный договор сохраняет свое действие в течение всего срока проведения ликвидации.</w:t>
      </w:r>
    </w:p>
    <w:p w:rsidR="004A7B6A" w:rsidRDefault="004A7B6A" w:rsidP="004A7B6A">
      <w:pPr>
        <w:numPr>
          <w:ilvl w:val="1"/>
          <w:numId w:val="1"/>
        </w:numPr>
        <w:jc w:val="both"/>
        <w:rPr>
          <w:sz w:val="28"/>
        </w:rPr>
      </w:pPr>
      <w:r>
        <w:rPr>
          <w:sz w:val="28"/>
        </w:rPr>
        <w:lastRenderedPageBreak/>
        <w:t>В течение всего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A7B6A" w:rsidRDefault="004A7B6A" w:rsidP="004A7B6A">
      <w:pPr>
        <w:numPr>
          <w:ilvl w:val="1"/>
          <w:numId w:val="1"/>
        </w:numPr>
        <w:jc w:val="both"/>
        <w:rPr>
          <w:sz w:val="28"/>
        </w:rPr>
      </w:pPr>
      <w:r>
        <w:rPr>
          <w:sz w:val="28"/>
        </w:rPr>
        <w:t xml:space="preserve">В течение срока действия коллективного договора ни одна из сторон не </w:t>
      </w:r>
      <w:proofErr w:type="gramStart"/>
      <w:r>
        <w:rPr>
          <w:sz w:val="28"/>
        </w:rPr>
        <w:t>в праве</w:t>
      </w:r>
      <w:proofErr w:type="gramEnd"/>
      <w:r>
        <w:rPr>
          <w:sz w:val="28"/>
        </w:rPr>
        <w:t xml:space="preserve"> прекратить в одностороннем порядке выполнение принятых на себя обязательств.</w:t>
      </w:r>
    </w:p>
    <w:p w:rsidR="004A7B6A" w:rsidRDefault="004A7B6A" w:rsidP="004A7B6A">
      <w:pPr>
        <w:numPr>
          <w:ilvl w:val="1"/>
          <w:numId w:val="1"/>
        </w:numPr>
        <w:jc w:val="both"/>
        <w:rPr>
          <w:sz w:val="28"/>
        </w:rPr>
      </w:pPr>
      <w:r>
        <w:rPr>
          <w:sz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4A7B6A" w:rsidRDefault="004A7B6A" w:rsidP="004A7B6A">
      <w:pPr>
        <w:numPr>
          <w:ilvl w:val="1"/>
          <w:numId w:val="1"/>
        </w:numPr>
        <w:jc w:val="both"/>
        <w:rPr>
          <w:sz w:val="28"/>
        </w:rPr>
      </w:pPr>
      <w:r>
        <w:rPr>
          <w:sz w:val="28"/>
        </w:rPr>
        <w:t>Все спорные вопросы по толкованию и реализации положений коллективного договора решаются сторонами.</w:t>
      </w:r>
    </w:p>
    <w:p w:rsidR="004A7B6A" w:rsidRDefault="004A7B6A" w:rsidP="004A7B6A">
      <w:pPr>
        <w:numPr>
          <w:ilvl w:val="1"/>
          <w:numId w:val="1"/>
        </w:numPr>
        <w:jc w:val="both"/>
        <w:rPr>
          <w:sz w:val="28"/>
        </w:rPr>
      </w:pPr>
      <w:r>
        <w:rPr>
          <w:sz w:val="28"/>
        </w:rPr>
        <w:t>Настоящий договор вступает в силу с момента его подписания сторонами.</w:t>
      </w:r>
    </w:p>
    <w:p w:rsidR="004A7B6A" w:rsidRDefault="004A7B6A" w:rsidP="004A7B6A">
      <w:pPr>
        <w:numPr>
          <w:ilvl w:val="1"/>
          <w:numId w:val="1"/>
        </w:numPr>
        <w:jc w:val="both"/>
        <w:rPr>
          <w:sz w:val="28"/>
        </w:rPr>
      </w:pPr>
      <w:r>
        <w:rPr>
          <w:sz w:val="28"/>
        </w:rPr>
        <w:t>Перечень локальных нормативных актов, содержащих нормы трудового права, при принятии которых работодатель учитывает мнение профкома.</w:t>
      </w:r>
    </w:p>
    <w:p w:rsidR="004A7B6A" w:rsidRDefault="004A7B6A" w:rsidP="004A7B6A">
      <w:pPr>
        <w:numPr>
          <w:ilvl w:val="0"/>
          <w:numId w:val="3"/>
        </w:numPr>
        <w:jc w:val="both"/>
        <w:rPr>
          <w:sz w:val="28"/>
        </w:rPr>
      </w:pPr>
      <w:r>
        <w:rPr>
          <w:sz w:val="28"/>
        </w:rPr>
        <w:t>правила внутреннего трудового распорядка;</w:t>
      </w:r>
    </w:p>
    <w:p w:rsidR="004A7B6A" w:rsidRDefault="008D36E6" w:rsidP="004A7B6A">
      <w:pPr>
        <w:numPr>
          <w:ilvl w:val="0"/>
          <w:numId w:val="3"/>
        </w:numPr>
        <w:jc w:val="both"/>
        <w:rPr>
          <w:sz w:val="28"/>
        </w:rPr>
      </w:pPr>
      <w:r>
        <w:rPr>
          <w:sz w:val="28"/>
        </w:rPr>
        <w:t>Устав МБУ ДО</w:t>
      </w:r>
      <w:r w:rsidR="004A7B6A">
        <w:rPr>
          <w:sz w:val="28"/>
        </w:rPr>
        <w:t xml:space="preserve"> ЦДТ</w:t>
      </w:r>
      <w:proofErr w:type="gramStart"/>
      <w:r w:rsidR="004A7B6A">
        <w:rPr>
          <w:sz w:val="28"/>
        </w:rPr>
        <w:t xml:space="preserve"> ;</w:t>
      </w:r>
      <w:proofErr w:type="gramEnd"/>
    </w:p>
    <w:p w:rsidR="004A7B6A" w:rsidRDefault="004A7B6A" w:rsidP="004A7B6A">
      <w:pPr>
        <w:numPr>
          <w:ilvl w:val="0"/>
          <w:numId w:val="3"/>
        </w:numPr>
        <w:jc w:val="both"/>
        <w:rPr>
          <w:sz w:val="28"/>
        </w:rPr>
      </w:pPr>
      <w:r>
        <w:rPr>
          <w:sz w:val="28"/>
        </w:rPr>
        <w:t>соглашение по охране труда;</w:t>
      </w:r>
    </w:p>
    <w:p w:rsidR="004A7B6A" w:rsidRDefault="004A7B6A" w:rsidP="004A7B6A">
      <w:pPr>
        <w:numPr>
          <w:ilvl w:val="0"/>
          <w:numId w:val="3"/>
        </w:numPr>
        <w:jc w:val="both"/>
        <w:rPr>
          <w:sz w:val="28"/>
        </w:rPr>
      </w:pPr>
      <w:r>
        <w:rPr>
          <w:sz w:val="28"/>
        </w:rPr>
        <w:t>предоставление материальной помощи работникам;</w:t>
      </w:r>
    </w:p>
    <w:p w:rsidR="004A7B6A" w:rsidRDefault="004A7B6A" w:rsidP="004A7B6A">
      <w:pPr>
        <w:numPr>
          <w:ilvl w:val="0"/>
          <w:numId w:val="3"/>
        </w:numPr>
        <w:jc w:val="both"/>
        <w:rPr>
          <w:sz w:val="28"/>
        </w:rPr>
      </w:pPr>
      <w:r>
        <w:rPr>
          <w:sz w:val="28"/>
        </w:rPr>
        <w:t>положение о порядке и условиях установления надбавки за стаж непрерывной работы.</w:t>
      </w:r>
    </w:p>
    <w:p w:rsidR="004A7B6A" w:rsidRDefault="004A7B6A" w:rsidP="004A7B6A">
      <w:pPr>
        <w:numPr>
          <w:ilvl w:val="1"/>
          <w:numId w:val="1"/>
        </w:numPr>
        <w:jc w:val="both"/>
        <w:rPr>
          <w:sz w:val="28"/>
        </w:rPr>
      </w:pPr>
      <w:r>
        <w:rPr>
          <w:sz w:val="28"/>
        </w:rPr>
        <w:t>Стороны определяют следующие формы управления учреждением непосредственно работниками и через профком.</w:t>
      </w:r>
    </w:p>
    <w:p w:rsidR="004A7B6A" w:rsidRDefault="004A7B6A" w:rsidP="004A7B6A">
      <w:pPr>
        <w:numPr>
          <w:ilvl w:val="0"/>
          <w:numId w:val="2"/>
        </w:numPr>
        <w:jc w:val="both"/>
        <w:rPr>
          <w:sz w:val="28"/>
        </w:rPr>
      </w:pPr>
      <w:r>
        <w:rPr>
          <w:sz w:val="28"/>
        </w:rPr>
        <w:t>учет мнения профкома;</w:t>
      </w:r>
    </w:p>
    <w:p w:rsidR="004A7B6A" w:rsidRDefault="004A7B6A" w:rsidP="004A7B6A">
      <w:pPr>
        <w:numPr>
          <w:ilvl w:val="0"/>
          <w:numId w:val="2"/>
        </w:numPr>
        <w:jc w:val="both"/>
        <w:rPr>
          <w:sz w:val="28"/>
        </w:rPr>
      </w:pPr>
      <w:r>
        <w:rPr>
          <w:sz w:val="28"/>
        </w:rPr>
        <w:t>консультации с работодателем по вопросам принятия локальных нормативных актов;</w:t>
      </w:r>
    </w:p>
    <w:p w:rsidR="004A7B6A" w:rsidRDefault="004A7B6A" w:rsidP="004A7B6A">
      <w:pPr>
        <w:numPr>
          <w:ilvl w:val="0"/>
          <w:numId w:val="2"/>
        </w:numPr>
        <w:jc w:val="both"/>
        <w:rPr>
          <w:sz w:val="28"/>
        </w:rPr>
      </w:pPr>
      <w:r>
        <w:rPr>
          <w:sz w:val="28"/>
        </w:rPr>
        <w:t>получение от работодателя информации по вопросам, непосредственно  затрагивающим интересы работников, а также по  вопросам, предусмотренным  ТК РФ  и по иным вопросам, предусмотренным в настоящем коллективном договоре;</w:t>
      </w:r>
    </w:p>
    <w:p w:rsidR="004A7B6A" w:rsidRDefault="004A7B6A" w:rsidP="004A7B6A">
      <w:pPr>
        <w:numPr>
          <w:ilvl w:val="0"/>
          <w:numId w:val="2"/>
        </w:numPr>
        <w:jc w:val="both"/>
        <w:rPr>
          <w:sz w:val="28"/>
        </w:rPr>
      </w:pPr>
      <w:r>
        <w:rPr>
          <w:sz w:val="28"/>
        </w:rPr>
        <w:t>обсуждение с работодателем вопросов о работе учреждения, внесение предложений по ее совершенствованию;</w:t>
      </w:r>
    </w:p>
    <w:p w:rsidR="004A7B6A" w:rsidRDefault="004A7B6A" w:rsidP="004A7B6A">
      <w:pPr>
        <w:numPr>
          <w:ilvl w:val="0"/>
          <w:numId w:val="2"/>
        </w:numPr>
        <w:jc w:val="both"/>
        <w:rPr>
          <w:sz w:val="28"/>
        </w:rPr>
      </w:pPr>
      <w:r>
        <w:rPr>
          <w:sz w:val="28"/>
        </w:rPr>
        <w:t>участие в разработке и принятии коллективного договора;</w:t>
      </w:r>
    </w:p>
    <w:p w:rsidR="004A7B6A" w:rsidRDefault="004A7B6A" w:rsidP="004A7B6A">
      <w:pPr>
        <w:numPr>
          <w:ilvl w:val="0"/>
          <w:numId w:val="2"/>
        </w:numPr>
        <w:jc w:val="both"/>
        <w:rPr>
          <w:sz w:val="28"/>
        </w:rPr>
      </w:pPr>
      <w:r>
        <w:rPr>
          <w:sz w:val="28"/>
        </w:rPr>
        <w:t>другие формы.</w:t>
      </w:r>
    </w:p>
    <w:p w:rsidR="004A7B6A" w:rsidRDefault="004A7B6A" w:rsidP="004A7B6A">
      <w:pPr>
        <w:ind w:left="360"/>
        <w:jc w:val="both"/>
        <w:rPr>
          <w:sz w:val="28"/>
        </w:rPr>
      </w:pPr>
    </w:p>
    <w:p w:rsidR="004A7B6A" w:rsidRDefault="004A7B6A" w:rsidP="004A7B6A">
      <w:pPr>
        <w:ind w:left="360"/>
        <w:jc w:val="center"/>
        <w:rPr>
          <w:sz w:val="28"/>
        </w:rPr>
      </w:pPr>
      <w:r>
        <w:rPr>
          <w:sz w:val="28"/>
          <w:lang w:val="en-US"/>
        </w:rPr>
        <w:t>II</w:t>
      </w:r>
      <w:r>
        <w:rPr>
          <w:sz w:val="28"/>
        </w:rPr>
        <w:t>. ТРУДОВОЙ ДОГОВОР</w:t>
      </w:r>
    </w:p>
    <w:p w:rsidR="004A7B6A" w:rsidRDefault="004A7B6A" w:rsidP="004A7B6A">
      <w:pPr>
        <w:jc w:val="both"/>
        <w:rPr>
          <w:sz w:val="28"/>
        </w:rPr>
      </w:pPr>
    </w:p>
    <w:p w:rsidR="004A7B6A" w:rsidRDefault="004A7B6A" w:rsidP="004A7B6A">
      <w:pPr>
        <w:ind w:left="180" w:hanging="180"/>
        <w:jc w:val="both"/>
        <w:rPr>
          <w:sz w:val="28"/>
        </w:rPr>
      </w:pPr>
      <w:r>
        <w:rPr>
          <w:sz w:val="28"/>
        </w:rPr>
        <w:t xml:space="preserve">2.1. Содержание трудового договора, порядок его заключения, изменения    и расторжения определяются в соответствии с ТК РФ, и другими  законодательными и нормативными правовыми актами, Уставом учреждения и не могут ухудшать положения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 </w:t>
      </w:r>
    </w:p>
    <w:p w:rsidR="004A7B6A" w:rsidRDefault="004A7B6A" w:rsidP="004A7B6A">
      <w:pPr>
        <w:ind w:left="180" w:hanging="180"/>
        <w:jc w:val="both"/>
        <w:rPr>
          <w:sz w:val="28"/>
        </w:rPr>
      </w:pPr>
      <w:r>
        <w:rPr>
          <w:sz w:val="28"/>
        </w:rPr>
        <w:lastRenderedPageBreak/>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4A7B6A" w:rsidRDefault="004A7B6A" w:rsidP="004A7B6A">
      <w:pPr>
        <w:ind w:left="180" w:hanging="180"/>
        <w:jc w:val="both"/>
        <w:rPr>
          <w:sz w:val="28"/>
        </w:rPr>
      </w:pPr>
      <w:r>
        <w:rPr>
          <w:sz w:val="28"/>
        </w:rPr>
        <w:t>2.3. Трудовой договор с работником, как правило, заключается на неопределенный срок.</w:t>
      </w:r>
    </w:p>
    <w:p w:rsidR="004A7B6A" w:rsidRDefault="004A7B6A" w:rsidP="004A7B6A">
      <w:pPr>
        <w:ind w:left="180" w:hanging="180"/>
        <w:jc w:val="both"/>
        <w:rPr>
          <w:sz w:val="28"/>
        </w:rPr>
      </w:pPr>
      <w:r>
        <w:rPr>
          <w:sz w:val="28"/>
        </w:rPr>
        <w:t xml:space="preserve">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A7B6A" w:rsidRDefault="004A7B6A" w:rsidP="004A7B6A">
      <w:pPr>
        <w:ind w:left="180" w:hanging="180"/>
        <w:jc w:val="both"/>
        <w:rPr>
          <w:sz w:val="28"/>
        </w:rPr>
      </w:pPr>
      <w:r>
        <w:rPr>
          <w:sz w:val="28"/>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w:t>
      </w:r>
      <w:r w:rsidR="002671A1">
        <w:rPr>
          <w:sz w:val="28"/>
        </w:rPr>
        <w:t>ремени, льготы и  компенсации</w:t>
      </w:r>
      <w:proofErr w:type="gramStart"/>
      <w:r w:rsidR="002671A1">
        <w:rPr>
          <w:sz w:val="28"/>
        </w:rPr>
        <w:t xml:space="preserve"> ,</w:t>
      </w:r>
      <w:proofErr w:type="gramEnd"/>
      <w:r w:rsidR="002671A1">
        <w:rPr>
          <w:sz w:val="28"/>
        </w:rPr>
        <w:t xml:space="preserve"> разъездной характер работы </w:t>
      </w:r>
      <w:r>
        <w:rPr>
          <w:sz w:val="28"/>
        </w:rPr>
        <w:t>др.</w:t>
      </w:r>
    </w:p>
    <w:p w:rsidR="004A7B6A" w:rsidRDefault="004A7B6A" w:rsidP="004A7B6A">
      <w:pPr>
        <w:ind w:left="180" w:firstLine="180"/>
        <w:jc w:val="both"/>
        <w:rPr>
          <w:sz w:val="28"/>
        </w:rPr>
      </w:pPr>
      <w:r>
        <w:rPr>
          <w:sz w:val="28"/>
        </w:rPr>
        <w:t xml:space="preserve">  Условия трудового договора могут быть изменены только по согласию   сторон в письменной форме.</w:t>
      </w:r>
    </w:p>
    <w:p w:rsidR="004A7B6A" w:rsidRDefault="004A7B6A" w:rsidP="004A7B6A">
      <w:pPr>
        <w:ind w:left="180" w:hanging="180"/>
        <w:jc w:val="both"/>
        <w:rPr>
          <w:sz w:val="28"/>
        </w:rPr>
      </w:pPr>
      <w:r>
        <w:rPr>
          <w:sz w:val="28"/>
        </w:rPr>
        <w:t xml:space="preserve">2.5. Объем учебной нагрузки педагогическим работникам в соответствии с   </w:t>
      </w:r>
      <w:r w:rsidR="008D36E6">
        <w:rPr>
          <w:sz w:val="28"/>
        </w:rPr>
        <w:t xml:space="preserve"> Уставом и локальными актами МБУ ДО</w:t>
      </w:r>
      <w:r>
        <w:rPr>
          <w:sz w:val="28"/>
        </w:rPr>
        <w:t xml:space="preserve"> ЦДТ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 Верхний предел учебной нагрузки может ограничиваться в случ</w:t>
      </w:r>
      <w:r w:rsidR="008D36E6">
        <w:rPr>
          <w:sz w:val="28"/>
        </w:rPr>
        <w:t>аях, предусмотренных  локальными</w:t>
      </w:r>
      <w:r>
        <w:rPr>
          <w:sz w:val="28"/>
        </w:rPr>
        <w:t xml:space="preserve"> </w:t>
      </w:r>
      <w:r w:rsidR="008D36E6">
        <w:rPr>
          <w:sz w:val="28"/>
        </w:rPr>
        <w:t xml:space="preserve">актами и </w:t>
      </w:r>
      <w:r>
        <w:rPr>
          <w:sz w:val="28"/>
        </w:rPr>
        <w:t>Уставом учреждения.</w:t>
      </w:r>
    </w:p>
    <w:p w:rsidR="004A7B6A" w:rsidRDefault="004A7B6A" w:rsidP="004A7B6A">
      <w:pPr>
        <w:ind w:left="180" w:hanging="180"/>
        <w:jc w:val="both"/>
        <w:rPr>
          <w:sz w:val="28"/>
        </w:rPr>
      </w:pPr>
      <w:r>
        <w:rPr>
          <w:sz w:val="28"/>
        </w:rPr>
        <w:t xml:space="preserve">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4A7B6A" w:rsidRDefault="004A7B6A" w:rsidP="004A7B6A">
      <w:pPr>
        <w:ind w:left="180"/>
        <w:jc w:val="both"/>
        <w:rPr>
          <w:sz w:val="28"/>
        </w:rPr>
      </w:pPr>
      <w:r>
        <w:rPr>
          <w:sz w:val="28"/>
        </w:rPr>
        <w:t xml:space="preserve">    Учебная нагрузка на новый учебный год педагогов дополнительного образования ведущих педагогическую деятельность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w:t>
      </w:r>
      <w:r w:rsidR="008D36E6">
        <w:rPr>
          <w:sz w:val="28"/>
        </w:rPr>
        <w:t xml:space="preserve">очередной трудовой </w:t>
      </w:r>
      <w:r>
        <w:rPr>
          <w:sz w:val="28"/>
        </w:rPr>
        <w:t>отпуск для определения групп и учебной нагрузки в новом учебном году.</w:t>
      </w:r>
    </w:p>
    <w:p w:rsidR="004A7B6A" w:rsidRDefault="004A7B6A" w:rsidP="004A7B6A">
      <w:pPr>
        <w:ind w:left="180"/>
        <w:jc w:val="both"/>
        <w:rPr>
          <w:sz w:val="28"/>
        </w:rPr>
      </w:pPr>
      <w:r>
        <w:rPr>
          <w:sz w:val="28"/>
        </w:rPr>
        <w:t xml:space="preserve">       Работодатель должен ознакомить педагогических работников до ухода в очередной </w:t>
      </w:r>
      <w:r w:rsidR="008D36E6">
        <w:rPr>
          <w:sz w:val="28"/>
        </w:rPr>
        <w:t xml:space="preserve">трудовой </w:t>
      </w:r>
      <w:r>
        <w:rPr>
          <w:sz w:val="28"/>
        </w:rPr>
        <w:t>отпуск с их учебной нагрузкой на новый учебный год в письменном виде.</w:t>
      </w:r>
    </w:p>
    <w:p w:rsidR="004A7B6A" w:rsidRDefault="004A7B6A" w:rsidP="004A7B6A">
      <w:pPr>
        <w:ind w:left="180" w:hanging="180"/>
        <w:jc w:val="both"/>
        <w:rPr>
          <w:sz w:val="28"/>
        </w:rPr>
      </w:pPr>
      <w:r>
        <w:rPr>
          <w:sz w:val="28"/>
        </w:rPr>
        <w:t xml:space="preserve">2.6. При установлении педагогам </w:t>
      </w:r>
      <w:r w:rsidR="008D36E6">
        <w:rPr>
          <w:sz w:val="28"/>
        </w:rPr>
        <w:t>дополнительного образования</w:t>
      </w:r>
      <w:r w:rsidR="002671A1">
        <w:rPr>
          <w:sz w:val="28"/>
        </w:rPr>
        <w:t>,</w:t>
      </w:r>
      <w:r w:rsidR="008D36E6">
        <w:rPr>
          <w:sz w:val="28"/>
        </w:rPr>
        <w:t xml:space="preserve"> </w:t>
      </w:r>
      <w:r>
        <w:rPr>
          <w:sz w:val="28"/>
        </w:rPr>
        <w:t xml:space="preserve">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группах.</w:t>
      </w:r>
    </w:p>
    <w:p w:rsidR="004A7B6A" w:rsidRDefault="004A7B6A" w:rsidP="004A7B6A">
      <w:pPr>
        <w:ind w:left="180" w:hanging="180"/>
        <w:jc w:val="both"/>
        <w:rPr>
          <w:sz w:val="28"/>
        </w:rPr>
      </w:pPr>
      <w:r>
        <w:rPr>
          <w:sz w:val="28"/>
        </w:rPr>
        <w:t xml:space="preserve">       Объем учебной нагрузки педагогов больше или меньше нормы часов за ставку заработной платы устанавливается только с их письменного согласия.</w:t>
      </w:r>
    </w:p>
    <w:p w:rsidR="004A7B6A" w:rsidRDefault="004A7B6A" w:rsidP="004A7B6A">
      <w:pPr>
        <w:ind w:left="180" w:hanging="180"/>
        <w:jc w:val="both"/>
        <w:rPr>
          <w:sz w:val="28"/>
        </w:rPr>
      </w:pPr>
      <w:r>
        <w:rPr>
          <w:sz w:val="28"/>
        </w:rPr>
        <w:t>2.7. 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4A7B6A" w:rsidRDefault="004A7B6A" w:rsidP="004A7B6A">
      <w:pPr>
        <w:ind w:left="180" w:hanging="180"/>
        <w:jc w:val="both"/>
        <w:rPr>
          <w:sz w:val="28"/>
        </w:rPr>
      </w:pPr>
      <w:r>
        <w:rPr>
          <w:sz w:val="28"/>
        </w:rPr>
        <w:lastRenderedPageBreak/>
        <w:t xml:space="preserve">2.8. </w:t>
      </w:r>
      <w:r w:rsidR="008D36E6">
        <w:rPr>
          <w:sz w:val="28"/>
        </w:rPr>
        <w:t xml:space="preserve">Выходы на работу в </w:t>
      </w:r>
      <w:r>
        <w:rPr>
          <w:sz w:val="28"/>
        </w:rPr>
        <w:t xml:space="preserve"> выходные и не рабочие праздничные дни </w:t>
      </w:r>
      <w:r w:rsidR="008D36E6">
        <w:rPr>
          <w:sz w:val="28"/>
        </w:rPr>
        <w:t>могут планироваться в соответствии с производственной необходимостью, связанной с особенностями деятельности учреждения, Уставом МБУ ДО</w:t>
      </w:r>
      <w:r>
        <w:rPr>
          <w:sz w:val="28"/>
        </w:rPr>
        <w:t xml:space="preserve"> ЦДТ,</w:t>
      </w:r>
      <w:r w:rsidR="00041C24">
        <w:rPr>
          <w:sz w:val="28"/>
        </w:rPr>
        <w:t xml:space="preserve"> </w:t>
      </w:r>
      <w:r w:rsidR="008D36E6">
        <w:rPr>
          <w:sz w:val="28"/>
        </w:rPr>
        <w:t>иными локальными актами,  с дальнейшей оплатой в соответствии с нормами действующего законодательства</w:t>
      </w:r>
      <w:proofErr w:type="gramStart"/>
      <w:r w:rsidR="008D36E6">
        <w:rPr>
          <w:sz w:val="28"/>
        </w:rPr>
        <w:t xml:space="preserve"> ,</w:t>
      </w:r>
      <w:proofErr w:type="gramEnd"/>
      <w:r w:rsidR="008D36E6">
        <w:rPr>
          <w:sz w:val="28"/>
        </w:rPr>
        <w:t xml:space="preserve"> либо</w:t>
      </w:r>
      <w:r>
        <w:rPr>
          <w:sz w:val="28"/>
        </w:rPr>
        <w:t xml:space="preserve"> предоставлением дополнительных дней отдыха за отработанное время</w:t>
      </w:r>
      <w:r w:rsidR="008D36E6">
        <w:rPr>
          <w:sz w:val="28"/>
        </w:rPr>
        <w:t xml:space="preserve"> путем письменного согласования между работником и работодателем</w:t>
      </w:r>
      <w:r>
        <w:rPr>
          <w:sz w:val="28"/>
        </w:rPr>
        <w:t>.</w:t>
      </w:r>
    </w:p>
    <w:p w:rsidR="004A7B6A" w:rsidRDefault="004A7B6A" w:rsidP="004A7B6A">
      <w:pPr>
        <w:ind w:left="180" w:hanging="180"/>
        <w:jc w:val="both"/>
        <w:rPr>
          <w:sz w:val="28"/>
        </w:rPr>
      </w:pPr>
      <w:r>
        <w:rPr>
          <w:sz w:val="28"/>
        </w:rPr>
        <w:t>2.9.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4A7B6A" w:rsidRDefault="004A7B6A" w:rsidP="004A7B6A">
      <w:pPr>
        <w:ind w:left="180" w:hanging="180"/>
        <w:jc w:val="both"/>
        <w:rPr>
          <w:sz w:val="28"/>
        </w:rPr>
      </w:pPr>
      <w:r>
        <w:rPr>
          <w:sz w:val="28"/>
        </w:rPr>
        <w:t xml:space="preserve">     а)  по взаимному согласию сторон;</w:t>
      </w:r>
    </w:p>
    <w:p w:rsidR="004A7B6A" w:rsidRDefault="004A7B6A" w:rsidP="004A7B6A">
      <w:pPr>
        <w:ind w:left="360"/>
        <w:jc w:val="both"/>
        <w:rPr>
          <w:sz w:val="28"/>
        </w:rPr>
      </w:pPr>
      <w:r>
        <w:rPr>
          <w:sz w:val="28"/>
        </w:rPr>
        <w:t>б)  по инициативе работодателя в случаях:</w:t>
      </w:r>
    </w:p>
    <w:p w:rsidR="004A7B6A" w:rsidRDefault="004A7B6A" w:rsidP="004A7B6A">
      <w:pPr>
        <w:numPr>
          <w:ilvl w:val="1"/>
          <w:numId w:val="4"/>
        </w:numPr>
        <w:jc w:val="both"/>
        <w:rPr>
          <w:sz w:val="28"/>
        </w:rPr>
      </w:pPr>
      <w:r>
        <w:rPr>
          <w:sz w:val="28"/>
        </w:rPr>
        <w:t xml:space="preserve">уменьшения количества обучающихся, влекущего за собой  сокращение групп в </w:t>
      </w:r>
      <w:r w:rsidR="008D36E6">
        <w:rPr>
          <w:sz w:val="28"/>
        </w:rPr>
        <w:t>течение учебного года (Устав МБУ ДО</w:t>
      </w:r>
      <w:r>
        <w:rPr>
          <w:sz w:val="28"/>
        </w:rPr>
        <w:t xml:space="preserve"> ЦДТ);</w:t>
      </w:r>
    </w:p>
    <w:p w:rsidR="004A7B6A" w:rsidRDefault="004A7B6A" w:rsidP="004A7B6A">
      <w:pPr>
        <w:numPr>
          <w:ilvl w:val="1"/>
          <w:numId w:val="4"/>
        </w:numPr>
        <w:jc w:val="both"/>
        <w:rPr>
          <w:sz w:val="28"/>
        </w:rPr>
      </w:pPr>
      <w:r>
        <w:rPr>
          <w:sz w:val="28"/>
        </w:rPr>
        <w:t>временного увеличения объема учебной  нагрузки в связи с производственной необходимостью;</w:t>
      </w:r>
    </w:p>
    <w:p w:rsidR="004A7B6A" w:rsidRDefault="004A7B6A" w:rsidP="004A7B6A">
      <w:pPr>
        <w:numPr>
          <w:ilvl w:val="1"/>
          <w:numId w:val="4"/>
        </w:numPr>
        <w:jc w:val="both"/>
        <w:rPr>
          <w:sz w:val="28"/>
        </w:rPr>
      </w:pPr>
      <w:r>
        <w:rPr>
          <w:sz w:val="28"/>
        </w:rPr>
        <w:t>восстановления на работе педагога, ранее выполнявшего эту учебную нагрузку;</w:t>
      </w:r>
    </w:p>
    <w:p w:rsidR="004A7B6A" w:rsidRDefault="004A7B6A" w:rsidP="004A7B6A">
      <w:pPr>
        <w:numPr>
          <w:ilvl w:val="1"/>
          <w:numId w:val="4"/>
        </w:numPr>
        <w:jc w:val="both"/>
        <w:rPr>
          <w:sz w:val="28"/>
        </w:rPr>
      </w:pPr>
      <w:r>
        <w:rPr>
          <w:sz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4A7B6A" w:rsidRDefault="004A7B6A" w:rsidP="004A7B6A">
      <w:pPr>
        <w:ind w:left="180" w:hanging="180"/>
        <w:jc w:val="both"/>
        <w:rPr>
          <w:sz w:val="28"/>
        </w:rPr>
      </w:pPr>
      <w:r>
        <w:rPr>
          <w:sz w:val="28"/>
        </w:rPr>
        <w:t xml:space="preserve">        В указанных в подпункте “б” случаях для изменения учебной нагрузки по инициативе работодателя согласие работника не требуется.</w:t>
      </w:r>
    </w:p>
    <w:p w:rsidR="004A7B6A" w:rsidRDefault="004A7B6A" w:rsidP="004A7B6A">
      <w:pPr>
        <w:ind w:left="180" w:hanging="180"/>
        <w:jc w:val="both"/>
        <w:rPr>
          <w:sz w:val="28"/>
        </w:rPr>
      </w:pPr>
      <w:r>
        <w:rPr>
          <w:sz w:val="28"/>
        </w:rPr>
        <w:t>2.10.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w:t>
      </w:r>
    </w:p>
    <w:p w:rsidR="004A7B6A" w:rsidRDefault="004A7B6A" w:rsidP="004A7B6A">
      <w:pPr>
        <w:ind w:left="180" w:hanging="180"/>
        <w:jc w:val="both"/>
        <w:rPr>
          <w:sz w:val="28"/>
        </w:rPr>
      </w:pPr>
      <w:r>
        <w:rPr>
          <w:sz w:val="28"/>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4A7B6A" w:rsidRDefault="004A7B6A" w:rsidP="004A7B6A">
      <w:pPr>
        <w:ind w:left="180"/>
        <w:jc w:val="both"/>
        <w:rPr>
          <w:sz w:val="28"/>
        </w:rPr>
      </w:pPr>
      <w:r>
        <w:rPr>
          <w:sz w:val="28"/>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4A7B6A" w:rsidRDefault="004A7B6A" w:rsidP="004A7B6A">
      <w:pPr>
        <w:jc w:val="both"/>
        <w:rPr>
          <w:sz w:val="28"/>
        </w:rPr>
      </w:pPr>
    </w:p>
    <w:p w:rsidR="004A7B6A" w:rsidRDefault="004A7B6A" w:rsidP="004A7B6A">
      <w:pPr>
        <w:jc w:val="center"/>
        <w:rPr>
          <w:sz w:val="28"/>
        </w:rPr>
      </w:pPr>
      <w:r>
        <w:rPr>
          <w:sz w:val="28"/>
          <w:lang w:val="en-US"/>
        </w:rPr>
        <w:lastRenderedPageBreak/>
        <w:t>III</w:t>
      </w:r>
      <w:r>
        <w:rPr>
          <w:sz w:val="28"/>
        </w:rPr>
        <w:t xml:space="preserve">. ПРОФЕССИОНАЛЬНАЯ ПОДГОТОВКА, ПЕРЕПОДГОТОВКА </w:t>
      </w:r>
    </w:p>
    <w:p w:rsidR="004A7B6A" w:rsidRDefault="004A7B6A" w:rsidP="004A7B6A">
      <w:pPr>
        <w:jc w:val="center"/>
        <w:rPr>
          <w:sz w:val="28"/>
        </w:rPr>
      </w:pPr>
      <w:r>
        <w:rPr>
          <w:sz w:val="28"/>
        </w:rPr>
        <w:t>И ПОВЫШЕНИЕ КВАЛИФИКАЦИИ РАБОТНИКОВ</w:t>
      </w:r>
    </w:p>
    <w:p w:rsidR="004A7B6A" w:rsidRDefault="004A7B6A" w:rsidP="004A7B6A">
      <w:pPr>
        <w:jc w:val="center"/>
        <w:rPr>
          <w:sz w:val="28"/>
        </w:rPr>
      </w:pPr>
    </w:p>
    <w:p w:rsidR="004A7B6A" w:rsidRDefault="004A7B6A" w:rsidP="004A7B6A">
      <w:pPr>
        <w:numPr>
          <w:ilvl w:val="0"/>
          <w:numId w:val="5"/>
        </w:numPr>
        <w:jc w:val="both"/>
        <w:rPr>
          <w:sz w:val="28"/>
        </w:rPr>
      </w:pPr>
      <w:r>
        <w:rPr>
          <w:sz w:val="28"/>
        </w:rPr>
        <w:t>Стороны пришли к соглашению в том, что:</w:t>
      </w:r>
    </w:p>
    <w:p w:rsidR="004A7B6A" w:rsidRDefault="004A7B6A" w:rsidP="004A7B6A">
      <w:pPr>
        <w:numPr>
          <w:ilvl w:val="1"/>
          <w:numId w:val="5"/>
        </w:numPr>
        <w:jc w:val="both"/>
        <w:rPr>
          <w:sz w:val="28"/>
        </w:rPr>
      </w:pPr>
      <w:r>
        <w:rPr>
          <w:sz w:val="28"/>
        </w:rPr>
        <w:t>Работодатель определяет необходимость профессиональной переподготовки кадров для нужд учреждения.</w:t>
      </w:r>
    </w:p>
    <w:p w:rsidR="004A7B6A" w:rsidRDefault="004A7B6A" w:rsidP="004A7B6A">
      <w:pPr>
        <w:numPr>
          <w:ilvl w:val="1"/>
          <w:numId w:val="5"/>
        </w:numPr>
        <w:jc w:val="both"/>
        <w:rPr>
          <w:sz w:val="28"/>
        </w:rPr>
      </w:pPr>
      <w:r>
        <w:rPr>
          <w:sz w:val="28"/>
        </w:rPr>
        <w:t>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A7B6A" w:rsidRDefault="004A7B6A" w:rsidP="004A7B6A">
      <w:pPr>
        <w:numPr>
          <w:ilvl w:val="1"/>
          <w:numId w:val="5"/>
        </w:numPr>
        <w:jc w:val="both"/>
        <w:rPr>
          <w:sz w:val="28"/>
        </w:rPr>
      </w:pPr>
      <w:r>
        <w:rPr>
          <w:sz w:val="28"/>
        </w:rPr>
        <w:t>Работодатель обязуется:</w:t>
      </w:r>
    </w:p>
    <w:p w:rsidR="004A7B6A" w:rsidRDefault="004A7B6A" w:rsidP="004A7B6A">
      <w:pPr>
        <w:numPr>
          <w:ilvl w:val="2"/>
          <w:numId w:val="5"/>
        </w:numPr>
        <w:jc w:val="both"/>
        <w:rPr>
          <w:sz w:val="28"/>
        </w:rPr>
      </w:pPr>
      <w:r>
        <w:rPr>
          <w:sz w:val="28"/>
        </w:rPr>
        <w:t>Организовывать профессиональную подготовку, переподготовку и повышение квалификации работников.</w:t>
      </w:r>
    </w:p>
    <w:p w:rsidR="004A7B6A" w:rsidRDefault="004A7B6A" w:rsidP="004A7B6A">
      <w:pPr>
        <w:numPr>
          <w:ilvl w:val="2"/>
          <w:numId w:val="5"/>
        </w:numPr>
        <w:jc w:val="both"/>
        <w:rPr>
          <w:sz w:val="28"/>
        </w:rPr>
      </w:pPr>
      <w:r>
        <w:rPr>
          <w:sz w:val="28"/>
        </w:rPr>
        <w:t>Повышать квалификацию педагогических работн</w:t>
      </w:r>
      <w:r w:rsidR="00543124">
        <w:rPr>
          <w:sz w:val="28"/>
        </w:rPr>
        <w:t>иков не реже чем один раз в три года</w:t>
      </w:r>
      <w:r>
        <w:rPr>
          <w:sz w:val="28"/>
        </w:rPr>
        <w:t>.</w:t>
      </w:r>
    </w:p>
    <w:p w:rsidR="004A7B6A" w:rsidRDefault="004A7B6A" w:rsidP="004A7B6A">
      <w:pPr>
        <w:numPr>
          <w:ilvl w:val="2"/>
          <w:numId w:val="5"/>
        </w:numPr>
        <w:jc w:val="both"/>
        <w:rPr>
          <w:sz w:val="28"/>
        </w:rPr>
      </w:pPr>
      <w:r>
        <w:rPr>
          <w:sz w:val="28"/>
        </w:rPr>
        <w:t>В случае направления работника для повышения квалификации сохранять за ним место работы и должность, среднюю заработную плату по основному месту работы.</w:t>
      </w:r>
    </w:p>
    <w:p w:rsidR="004A7B6A" w:rsidRDefault="004A7B6A" w:rsidP="004A7B6A">
      <w:pPr>
        <w:numPr>
          <w:ilvl w:val="2"/>
          <w:numId w:val="5"/>
        </w:numPr>
        <w:jc w:val="both"/>
        <w:rPr>
          <w:sz w:val="28"/>
        </w:rPr>
      </w:pPr>
      <w:r>
        <w:rPr>
          <w:sz w:val="28"/>
        </w:rPr>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установить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4A7B6A" w:rsidRDefault="004A7B6A" w:rsidP="004A7B6A">
      <w:pPr>
        <w:ind w:left="360"/>
        <w:jc w:val="both"/>
        <w:rPr>
          <w:sz w:val="28"/>
        </w:rPr>
      </w:pPr>
    </w:p>
    <w:p w:rsidR="004A7B6A" w:rsidRDefault="004A7B6A" w:rsidP="004A7B6A">
      <w:pPr>
        <w:ind w:left="360"/>
        <w:jc w:val="both"/>
        <w:rPr>
          <w:sz w:val="28"/>
        </w:rPr>
      </w:pPr>
      <w:r>
        <w:rPr>
          <w:sz w:val="28"/>
          <w:lang w:val="en-US"/>
        </w:rPr>
        <w:t>IV</w:t>
      </w:r>
      <w:r>
        <w:rPr>
          <w:sz w:val="28"/>
        </w:rPr>
        <w:t>. ВЫСВОБОЖДЕНИЕ РАБОТНИКОВ И СОДЕЙСТВИЕ ИХ ТРУДОУСТРОЙСТВУ</w:t>
      </w:r>
    </w:p>
    <w:p w:rsidR="004A7B6A" w:rsidRDefault="004A7B6A" w:rsidP="004A7B6A">
      <w:pPr>
        <w:ind w:left="360"/>
        <w:jc w:val="both"/>
        <w:rPr>
          <w:sz w:val="28"/>
        </w:rPr>
      </w:pPr>
    </w:p>
    <w:p w:rsidR="004A7B6A" w:rsidRDefault="004A7B6A" w:rsidP="004A7B6A">
      <w:pPr>
        <w:numPr>
          <w:ilvl w:val="0"/>
          <w:numId w:val="5"/>
        </w:numPr>
        <w:jc w:val="both"/>
        <w:rPr>
          <w:sz w:val="28"/>
        </w:rPr>
      </w:pPr>
      <w:r>
        <w:rPr>
          <w:sz w:val="28"/>
        </w:rPr>
        <w:t xml:space="preserve">Работодатель обязуется: </w:t>
      </w:r>
    </w:p>
    <w:p w:rsidR="004A7B6A" w:rsidRDefault="004A7B6A" w:rsidP="004A7B6A">
      <w:pPr>
        <w:numPr>
          <w:ilvl w:val="1"/>
          <w:numId w:val="5"/>
        </w:numPr>
        <w:jc w:val="both"/>
        <w:rPr>
          <w:sz w:val="28"/>
        </w:rPr>
      </w:pPr>
      <w:r>
        <w:rPr>
          <w:sz w:val="28"/>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4A7B6A" w:rsidRDefault="004A7B6A" w:rsidP="004A7B6A">
      <w:pPr>
        <w:ind w:left="1080"/>
        <w:jc w:val="both"/>
        <w:rPr>
          <w:sz w:val="28"/>
        </w:rPr>
      </w:pPr>
      <w:r>
        <w:rPr>
          <w:sz w:val="28"/>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A7B6A" w:rsidRDefault="004A7B6A" w:rsidP="004A7B6A">
      <w:pPr>
        <w:ind w:left="1080"/>
        <w:jc w:val="both"/>
        <w:rPr>
          <w:sz w:val="28"/>
        </w:rPr>
      </w:pPr>
      <w:r>
        <w:rPr>
          <w:sz w:val="28"/>
        </w:rPr>
        <w:t xml:space="preserve">    В случае массового высвобождения работников уведомление должно содержать социально-экономическое обоснование.</w:t>
      </w:r>
    </w:p>
    <w:p w:rsidR="004A7B6A" w:rsidRDefault="004A7B6A" w:rsidP="004A7B6A">
      <w:pPr>
        <w:numPr>
          <w:ilvl w:val="1"/>
          <w:numId w:val="5"/>
        </w:numPr>
        <w:jc w:val="both"/>
        <w:rPr>
          <w:sz w:val="28"/>
        </w:rPr>
      </w:pPr>
      <w:r>
        <w:rPr>
          <w:sz w:val="28"/>
        </w:rPr>
        <w:t>Работникам, получившим уведомление об увольнении по п.1 и п.2 ст. 81 ТК РФ, предоставлять свободное от работы время не менее от 3 до 6 часов в неделю для самостоятельного поиска новой работы с сохранением заработной платы.</w:t>
      </w:r>
    </w:p>
    <w:p w:rsidR="004A7B6A" w:rsidRDefault="004A7B6A" w:rsidP="004A7B6A">
      <w:pPr>
        <w:numPr>
          <w:ilvl w:val="1"/>
          <w:numId w:val="5"/>
        </w:numPr>
        <w:jc w:val="both"/>
        <w:rPr>
          <w:sz w:val="28"/>
        </w:rPr>
      </w:pPr>
      <w:r>
        <w:rPr>
          <w:sz w:val="28"/>
        </w:rPr>
        <w:lastRenderedPageBreak/>
        <w:t>Увольнение членов профсоюза по инициативе работодателя в связи с ликвидацией учреждения (п.1 ст. 81 ТК РФ) и сокращением численности или штата (п.2 ст.81 ТК РФ) производить с учетом мнения профкома (ст. 82 ТК РФ)</w:t>
      </w:r>
    </w:p>
    <w:p w:rsidR="004A7B6A" w:rsidRDefault="004A7B6A" w:rsidP="004A7B6A">
      <w:pPr>
        <w:numPr>
          <w:ilvl w:val="1"/>
          <w:numId w:val="5"/>
        </w:numPr>
        <w:jc w:val="both"/>
        <w:rPr>
          <w:sz w:val="28"/>
        </w:rPr>
      </w:pPr>
      <w:r>
        <w:rPr>
          <w:sz w:val="28"/>
        </w:rPr>
        <w:t>Трудоустраивать в первоочередном порядке в счет установленной квоты ранее уволенных или подлежащих увольнению из учреждения инвалидов.</w:t>
      </w:r>
    </w:p>
    <w:p w:rsidR="004A7B6A" w:rsidRDefault="004A7B6A" w:rsidP="004A7B6A">
      <w:pPr>
        <w:numPr>
          <w:ilvl w:val="1"/>
          <w:numId w:val="5"/>
        </w:numPr>
        <w:jc w:val="both"/>
        <w:rPr>
          <w:sz w:val="28"/>
        </w:rPr>
      </w:pPr>
      <w:r>
        <w:rPr>
          <w:sz w:val="28"/>
        </w:rPr>
        <w:t>Стороны договорились, что:</w:t>
      </w:r>
    </w:p>
    <w:p w:rsidR="004A7B6A" w:rsidRDefault="004A7B6A" w:rsidP="004A7B6A">
      <w:pPr>
        <w:numPr>
          <w:ilvl w:val="2"/>
          <w:numId w:val="5"/>
        </w:numPr>
        <w:jc w:val="both"/>
        <w:rPr>
          <w:sz w:val="28"/>
        </w:rPr>
      </w:pPr>
      <w:r>
        <w:rPr>
          <w:sz w:val="28"/>
        </w:rPr>
        <w:t xml:space="preserve">Преимущественное право на оставление на работе при сокращении численности или штата  при равной производительности труда и квалификации имеют лица </w:t>
      </w:r>
      <w:r w:rsidR="00476677">
        <w:rPr>
          <w:sz w:val="28"/>
        </w:rPr>
        <w:t>пред пенсионного</w:t>
      </w:r>
      <w:r>
        <w:rPr>
          <w:sz w:val="28"/>
        </w:rPr>
        <w:t xml:space="preserve"> возраста (за два года до пенсии), проработавшие в учреждении не менее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4A7B6A" w:rsidRDefault="004A7B6A" w:rsidP="004A7B6A">
      <w:pPr>
        <w:numPr>
          <w:ilvl w:val="2"/>
          <w:numId w:val="5"/>
        </w:numPr>
        <w:jc w:val="both"/>
        <w:rPr>
          <w:sz w:val="28"/>
        </w:rPr>
      </w:pPr>
      <w:r>
        <w:rPr>
          <w:sz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A7B6A" w:rsidRDefault="004A7B6A" w:rsidP="004A7B6A">
      <w:pPr>
        <w:numPr>
          <w:ilvl w:val="2"/>
          <w:numId w:val="5"/>
        </w:numPr>
        <w:jc w:val="both"/>
        <w:rPr>
          <w:sz w:val="28"/>
        </w:rPr>
      </w:pPr>
      <w:r>
        <w:rPr>
          <w:sz w:val="28"/>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A7B6A" w:rsidRDefault="004A7B6A" w:rsidP="004A7B6A">
      <w:pPr>
        <w:ind w:left="360"/>
        <w:jc w:val="both"/>
        <w:rPr>
          <w:sz w:val="28"/>
        </w:rPr>
      </w:pPr>
    </w:p>
    <w:p w:rsidR="004A7B6A" w:rsidRDefault="004A7B6A" w:rsidP="004A7B6A">
      <w:pPr>
        <w:ind w:left="360"/>
        <w:jc w:val="center"/>
        <w:rPr>
          <w:sz w:val="28"/>
        </w:rPr>
      </w:pPr>
      <w:r>
        <w:rPr>
          <w:sz w:val="28"/>
          <w:lang w:val="en-US"/>
        </w:rPr>
        <w:t>V</w:t>
      </w:r>
      <w:r>
        <w:rPr>
          <w:sz w:val="28"/>
        </w:rPr>
        <w:t>. РАБОЧЕЕ ВРЕМЯ И ВРЕМЯ ОТДЫХА</w:t>
      </w:r>
    </w:p>
    <w:p w:rsidR="004A7B6A" w:rsidRDefault="004A7B6A" w:rsidP="004A7B6A">
      <w:pPr>
        <w:ind w:left="360"/>
        <w:jc w:val="center"/>
        <w:rPr>
          <w:sz w:val="28"/>
        </w:rPr>
      </w:pPr>
    </w:p>
    <w:p w:rsidR="004A7B6A" w:rsidRDefault="004A7B6A" w:rsidP="004A7B6A">
      <w:pPr>
        <w:numPr>
          <w:ilvl w:val="0"/>
          <w:numId w:val="6"/>
        </w:numPr>
        <w:tabs>
          <w:tab w:val="clear" w:pos="1440"/>
        </w:tabs>
        <w:ind w:left="360" w:hanging="180"/>
        <w:jc w:val="both"/>
        <w:rPr>
          <w:sz w:val="28"/>
        </w:rPr>
      </w:pPr>
      <w:r>
        <w:rPr>
          <w:sz w:val="28"/>
        </w:rPr>
        <w:t>Стороны пришли к соглашению о том, что:</w:t>
      </w:r>
    </w:p>
    <w:p w:rsidR="004A7B6A" w:rsidRDefault="004A7B6A" w:rsidP="004A7B6A">
      <w:pPr>
        <w:numPr>
          <w:ilvl w:val="1"/>
          <w:numId w:val="6"/>
        </w:numPr>
        <w:tabs>
          <w:tab w:val="clear" w:pos="1800"/>
          <w:tab w:val="num" w:pos="720"/>
        </w:tabs>
        <w:ind w:left="540" w:hanging="360"/>
        <w:jc w:val="both"/>
        <w:rPr>
          <w:sz w:val="28"/>
        </w:rPr>
      </w:pPr>
      <w:r>
        <w:rPr>
          <w:sz w:val="28"/>
        </w:rPr>
        <w:t>Рабочее время работников определяется правилами внутреннего распорядка учреждения, учебным расписанием, годовым календарным учебным графиком,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4A7B6A" w:rsidRDefault="004A7B6A" w:rsidP="004A7B6A">
      <w:pPr>
        <w:numPr>
          <w:ilvl w:val="1"/>
          <w:numId w:val="6"/>
        </w:numPr>
        <w:tabs>
          <w:tab w:val="num" w:pos="720"/>
        </w:tabs>
        <w:ind w:left="540" w:hanging="360"/>
        <w:jc w:val="both"/>
        <w:rPr>
          <w:sz w:val="28"/>
        </w:rPr>
      </w:pPr>
      <w:r>
        <w:rPr>
          <w:sz w:val="28"/>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4A7B6A" w:rsidRDefault="004A7B6A" w:rsidP="004A7B6A">
      <w:pPr>
        <w:tabs>
          <w:tab w:val="num" w:pos="1800"/>
        </w:tabs>
        <w:ind w:left="540"/>
        <w:jc w:val="both"/>
        <w:rPr>
          <w:sz w:val="28"/>
        </w:rPr>
      </w:pPr>
      <w:r>
        <w:rPr>
          <w:sz w:val="28"/>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внутреннего трудового распорядка и Уставом.</w:t>
      </w:r>
    </w:p>
    <w:p w:rsidR="004A7B6A" w:rsidRDefault="004A7B6A" w:rsidP="004A7B6A">
      <w:pPr>
        <w:numPr>
          <w:ilvl w:val="1"/>
          <w:numId w:val="6"/>
        </w:numPr>
        <w:tabs>
          <w:tab w:val="num" w:pos="720"/>
        </w:tabs>
        <w:ind w:left="540" w:hanging="360"/>
        <w:jc w:val="both"/>
        <w:rPr>
          <w:sz w:val="28"/>
        </w:rPr>
      </w:pPr>
      <w:r>
        <w:rPr>
          <w:sz w:val="28"/>
        </w:rPr>
        <w:t xml:space="preserve"> Неполное рабочее время – неполный рабочий день или неполная рабочая неделя устанавливаются в следующих случаях:</w:t>
      </w:r>
    </w:p>
    <w:p w:rsidR="004A7B6A" w:rsidRDefault="004A7B6A" w:rsidP="004A7B6A">
      <w:pPr>
        <w:numPr>
          <w:ilvl w:val="0"/>
          <w:numId w:val="7"/>
        </w:numPr>
        <w:tabs>
          <w:tab w:val="num" w:pos="1800"/>
        </w:tabs>
        <w:jc w:val="both"/>
        <w:rPr>
          <w:sz w:val="28"/>
        </w:rPr>
      </w:pPr>
      <w:r>
        <w:rPr>
          <w:sz w:val="28"/>
        </w:rPr>
        <w:t>по соглашению между работником и работодателем;</w:t>
      </w:r>
    </w:p>
    <w:p w:rsidR="004A7B6A" w:rsidRDefault="004A7B6A" w:rsidP="004A7B6A">
      <w:pPr>
        <w:numPr>
          <w:ilvl w:val="0"/>
          <w:numId w:val="7"/>
        </w:numPr>
        <w:tabs>
          <w:tab w:val="num" w:pos="1800"/>
        </w:tabs>
        <w:jc w:val="both"/>
        <w:rPr>
          <w:sz w:val="28"/>
        </w:rPr>
      </w:pPr>
      <w:r>
        <w:rPr>
          <w:sz w:val="28"/>
        </w:rPr>
        <w:lastRenderedPageBreak/>
        <w:t>по просьбе беременной женщины, одного из родителей (опекуна, попечителя, законного представителя), имеющего ребенка в возрасте до 14 лет (ребенка инвалида до 18 лет), а также лица, осуществляющего уход за больным членом семьи в соответствии с медицинским заключением.</w:t>
      </w:r>
    </w:p>
    <w:p w:rsidR="004A7B6A" w:rsidRDefault="004A7B6A" w:rsidP="004A7B6A">
      <w:pPr>
        <w:numPr>
          <w:ilvl w:val="1"/>
          <w:numId w:val="6"/>
        </w:numPr>
        <w:tabs>
          <w:tab w:val="num" w:pos="720"/>
        </w:tabs>
        <w:ind w:left="540" w:hanging="360"/>
        <w:jc w:val="both"/>
        <w:rPr>
          <w:sz w:val="28"/>
        </w:rPr>
      </w:pPr>
      <w:r>
        <w:rPr>
          <w:sz w:val="28"/>
        </w:rPr>
        <w:t>Административно-методическим работникам учреждения предусматривается один свободный день в неделю для методической работы и повышения квалификации.</w:t>
      </w:r>
    </w:p>
    <w:p w:rsidR="004A7B6A" w:rsidRDefault="004A7B6A" w:rsidP="004A7B6A">
      <w:pPr>
        <w:numPr>
          <w:ilvl w:val="1"/>
          <w:numId w:val="6"/>
        </w:numPr>
        <w:tabs>
          <w:tab w:val="clear" w:pos="1800"/>
          <w:tab w:val="num" w:pos="720"/>
        </w:tabs>
        <w:ind w:left="540" w:hanging="360"/>
        <w:jc w:val="both"/>
        <w:rPr>
          <w:sz w:val="28"/>
        </w:rPr>
      </w:pPr>
      <w:r>
        <w:rPr>
          <w:sz w:val="28"/>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 вправе использовать по своему усмотрению.</w:t>
      </w:r>
    </w:p>
    <w:p w:rsidR="004A7B6A" w:rsidRDefault="004A7B6A" w:rsidP="004A7B6A">
      <w:pPr>
        <w:numPr>
          <w:ilvl w:val="1"/>
          <w:numId w:val="6"/>
        </w:numPr>
        <w:tabs>
          <w:tab w:val="num" w:pos="720"/>
        </w:tabs>
        <w:ind w:left="540" w:hanging="360"/>
        <w:jc w:val="both"/>
        <w:rPr>
          <w:sz w:val="28"/>
        </w:rPr>
      </w:pPr>
      <w:r>
        <w:rPr>
          <w:sz w:val="28"/>
        </w:rPr>
        <w:t>Привлечение работников учреждения к выполнению работы, не предусмотренной Уставом учреждения, должностными обязанностями, допускается только с письменного согласия работника по письменному распоряжению работодателя и с дополнительной оплатой в порядке, предусмотренном Положением об оплате труда.</w:t>
      </w:r>
    </w:p>
    <w:p w:rsidR="004A7B6A" w:rsidRDefault="004A7B6A" w:rsidP="004A7B6A">
      <w:pPr>
        <w:numPr>
          <w:ilvl w:val="1"/>
          <w:numId w:val="6"/>
        </w:numPr>
        <w:tabs>
          <w:tab w:val="num" w:pos="720"/>
        </w:tabs>
        <w:ind w:left="540" w:hanging="360"/>
        <w:jc w:val="both"/>
        <w:rPr>
          <w:sz w:val="28"/>
        </w:rPr>
      </w:pPr>
      <w:r>
        <w:rPr>
          <w:sz w:val="28"/>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4A7B6A" w:rsidRDefault="004A7B6A" w:rsidP="004A7B6A">
      <w:pPr>
        <w:tabs>
          <w:tab w:val="num" w:pos="1800"/>
        </w:tabs>
        <w:ind w:left="180"/>
        <w:jc w:val="both"/>
        <w:rPr>
          <w:sz w:val="28"/>
        </w:rPr>
      </w:pPr>
      <w:r>
        <w:rPr>
          <w:sz w:val="28"/>
        </w:rPr>
        <w:t xml:space="preserve">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4A7B6A" w:rsidRDefault="004A7B6A" w:rsidP="004A7B6A">
      <w:pPr>
        <w:tabs>
          <w:tab w:val="num" w:pos="1800"/>
        </w:tabs>
        <w:ind w:left="180"/>
        <w:jc w:val="both"/>
        <w:rPr>
          <w:sz w:val="28"/>
        </w:rPr>
      </w:pPr>
      <w:r>
        <w:rPr>
          <w:sz w:val="28"/>
        </w:rPr>
        <w:t xml:space="preserve">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A7B6A" w:rsidRDefault="004A7B6A" w:rsidP="004A7B6A">
      <w:pPr>
        <w:numPr>
          <w:ilvl w:val="1"/>
          <w:numId w:val="6"/>
        </w:numPr>
        <w:tabs>
          <w:tab w:val="num" w:pos="720"/>
        </w:tabs>
        <w:ind w:left="540" w:hanging="360"/>
        <w:jc w:val="both"/>
        <w:rPr>
          <w:sz w:val="28"/>
        </w:rPr>
      </w:pPr>
      <w:r>
        <w:rPr>
          <w:sz w:val="28"/>
        </w:rPr>
        <w:t>В каникулярное время учебно-вспомогательный и обслуживающий персонал может привлекаться к выполнению хозяйственных работ, не требующих специальных знаний (мелкий ремонт, работа на территории, охрана учреждения и др.), по согласованию работника с работодателем, в пределах установленного им рабочего времени.</w:t>
      </w:r>
    </w:p>
    <w:p w:rsidR="004A7B6A" w:rsidRDefault="004A7B6A" w:rsidP="004A7B6A">
      <w:pPr>
        <w:numPr>
          <w:ilvl w:val="1"/>
          <w:numId w:val="6"/>
        </w:numPr>
        <w:tabs>
          <w:tab w:val="num" w:pos="720"/>
        </w:tabs>
        <w:ind w:left="540" w:hanging="360"/>
        <w:jc w:val="both"/>
        <w:rPr>
          <w:sz w:val="28"/>
        </w:rPr>
      </w:pPr>
      <w:r>
        <w:rPr>
          <w:sz w:val="28"/>
        </w:rPr>
        <w:t>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(по согласованию) профкома не позднее, чем за две недели до наступления календарного года.</w:t>
      </w:r>
    </w:p>
    <w:p w:rsidR="004A7B6A" w:rsidRDefault="004A7B6A" w:rsidP="004A7B6A">
      <w:pPr>
        <w:numPr>
          <w:ilvl w:val="1"/>
          <w:numId w:val="6"/>
        </w:numPr>
        <w:tabs>
          <w:tab w:val="clear" w:pos="1800"/>
          <w:tab w:val="num" w:pos="720"/>
          <w:tab w:val="num" w:pos="900"/>
        </w:tabs>
        <w:ind w:left="540" w:hanging="360"/>
        <w:jc w:val="both"/>
        <w:rPr>
          <w:sz w:val="28"/>
        </w:rPr>
      </w:pPr>
      <w:r>
        <w:rPr>
          <w:sz w:val="28"/>
        </w:rPr>
        <w:t>О времени начала отпуска работник должен быть извещен не позднее, чем за две недели до его начала.</w:t>
      </w:r>
    </w:p>
    <w:p w:rsidR="004A7B6A" w:rsidRDefault="004A7B6A" w:rsidP="004A7B6A">
      <w:pPr>
        <w:tabs>
          <w:tab w:val="num" w:pos="1440"/>
        </w:tabs>
        <w:ind w:left="180"/>
        <w:jc w:val="both"/>
        <w:rPr>
          <w:sz w:val="28"/>
        </w:rPr>
      </w:pPr>
      <w:r>
        <w:rPr>
          <w:sz w:val="28"/>
        </w:rPr>
        <w:t xml:space="preserve">         Продление, перенесение, разделение и отзыв из него производится </w:t>
      </w:r>
      <w:proofErr w:type="gramStart"/>
      <w:r>
        <w:rPr>
          <w:sz w:val="28"/>
        </w:rPr>
        <w:t>с</w:t>
      </w:r>
      <w:proofErr w:type="gramEnd"/>
      <w:r>
        <w:rPr>
          <w:sz w:val="28"/>
        </w:rPr>
        <w:t xml:space="preserve">  </w:t>
      </w:r>
    </w:p>
    <w:p w:rsidR="004A7B6A" w:rsidRDefault="004A7B6A" w:rsidP="004A7B6A">
      <w:pPr>
        <w:tabs>
          <w:tab w:val="num" w:pos="1440"/>
        </w:tabs>
        <w:ind w:left="180"/>
        <w:jc w:val="both"/>
        <w:rPr>
          <w:sz w:val="28"/>
        </w:rPr>
      </w:pPr>
      <w:r>
        <w:rPr>
          <w:sz w:val="28"/>
        </w:rPr>
        <w:t xml:space="preserve">     согласия работника в случаях, предусмотренных ст. 124-125 ТК РФ.</w:t>
      </w:r>
    </w:p>
    <w:p w:rsidR="004A7B6A" w:rsidRDefault="004A7B6A" w:rsidP="004A7B6A">
      <w:pPr>
        <w:tabs>
          <w:tab w:val="num" w:pos="1440"/>
        </w:tabs>
        <w:ind w:left="180"/>
        <w:jc w:val="both"/>
        <w:rPr>
          <w:sz w:val="28"/>
        </w:rPr>
      </w:pPr>
      <w:r>
        <w:rPr>
          <w:sz w:val="28"/>
        </w:rPr>
        <w:t xml:space="preserve">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4A7B6A" w:rsidRDefault="004A7B6A" w:rsidP="004A7B6A">
      <w:pPr>
        <w:numPr>
          <w:ilvl w:val="1"/>
          <w:numId w:val="6"/>
        </w:numPr>
        <w:tabs>
          <w:tab w:val="clear" w:pos="1800"/>
          <w:tab w:val="num" w:pos="720"/>
          <w:tab w:val="num" w:pos="900"/>
        </w:tabs>
        <w:ind w:left="540" w:hanging="360"/>
        <w:jc w:val="both"/>
        <w:rPr>
          <w:sz w:val="28"/>
        </w:rPr>
      </w:pPr>
      <w:r>
        <w:rPr>
          <w:sz w:val="28"/>
        </w:rPr>
        <w:t xml:space="preserve">Работодатель </w:t>
      </w:r>
      <w:r w:rsidR="00650F3C">
        <w:rPr>
          <w:sz w:val="28"/>
        </w:rPr>
        <w:t>оставляет за собой право</w:t>
      </w:r>
      <w:r>
        <w:rPr>
          <w:sz w:val="28"/>
        </w:rPr>
        <w:t>:</w:t>
      </w:r>
    </w:p>
    <w:p w:rsidR="004A7B6A" w:rsidRDefault="004A7B6A" w:rsidP="004A7B6A">
      <w:pPr>
        <w:pStyle w:val="a6"/>
      </w:pPr>
      <w:r>
        <w:lastRenderedPageBreak/>
        <w:t>Предоставлять работникам отпуск с сохранением заработной платы в следующих случаях:</w:t>
      </w:r>
    </w:p>
    <w:p w:rsidR="004A7B6A" w:rsidRPr="00435752" w:rsidRDefault="004A7B6A" w:rsidP="004A7B6A">
      <w:pPr>
        <w:numPr>
          <w:ilvl w:val="0"/>
          <w:numId w:val="9"/>
        </w:numPr>
        <w:tabs>
          <w:tab w:val="clear" w:pos="360"/>
          <w:tab w:val="num" w:pos="900"/>
          <w:tab w:val="num" w:pos="1440"/>
        </w:tabs>
        <w:ind w:left="900"/>
        <w:jc w:val="both"/>
        <w:rPr>
          <w:sz w:val="28"/>
        </w:rPr>
      </w:pPr>
      <w:r>
        <w:rPr>
          <w:sz w:val="28"/>
        </w:rPr>
        <w:t>при рождении ребенка в семье  до  5  календарных дней;</w:t>
      </w:r>
    </w:p>
    <w:p w:rsidR="004A7B6A" w:rsidRDefault="004A7B6A" w:rsidP="004A7B6A">
      <w:pPr>
        <w:numPr>
          <w:ilvl w:val="0"/>
          <w:numId w:val="9"/>
        </w:numPr>
        <w:tabs>
          <w:tab w:val="clear" w:pos="360"/>
          <w:tab w:val="num" w:pos="900"/>
          <w:tab w:val="num" w:pos="1440"/>
        </w:tabs>
        <w:ind w:left="900"/>
        <w:jc w:val="both"/>
        <w:rPr>
          <w:sz w:val="28"/>
        </w:rPr>
      </w:pPr>
      <w:r>
        <w:rPr>
          <w:sz w:val="28"/>
        </w:rPr>
        <w:t>при отсутствии в течение учебного года дней нетрудоспособности до  5  календарных дней;</w:t>
      </w:r>
    </w:p>
    <w:p w:rsidR="004A7B6A" w:rsidRDefault="004A7B6A" w:rsidP="004A7B6A">
      <w:pPr>
        <w:numPr>
          <w:ilvl w:val="0"/>
          <w:numId w:val="9"/>
        </w:numPr>
        <w:tabs>
          <w:tab w:val="clear" w:pos="360"/>
          <w:tab w:val="num" w:pos="900"/>
          <w:tab w:val="num" w:pos="1440"/>
        </w:tabs>
        <w:ind w:left="900"/>
        <w:jc w:val="both"/>
        <w:rPr>
          <w:sz w:val="28"/>
        </w:rPr>
      </w:pPr>
      <w:r>
        <w:rPr>
          <w:sz w:val="28"/>
        </w:rPr>
        <w:t>за работу, связанную с интенсивной учебно-просветительской и концертной деятельностью в течение учебного года до 5 календарных дней;</w:t>
      </w:r>
    </w:p>
    <w:p w:rsidR="004A7B6A" w:rsidRDefault="004A7B6A" w:rsidP="004A7B6A">
      <w:pPr>
        <w:numPr>
          <w:ilvl w:val="0"/>
          <w:numId w:val="9"/>
        </w:numPr>
        <w:tabs>
          <w:tab w:val="clear" w:pos="360"/>
          <w:tab w:val="num" w:pos="900"/>
          <w:tab w:val="num" w:pos="1440"/>
        </w:tabs>
        <w:ind w:left="900"/>
        <w:jc w:val="both"/>
        <w:rPr>
          <w:sz w:val="28"/>
        </w:rPr>
      </w:pPr>
      <w:r>
        <w:rPr>
          <w:sz w:val="28"/>
        </w:rPr>
        <w:t>не освобожденному председателю первичной профсоюзной организации до 5 календарных дней.</w:t>
      </w:r>
    </w:p>
    <w:p w:rsidR="004A7B6A" w:rsidRDefault="004A7B6A" w:rsidP="004A7B6A">
      <w:pPr>
        <w:pStyle w:val="a8"/>
      </w:pPr>
      <w:r>
        <w:t xml:space="preserve">       Предоставлять работникам отпуск без сохранения заработной платы в            следующих случаях: </w:t>
      </w:r>
    </w:p>
    <w:p w:rsidR="004A7B6A" w:rsidRDefault="004A7B6A" w:rsidP="004A7B6A">
      <w:pPr>
        <w:pStyle w:val="a8"/>
        <w:numPr>
          <w:ilvl w:val="0"/>
          <w:numId w:val="10"/>
        </w:numPr>
        <w:tabs>
          <w:tab w:val="clear" w:pos="360"/>
          <w:tab w:val="num" w:pos="1068"/>
        </w:tabs>
        <w:ind w:left="1068"/>
      </w:pPr>
      <w:r>
        <w:t>для сопровождения детей младшего школьного возраста в школу до  14  календарных дней;</w:t>
      </w:r>
    </w:p>
    <w:p w:rsidR="004A7B6A" w:rsidRDefault="004A7B6A" w:rsidP="004A7B6A">
      <w:pPr>
        <w:numPr>
          <w:ilvl w:val="0"/>
          <w:numId w:val="11"/>
        </w:numPr>
        <w:tabs>
          <w:tab w:val="clear" w:pos="360"/>
          <w:tab w:val="num" w:pos="1068"/>
          <w:tab w:val="num" w:pos="1440"/>
        </w:tabs>
        <w:ind w:left="1068"/>
        <w:jc w:val="both"/>
        <w:rPr>
          <w:sz w:val="28"/>
        </w:rPr>
      </w:pPr>
      <w:r>
        <w:rPr>
          <w:sz w:val="28"/>
        </w:rPr>
        <w:t>в связи с переездом на новое место жительства  до 3 календарных дней;</w:t>
      </w:r>
    </w:p>
    <w:p w:rsidR="004A7B6A" w:rsidRDefault="004A7B6A" w:rsidP="004A7B6A">
      <w:pPr>
        <w:numPr>
          <w:ilvl w:val="0"/>
          <w:numId w:val="11"/>
        </w:numPr>
        <w:tabs>
          <w:tab w:val="clear" w:pos="360"/>
          <w:tab w:val="num" w:pos="1068"/>
          <w:tab w:val="num" w:pos="1440"/>
        </w:tabs>
        <w:ind w:left="1068"/>
        <w:jc w:val="both"/>
        <w:rPr>
          <w:sz w:val="28"/>
        </w:rPr>
      </w:pPr>
      <w:r>
        <w:rPr>
          <w:sz w:val="28"/>
        </w:rPr>
        <w:t>для проводов детей в армию до 5 календарных дней;</w:t>
      </w:r>
    </w:p>
    <w:p w:rsidR="004A7B6A" w:rsidRDefault="004A7B6A" w:rsidP="004A7B6A">
      <w:pPr>
        <w:numPr>
          <w:ilvl w:val="0"/>
          <w:numId w:val="11"/>
        </w:numPr>
        <w:tabs>
          <w:tab w:val="clear" w:pos="360"/>
          <w:tab w:val="num" w:pos="1068"/>
          <w:tab w:val="num" w:pos="1440"/>
        </w:tabs>
        <w:ind w:left="1068"/>
        <w:jc w:val="both"/>
        <w:rPr>
          <w:sz w:val="28"/>
        </w:rPr>
      </w:pPr>
      <w:r>
        <w:rPr>
          <w:sz w:val="28"/>
        </w:rPr>
        <w:t>в случае свадьбы работника (детей работника) до 5 календарных дней;</w:t>
      </w:r>
    </w:p>
    <w:p w:rsidR="004A7B6A" w:rsidRDefault="004A7B6A" w:rsidP="004A7B6A">
      <w:pPr>
        <w:numPr>
          <w:ilvl w:val="0"/>
          <w:numId w:val="11"/>
        </w:numPr>
        <w:tabs>
          <w:tab w:val="clear" w:pos="360"/>
          <w:tab w:val="num" w:pos="1068"/>
          <w:tab w:val="num" w:pos="1440"/>
        </w:tabs>
        <w:ind w:left="1068"/>
        <w:jc w:val="both"/>
        <w:rPr>
          <w:sz w:val="28"/>
        </w:rPr>
      </w:pPr>
      <w:r>
        <w:rPr>
          <w:sz w:val="28"/>
        </w:rPr>
        <w:t>на похороны близких родственников до 5 календарных дней;</w:t>
      </w:r>
    </w:p>
    <w:p w:rsidR="004A7B6A" w:rsidRDefault="004A7B6A" w:rsidP="004A7B6A">
      <w:pPr>
        <w:numPr>
          <w:ilvl w:val="0"/>
          <w:numId w:val="11"/>
        </w:numPr>
        <w:tabs>
          <w:tab w:val="clear" w:pos="360"/>
          <w:tab w:val="num" w:pos="1068"/>
          <w:tab w:val="num" w:pos="1440"/>
        </w:tabs>
        <w:ind w:left="1068"/>
        <w:jc w:val="both"/>
        <w:rPr>
          <w:sz w:val="28"/>
        </w:rPr>
      </w:pPr>
      <w:r>
        <w:rPr>
          <w:sz w:val="28"/>
        </w:rPr>
        <w:t xml:space="preserve">работающим пенсионерам по возрасту  до 14 </w:t>
      </w:r>
      <w:r w:rsidR="004F7B99">
        <w:rPr>
          <w:sz w:val="28"/>
        </w:rPr>
        <w:t>календарных</w:t>
      </w:r>
      <w:r>
        <w:rPr>
          <w:sz w:val="28"/>
        </w:rPr>
        <w:t xml:space="preserve"> дней;  </w:t>
      </w:r>
    </w:p>
    <w:p w:rsidR="004A7B6A" w:rsidRDefault="004A7B6A" w:rsidP="004A7B6A">
      <w:pPr>
        <w:numPr>
          <w:ilvl w:val="0"/>
          <w:numId w:val="11"/>
        </w:numPr>
        <w:tabs>
          <w:tab w:val="clear" w:pos="360"/>
          <w:tab w:val="num" w:pos="1068"/>
          <w:tab w:val="num" w:pos="1440"/>
        </w:tabs>
        <w:ind w:left="1068"/>
        <w:jc w:val="both"/>
        <w:rPr>
          <w:sz w:val="28"/>
        </w:rPr>
      </w:pPr>
      <w:r>
        <w:rPr>
          <w:sz w:val="28"/>
        </w:rPr>
        <w:t xml:space="preserve">участникам Великой Отечественной  войны до 35 </w:t>
      </w:r>
      <w:r w:rsidR="004F7B99">
        <w:rPr>
          <w:sz w:val="28"/>
        </w:rPr>
        <w:t>календарных</w:t>
      </w:r>
      <w:r>
        <w:rPr>
          <w:sz w:val="28"/>
        </w:rPr>
        <w:t xml:space="preserve"> дней;</w:t>
      </w:r>
    </w:p>
    <w:p w:rsidR="004A7B6A" w:rsidRDefault="004A7B6A" w:rsidP="004A7B6A">
      <w:pPr>
        <w:numPr>
          <w:ilvl w:val="0"/>
          <w:numId w:val="11"/>
        </w:numPr>
        <w:tabs>
          <w:tab w:val="clear" w:pos="360"/>
          <w:tab w:val="num" w:pos="1068"/>
          <w:tab w:val="num" w:pos="1440"/>
        </w:tabs>
        <w:ind w:left="1068"/>
        <w:jc w:val="both"/>
        <w:rPr>
          <w:sz w:val="28"/>
        </w:rPr>
      </w:pPr>
      <w:r>
        <w:rPr>
          <w:sz w:val="28"/>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60 </w:t>
      </w:r>
      <w:r w:rsidR="004F7B99">
        <w:rPr>
          <w:sz w:val="28"/>
        </w:rPr>
        <w:t>календарных</w:t>
      </w:r>
      <w:r>
        <w:rPr>
          <w:sz w:val="28"/>
        </w:rPr>
        <w:t xml:space="preserve"> дней;</w:t>
      </w:r>
    </w:p>
    <w:p w:rsidR="004F7B99" w:rsidRDefault="004A7B6A" w:rsidP="004A7B6A">
      <w:pPr>
        <w:numPr>
          <w:ilvl w:val="0"/>
          <w:numId w:val="11"/>
        </w:numPr>
        <w:tabs>
          <w:tab w:val="clear" w:pos="360"/>
          <w:tab w:val="num" w:pos="1068"/>
          <w:tab w:val="num" w:pos="1440"/>
        </w:tabs>
        <w:ind w:left="1068"/>
        <w:jc w:val="both"/>
        <w:rPr>
          <w:sz w:val="28"/>
        </w:rPr>
      </w:pPr>
      <w:r>
        <w:rPr>
          <w:sz w:val="28"/>
        </w:rPr>
        <w:t xml:space="preserve">работающим инвалидам до 60 </w:t>
      </w:r>
      <w:r w:rsidR="004F7B99">
        <w:rPr>
          <w:sz w:val="28"/>
        </w:rPr>
        <w:t>календарных</w:t>
      </w:r>
      <w:r>
        <w:rPr>
          <w:sz w:val="28"/>
        </w:rPr>
        <w:t xml:space="preserve"> дней</w:t>
      </w:r>
    </w:p>
    <w:p w:rsidR="004A7B6A" w:rsidRDefault="004F7B99" w:rsidP="004A7B6A">
      <w:pPr>
        <w:numPr>
          <w:ilvl w:val="0"/>
          <w:numId w:val="11"/>
        </w:numPr>
        <w:tabs>
          <w:tab w:val="clear" w:pos="360"/>
          <w:tab w:val="num" w:pos="1068"/>
          <w:tab w:val="num" w:pos="1440"/>
        </w:tabs>
        <w:ind w:left="1068"/>
        <w:jc w:val="both"/>
        <w:rPr>
          <w:sz w:val="28"/>
        </w:rPr>
      </w:pPr>
      <w:r>
        <w:rPr>
          <w:sz w:val="28"/>
        </w:rPr>
        <w:t>родителя</w:t>
      </w:r>
      <w:proofErr w:type="gramStart"/>
      <w:r>
        <w:rPr>
          <w:sz w:val="28"/>
        </w:rPr>
        <w:t>м(</w:t>
      </w:r>
      <w:proofErr w:type="gramEnd"/>
      <w:r>
        <w:rPr>
          <w:sz w:val="28"/>
        </w:rPr>
        <w:t xml:space="preserve"> лицам их заменяющим) , воспитывающим ребенка –инвалида до 14 календарных дней</w:t>
      </w:r>
      <w:r w:rsidR="004A7B6A">
        <w:rPr>
          <w:sz w:val="28"/>
        </w:rPr>
        <w:t>.</w:t>
      </w:r>
    </w:p>
    <w:p w:rsidR="004A7B6A" w:rsidRDefault="004A7B6A" w:rsidP="004A7B6A">
      <w:pPr>
        <w:numPr>
          <w:ilvl w:val="1"/>
          <w:numId w:val="6"/>
        </w:numPr>
        <w:tabs>
          <w:tab w:val="clear" w:pos="1800"/>
          <w:tab w:val="num" w:pos="720"/>
          <w:tab w:val="num" w:pos="900"/>
        </w:tabs>
        <w:ind w:left="540" w:hanging="360"/>
        <w:jc w:val="both"/>
        <w:rPr>
          <w:sz w:val="28"/>
        </w:rPr>
      </w:pPr>
      <w:r>
        <w:rPr>
          <w:sz w:val="28"/>
        </w:rPr>
        <w:t>Общим выходным днем является воскресение.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ТК РФ).</w:t>
      </w:r>
    </w:p>
    <w:p w:rsidR="004A7B6A" w:rsidRDefault="004A7B6A" w:rsidP="004A7B6A">
      <w:pPr>
        <w:numPr>
          <w:ilvl w:val="1"/>
          <w:numId w:val="6"/>
        </w:numPr>
        <w:tabs>
          <w:tab w:val="clear" w:pos="1800"/>
          <w:tab w:val="num" w:pos="720"/>
          <w:tab w:val="num" w:pos="900"/>
        </w:tabs>
        <w:ind w:left="540" w:hanging="360"/>
        <w:jc w:val="both"/>
        <w:rPr>
          <w:sz w:val="28"/>
        </w:rPr>
      </w:pPr>
      <w:r>
        <w:rPr>
          <w:sz w:val="28"/>
        </w:rPr>
        <w:t>Время перерыва для отдыха и питания, а также график дежурств педагогических работников по учреждению, работы в выходные и праздничные не рабочие дни устанавливаются правилами внутреннего трудового распорядка.</w:t>
      </w:r>
    </w:p>
    <w:p w:rsidR="004A7B6A" w:rsidRDefault="004A7B6A" w:rsidP="004A7B6A">
      <w:pPr>
        <w:tabs>
          <w:tab w:val="num" w:pos="1440"/>
        </w:tabs>
        <w:ind w:left="180"/>
        <w:jc w:val="both"/>
        <w:rPr>
          <w:sz w:val="28"/>
        </w:rPr>
      </w:pPr>
      <w:r>
        <w:rPr>
          <w:sz w:val="28"/>
        </w:rPr>
        <w:t xml:space="preserve">           Работодатель предоставляет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B40B01" w:rsidRDefault="004A7B6A" w:rsidP="0020532D">
      <w:pPr>
        <w:numPr>
          <w:ilvl w:val="1"/>
          <w:numId w:val="6"/>
        </w:numPr>
        <w:tabs>
          <w:tab w:val="clear" w:pos="1800"/>
          <w:tab w:val="num" w:pos="720"/>
          <w:tab w:val="num" w:pos="900"/>
        </w:tabs>
        <w:ind w:left="540" w:hanging="360"/>
        <w:jc w:val="both"/>
        <w:rPr>
          <w:sz w:val="28"/>
        </w:rPr>
      </w:pPr>
      <w:r>
        <w:rPr>
          <w:sz w:val="28"/>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20532D" w:rsidRPr="0020532D" w:rsidRDefault="0020532D" w:rsidP="0020532D">
      <w:pPr>
        <w:tabs>
          <w:tab w:val="num" w:pos="900"/>
        </w:tabs>
        <w:ind w:left="540"/>
        <w:jc w:val="both"/>
        <w:rPr>
          <w:sz w:val="28"/>
        </w:rPr>
      </w:pPr>
    </w:p>
    <w:p w:rsidR="004A7B6A" w:rsidRDefault="004A7B6A" w:rsidP="004A7B6A">
      <w:pPr>
        <w:tabs>
          <w:tab w:val="num" w:pos="1440"/>
        </w:tabs>
        <w:ind w:left="180"/>
        <w:jc w:val="center"/>
        <w:rPr>
          <w:sz w:val="28"/>
        </w:rPr>
      </w:pPr>
      <w:r>
        <w:rPr>
          <w:sz w:val="28"/>
          <w:lang w:val="en-US"/>
        </w:rPr>
        <w:lastRenderedPageBreak/>
        <w:t>VI</w:t>
      </w:r>
      <w:r>
        <w:rPr>
          <w:sz w:val="28"/>
        </w:rPr>
        <w:t xml:space="preserve">. ОПЛАТА </w:t>
      </w:r>
    </w:p>
    <w:p w:rsidR="004A7B6A" w:rsidRDefault="004A7B6A" w:rsidP="004A7B6A">
      <w:pPr>
        <w:tabs>
          <w:tab w:val="num" w:pos="1440"/>
        </w:tabs>
        <w:ind w:left="180"/>
        <w:jc w:val="center"/>
        <w:rPr>
          <w:sz w:val="28"/>
        </w:rPr>
      </w:pPr>
      <w:r>
        <w:rPr>
          <w:sz w:val="28"/>
        </w:rPr>
        <w:t>И НОРМИРОВАНИЕ ТРУДА</w:t>
      </w:r>
    </w:p>
    <w:p w:rsidR="004A7B6A" w:rsidRDefault="004A7B6A" w:rsidP="004A7B6A">
      <w:pPr>
        <w:tabs>
          <w:tab w:val="num" w:pos="1440"/>
        </w:tabs>
        <w:ind w:left="180"/>
        <w:jc w:val="center"/>
        <w:rPr>
          <w:sz w:val="28"/>
        </w:rPr>
      </w:pPr>
    </w:p>
    <w:p w:rsidR="004A7B6A" w:rsidRDefault="004A7B6A" w:rsidP="004A7B6A">
      <w:pPr>
        <w:numPr>
          <w:ilvl w:val="0"/>
          <w:numId w:val="6"/>
        </w:numPr>
        <w:tabs>
          <w:tab w:val="clear" w:pos="1440"/>
          <w:tab w:val="num" w:pos="0"/>
        </w:tabs>
        <w:ind w:left="0" w:firstLine="0"/>
        <w:jc w:val="both"/>
        <w:rPr>
          <w:sz w:val="28"/>
        </w:rPr>
      </w:pPr>
      <w:r>
        <w:rPr>
          <w:sz w:val="28"/>
        </w:rPr>
        <w:t>Стороны исходят из того, что:</w:t>
      </w:r>
    </w:p>
    <w:p w:rsidR="004A7B6A" w:rsidRPr="00954C9B" w:rsidRDefault="004A7B6A" w:rsidP="004A7B6A">
      <w:pPr>
        <w:numPr>
          <w:ilvl w:val="1"/>
          <w:numId w:val="6"/>
        </w:numPr>
        <w:tabs>
          <w:tab w:val="clear" w:pos="1800"/>
          <w:tab w:val="num" w:pos="180"/>
        </w:tabs>
        <w:ind w:left="360" w:hanging="360"/>
        <w:jc w:val="both"/>
        <w:rPr>
          <w:sz w:val="28"/>
          <w:szCs w:val="28"/>
        </w:rPr>
      </w:pPr>
      <w:r>
        <w:rPr>
          <w:sz w:val="28"/>
        </w:rPr>
        <w:t>Оплата труда работников учреждения осуществляется  на основании  Положени</w:t>
      </w:r>
      <w:r w:rsidR="00650F3C">
        <w:rPr>
          <w:sz w:val="28"/>
        </w:rPr>
        <w:t>я об оплате труда работников МБУ ДО</w:t>
      </w:r>
      <w:r>
        <w:rPr>
          <w:sz w:val="28"/>
        </w:rPr>
        <w:t xml:space="preserve"> ЦДТ,</w:t>
      </w:r>
      <w:r w:rsidRPr="00BA7F31">
        <w:rPr>
          <w:sz w:val="28"/>
        </w:rPr>
        <w:t xml:space="preserve"> </w:t>
      </w:r>
      <w:r>
        <w:rPr>
          <w:sz w:val="28"/>
        </w:rPr>
        <w:t xml:space="preserve">разработанного  в соответствии с Постановлением </w:t>
      </w:r>
      <w:r w:rsidR="00954C9B" w:rsidRPr="00954C9B">
        <w:rPr>
          <w:sz w:val="28"/>
          <w:szCs w:val="28"/>
        </w:rPr>
        <w:t>Главы администрации от 11.08.2015 № 705 «О системе оплаты труда работников муниципальных учреждений города Ростова-на-Дону и признании утратившими силу некоторых постановлений Администрации города Ростова-на-Дону»</w:t>
      </w:r>
      <w:r w:rsidRPr="00954C9B">
        <w:rPr>
          <w:sz w:val="28"/>
          <w:szCs w:val="28"/>
        </w:rPr>
        <w:t>.</w:t>
      </w:r>
    </w:p>
    <w:p w:rsidR="004A7B6A" w:rsidRDefault="004A7B6A" w:rsidP="004A7B6A">
      <w:pPr>
        <w:numPr>
          <w:ilvl w:val="1"/>
          <w:numId w:val="6"/>
        </w:numPr>
        <w:tabs>
          <w:tab w:val="clear" w:pos="1800"/>
          <w:tab w:val="num" w:pos="360"/>
        </w:tabs>
        <w:ind w:left="0" w:firstLine="0"/>
        <w:jc w:val="both"/>
        <w:rPr>
          <w:sz w:val="28"/>
        </w:rPr>
      </w:pPr>
      <w:r>
        <w:rPr>
          <w:sz w:val="28"/>
        </w:rPr>
        <w:t xml:space="preserve">Заработная плата выплачивается работникам за текущий месяц не реже чем каждые полмесяца </w:t>
      </w:r>
      <w:r w:rsidR="00954C9B">
        <w:rPr>
          <w:sz w:val="28"/>
        </w:rPr>
        <w:t>путем перечисления на пластиковую карточку. Дни</w:t>
      </w:r>
      <w:r>
        <w:rPr>
          <w:sz w:val="28"/>
        </w:rPr>
        <w:t xml:space="preserve"> выплаты заработной платы </w:t>
      </w:r>
      <w:r w:rsidR="00954C9B">
        <w:rPr>
          <w:sz w:val="28"/>
        </w:rPr>
        <w:t xml:space="preserve">не позднее </w:t>
      </w:r>
      <w:r w:rsidR="00954C9B" w:rsidRPr="00954C9B">
        <w:rPr>
          <w:sz w:val="28"/>
          <w:u w:val="single"/>
        </w:rPr>
        <w:t>8</w:t>
      </w:r>
      <w:r>
        <w:rPr>
          <w:sz w:val="28"/>
        </w:rPr>
        <w:t xml:space="preserve"> и </w:t>
      </w:r>
      <w:r w:rsidR="00954C9B">
        <w:rPr>
          <w:sz w:val="28"/>
          <w:u w:val="single"/>
        </w:rPr>
        <w:t>2</w:t>
      </w:r>
      <w:r w:rsidR="00B40B01">
        <w:rPr>
          <w:sz w:val="28"/>
          <w:u w:val="single"/>
        </w:rPr>
        <w:t>3</w:t>
      </w:r>
      <w:r w:rsidR="00954C9B">
        <w:rPr>
          <w:sz w:val="28"/>
        </w:rPr>
        <w:t xml:space="preserve"> числа каждого месяца</w:t>
      </w:r>
      <w:r>
        <w:rPr>
          <w:sz w:val="28"/>
        </w:rPr>
        <w:t>.</w:t>
      </w:r>
    </w:p>
    <w:p w:rsidR="004A7B6A" w:rsidRDefault="004A7B6A" w:rsidP="004A7B6A">
      <w:pPr>
        <w:numPr>
          <w:ilvl w:val="1"/>
          <w:numId w:val="6"/>
        </w:numPr>
        <w:tabs>
          <w:tab w:val="clear" w:pos="1800"/>
          <w:tab w:val="num" w:pos="360"/>
        </w:tabs>
        <w:ind w:left="0" w:firstLine="0"/>
        <w:jc w:val="both"/>
        <w:rPr>
          <w:sz w:val="28"/>
        </w:rPr>
      </w:pPr>
      <w:r>
        <w:rPr>
          <w:sz w:val="28"/>
        </w:rPr>
        <w:t>Заработная плата исчисляется в соответствии с системой оплаты труда, предусмотренной Положением об оплате труда, и включает в себя:</w:t>
      </w:r>
    </w:p>
    <w:p w:rsidR="004A7B6A" w:rsidRDefault="004A7B6A" w:rsidP="004A7B6A">
      <w:pPr>
        <w:numPr>
          <w:ilvl w:val="0"/>
          <w:numId w:val="12"/>
        </w:numPr>
        <w:tabs>
          <w:tab w:val="clear" w:pos="360"/>
          <w:tab w:val="num" w:pos="720"/>
        </w:tabs>
        <w:ind w:left="720"/>
        <w:jc w:val="both"/>
        <w:rPr>
          <w:sz w:val="28"/>
        </w:rPr>
      </w:pPr>
      <w:r>
        <w:rPr>
          <w:sz w:val="28"/>
        </w:rPr>
        <w:t>оклад;</w:t>
      </w:r>
    </w:p>
    <w:p w:rsidR="004A7B6A" w:rsidRDefault="004A7B6A" w:rsidP="004A7B6A">
      <w:pPr>
        <w:numPr>
          <w:ilvl w:val="0"/>
          <w:numId w:val="12"/>
        </w:numPr>
        <w:tabs>
          <w:tab w:val="clear" w:pos="360"/>
          <w:tab w:val="num" w:pos="720"/>
        </w:tabs>
        <w:ind w:left="720"/>
        <w:jc w:val="both"/>
        <w:rPr>
          <w:sz w:val="28"/>
        </w:rPr>
      </w:pPr>
      <w:r>
        <w:rPr>
          <w:sz w:val="28"/>
        </w:rPr>
        <w:t>доплаты компенсационного и стимулирующего характера;</w:t>
      </w:r>
    </w:p>
    <w:p w:rsidR="004A7B6A" w:rsidRPr="00BA7F31" w:rsidRDefault="004A7B6A" w:rsidP="004A7B6A">
      <w:pPr>
        <w:numPr>
          <w:ilvl w:val="1"/>
          <w:numId w:val="6"/>
        </w:numPr>
        <w:tabs>
          <w:tab w:val="clear" w:pos="1800"/>
          <w:tab w:val="num" w:pos="360"/>
        </w:tabs>
        <w:ind w:left="360" w:hanging="360"/>
        <w:jc w:val="both"/>
        <w:rPr>
          <w:sz w:val="28"/>
        </w:rPr>
      </w:pPr>
      <w:r>
        <w:rPr>
          <w:sz w:val="28"/>
        </w:rPr>
        <w:t xml:space="preserve">Изменение </w:t>
      </w:r>
      <w:proofErr w:type="gramStart"/>
      <w:r>
        <w:rPr>
          <w:sz w:val="28"/>
        </w:rPr>
        <w:t>размера оплаты труда</w:t>
      </w:r>
      <w:proofErr w:type="gramEnd"/>
      <w:r>
        <w:rPr>
          <w:sz w:val="28"/>
        </w:rPr>
        <w:t xml:space="preserve"> производится:</w:t>
      </w:r>
    </w:p>
    <w:p w:rsidR="004A7B6A" w:rsidRDefault="004A7B6A" w:rsidP="004A7B6A">
      <w:pPr>
        <w:numPr>
          <w:ilvl w:val="0"/>
          <w:numId w:val="2"/>
        </w:numPr>
        <w:jc w:val="both"/>
        <w:rPr>
          <w:sz w:val="28"/>
        </w:rPr>
      </w:pPr>
      <w:r>
        <w:rPr>
          <w:sz w:val="28"/>
        </w:rPr>
        <w:t>при увеличении размеров должностных окладов;</w:t>
      </w:r>
    </w:p>
    <w:p w:rsidR="004A7B6A" w:rsidRDefault="004A7B6A" w:rsidP="004A7B6A">
      <w:pPr>
        <w:numPr>
          <w:ilvl w:val="0"/>
          <w:numId w:val="2"/>
        </w:numPr>
        <w:jc w:val="both"/>
        <w:rPr>
          <w:sz w:val="28"/>
        </w:rPr>
      </w:pPr>
      <w:r>
        <w:rPr>
          <w:sz w:val="28"/>
        </w:rPr>
        <w:t>при присвоении квалификационной категории – со дня вынесения решения аттестационной комиссией;</w:t>
      </w:r>
    </w:p>
    <w:p w:rsidR="004A7B6A" w:rsidRDefault="004A7B6A" w:rsidP="004A7B6A">
      <w:pPr>
        <w:numPr>
          <w:ilvl w:val="0"/>
          <w:numId w:val="2"/>
        </w:numPr>
        <w:jc w:val="both"/>
        <w:rPr>
          <w:sz w:val="28"/>
        </w:rPr>
      </w:pPr>
      <w:r>
        <w:rPr>
          <w:sz w:val="28"/>
        </w:rPr>
        <w:t>при присвоении почетного звания – со дня присвоения;</w:t>
      </w:r>
    </w:p>
    <w:p w:rsidR="004A7B6A" w:rsidRDefault="004A7B6A" w:rsidP="004A7B6A">
      <w:pPr>
        <w:numPr>
          <w:ilvl w:val="0"/>
          <w:numId w:val="2"/>
        </w:numPr>
        <w:jc w:val="both"/>
        <w:rPr>
          <w:sz w:val="28"/>
        </w:rPr>
      </w:pPr>
      <w:r>
        <w:rPr>
          <w:sz w:val="28"/>
        </w:rPr>
        <w:t>при присуждении ученой степени кандидата наук – со дня присуждения высшей аттестационной комиссией ученой степени доктора наук.</w:t>
      </w:r>
    </w:p>
    <w:p w:rsidR="004A7B6A" w:rsidRDefault="004A7B6A" w:rsidP="004A7B6A">
      <w:pPr>
        <w:numPr>
          <w:ilvl w:val="1"/>
          <w:numId w:val="6"/>
        </w:numPr>
        <w:tabs>
          <w:tab w:val="clear" w:pos="1800"/>
          <w:tab w:val="num" w:pos="360"/>
        </w:tabs>
        <w:ind w:left="360" w:hanging="360"/>
        <w:jc w:val="both"/>
        <w:rPr>
          <w:sz w:val="28"/>
        </w:rPr>
      </w:pPr>
      <w:r>
        <w:rPr>
          <w:sz w:val="28"/>
        </w:rPr>
        <w:t xml:space="preserve">При наступлении у работника права на изменение </w:t>
      </w:r>
      <w:proofErr w:type="gramStart"/>
      <w:r>
        <w:rPr>
          <w:sz w:val="28"/>
        </w:rPr>
        <w:t>размера оплаты труда</w:t>
      </w:r>
      <w:proofErr w:type="gramEnd"/>
      <w:r>
        <w:rPr>
          <w:sz w:val="28"/>
        </w:rPr>
        <w:t xml:space="preserve"> и (или)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оклада, производится со дня окончания отпуска или  временной нетрудоспособности.</w:t>
      </w:r>
    </w:p>
    <w:p w:rsidR="004A7B6A" w:rsidRDefault="004A7B6A" w:rsidP="004A7B6A">
      <w:pPr>
        <w:numPr>
          <w:ilvl w:val="1"/>
          <w:numId w:val="6"/>
        </w:numPr>
        <w:tabs>
          <w:tab w:val="clear" w:pos="1800"/>
          <w:tab w:val="num" w:pos="360"/>
        </w:tabs>
        <w:ind w:left="360" w:hanging="360"/>
        <w:jc w:val="both"/>
        <w:rPr>
          <w:sz w:val="28"/>
        </w:rPr>
      </w:pPr>
      <w:r>
        <w:rPr>
          <w:sz w:val="28"/>
        </w:rPr>
        <w:t xml:space="preserve">Наполняемость групп, установленная </w:t>
      </w:r>
      <w:r w:rsidR="00954C9B">
        <w:rPr>
          <w:sz w:val="28"/>
        </w:rPr>
        <w:t xml:space="preserve">соответствующим локальным актом </w:t>
      </w:r>
      <w:r w:rsidR="003B0E63">
        <w:rPr>
          <w:sz w:val="28"/>
        </w:rPr>
        <w:t>МБУ ДО ЦДТ</w:t>
      </w:r>
      <w:proofErr w:type="gramStart"/>
      <w:r w:rsidR="003B0E63">
        <w:rPr>
          <w:sz w:val="28"/>
        </w:rPr>
        <w:t xml:space="preserve"> ,</w:t>
      </w:r>
      <w:proofErr w:type="gramEnd"/>
      <w:r w:rsidR="003B0E63">
        <w:rPr>
          <w:sz w:val="28"/>
        </w:rPr>
        <w:t xml:space="preserve"> </w:t>
      </w:r>
      <w:r>
        <w:rPr>
          <w:sz w:val="28"/>
        </w:rPr>
        <w:t xml:space="preserve"> является нормой обслуживания в конкретной </w:t>
      </w:r>
      <w:r w:rsidR="00954C9B">
        <w:rPr>
          <w:sz w:val="28"/>
        </w:rPr>
        <w:t xml:space="preserve">группе, за </w:t>
      </w:r>
      <w:r w:rsidR="003B0E63">
        <w:rPr>
          <w:sz w:val="28"/>
        </w:rPr>
        <w:t xml:space="preserve">конкретные </w:t>
      </w:r>
      <w:r w:rsidR="00954C9B">
        <w:rPr>
          <w:sz w:val="28"/>
        </w:rPr>
        <w:t xml:space="preserve">часы </w:t>
      </w:r>
      <w:r w:rsidR="003B0E63">
        <w:rPr>
          <w:sz w:val="28"/>
        </w:rPr>
        <w:t xml:space="preserve">педагогической </w:t>
      </w:r>
      <w:r w:rsidR="00954C9B">
        <w:rPr>
          <w:sz w:val="28"/>
        </w:rPr>
        <w:t>работы. Финансирование на оплату труда осуществляется из подушевого расчета</w:t>
      </w:r>
      <w:r>
        <w:rPr>
          <w:sz w:val="28"/>
        </w:rPr>
        <w:t>.</w:t>
      </w:r>
    </w:p>
    <w:p w:rsidR="004A7B6A" w:rsidRDefault="004A7B6A" w:rsidP="004A7B6A">
      <w:pPr>
        <w:numPr>
          <w:ilvl w:val="1"/>
          <w:numId w:val="6"/>
        </w:numPr>
        <w:tabs>
          <w:tab w:val="clear" w:pos="1800"/>
          <w:tab w:val="num" w:pos="360"/>
        </w:tabs>
        <w:ind w:left="360" w:hanging="360"/>
        <w:jc w:val="both"/>
        <w:rPr>
          <w:sz w:val="28"/>
        </w:rPr>
      </w:pPr>
      <w:r>
        <w:rPr>
          <w:sz w:val="28"/>
        </w:rPr>
        <w:t>Работодатель обязуется:</w:t>
      </w:r>
    </w:p>
    <w:p w:rsidR="004A7B6A" w:rsidRDefault="004A7B6A" w:rsidP="004A7B6A">
      <w:pPr>
        <w:numPr>
          <w:ilvl w:val="2"/>
          <w:numId w:val="6"/>
        </w:numPr>
        <w:jc w:val="both"/>
        <w:rPr>
          <w:sz w:val="28"/>
        </w:rPr>
      </w:pPr>
      <w:r>
        <w:rPr>
          <w:sz w:val="28"/>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ст.142 ТК РФ, в размере среднего заработка, неполученной заработной платы и др. (ст. 234 ТК РФ).</w:t>
      </w:r>
    </w:p>
    <w:p w:rsidR="004A7B6A" w:rsidRDefault="004A7B6A" w:rsidP="004A7B6A">
      <w:pPr>
        <w:numPr>
          <w:ilvl w:val="2"/>
          <w:numId w:val="6"/>
        </w:numPr>
        <w:jc w:val="both"/>
        <w:rPr>
          <w:sz w:val="28"/>
        </w:rPr>
      </w:pPr>
      <w:r>
        <w:rPr>
          <w:sz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и в случае приостановки работы, выплатить эти суммы.</w:t>
      </w:r>
    </w:p>
    <w:p w:rsidR="004A7B6A" w:rsidRDefault="004A7B6A" w:rsidP="004A7B6A">
      <w:pPr>
        <w:numPr>
          <w:ilvl w:val="2"/>
          <w:numId w:val="6"/>
        </w:numPr>
        <w:jc w:val="both"/>
        <w:rPr>
          <w:sz w:val="28"/>
        </w:rPr>
      </w:pPr>
      <w:r>
        <w:rPr>
          <w:sz w:val="28"/>
        </w:rPr>
        <w:t xml:space="preserve">Сохранять за работниками, участвовавшими в забастовке из-за невыполнения настоящего коллективного договора, отраслевого, тарифного, </w:t>
      </w:r>
      <w:r>
        <w:rPr>
          <w:sz w:val="28"/>
        </w:rPr>
        <w:lastRenderedPageBreak/>
        <w:t>регионального и территориального соглашений по вине работодателя или органов власти, заработную плату в полном размере.</w:t>
      </w:r>
    </w:p>
    <w:p w:rsidR="004A7B6A" w:rsidRDefault="004A7B6A" w:rsidP="004A7B6A">
      <w:pPr>
        <w:numPr>
          <w:ilvl w:val="2"/>
          <w:numId w:val="6"/>
        </w:numPr>
        <w:jc w:val="both"/>
        <w:rPr>
          <w:sz w:val="28"/>
        </w:rPr>
      </w:pPr>
      <w:r>
        <w:rPr>
          <w:sz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FA4868" w:rsidRPr="00FA4868" w:rsidRDefault="00FA4868" w:rsidP="006337D8">
      <w:pPr>
        <w:ind w:left="709" w:hanging="709"/>
        <w:jc w:val="both"/>
        <w:rPr>
          <w:sz w:val="28"/>
        </w:rPr>
      </w:pPr>
      <w:r w:rsidRPr="00FA4868">
        <w:rPr>
          <w:sz w:val="28"/>
        </w:rPr>
        <w:t>6.8. Объем учебной нагрузки (педагогической работы) педагогическим</w:t>
      </w:r>
      <w:r>
        <w:rPr>
          <w:sz w:val="28"/>
        </w:rPr>
        <w:t xml:space="preserve"> </w:t>
      </w:r>
      <w:r w:rsidRPr="00FA4868">
        <w:rPr>
          <w:sz w:val="28"/>
        </w:rPr>
        <w:t xml:space="preserve">работникам устанавливается исходя из количества часов по </w:t>
      </w:r>
      <w:r>
        <w:rPr>
          <w:sz w:val="28"/>
        </w:rPr>
        <w:t xml:space="preserve">тарификации, в соответствии с учебным  планом, дополнительными общеобразовательными </w:t>
      </w:r>
      <w:r w:rsidRPr="00FA4868">
        <w:rPr>
          <w:sz w:val="28"/>
        </w:rPr>
        <w:t>программам, обеспеченности кадрами, други</w:t>
      </w:r>
      <w:r>
        <w:rPr>
          <w:sz w:val="28"/>
        </w:rPr>
        <w:t xml:space="preserve">х конкретных условий в </w:t>
      </w:r>
      <w:r w:rsidRPr="00FA4868">
        <w:rPr>
          <w:sz w:val="28"/>
        </w:rPr>
        <w:t>учреждении с учетом мнения (по согласованию) профкома</w:t>
      </w:r>
      <w:r>
        <w:rPr>
          <w:sz w:val="28"/>
        </w:rPr>
        <w:t>.</w:t>
      </w:r>
    </w:p>
    <w:p w:rsidR="00FA4868" w:rsidRPr="00FA4868" w:rsidRDefault="00FA4868" w:rsidP="006337D8">
      <w:pPr>
        <w:ind w:left="709" w:hanging="709"/>
        <w:jc w:val="both"/>
        <w:rPr>
          <w:sz w:val="28"/>
        </w:rPr>
      </w:pPr>
      <w:r>
        <w:rPr>
          <w:sz w:val="28"/>
        </w:rPr>
        <w:t xml:space="preserve">6.8.1. </w:t>
      </w:r>
      <w:r w:rsidRPr="00FA4868">
        <w:rPr>
          <w:sz w:val="28"/>
        </w:rPr>
        <w:t xml:space="preserve">Учебную нагрузку на новый учебный год </w:t>
      </w:r>
      <w:r w:rsidR="00492D2C">
        <w:rPr>
          <w:sz w:val="28"/>
        </w:rPr>
        <w:t xml:space="preserve">педагогическим работникам, устанавливать </w:t>
      </w:r>
      <w:r w:rsidRPr="00FA4868">
        <w:rPr>
          <w:sz w:val="28"/>
        </w:rPr>
        <w:t>руководител</w:t>
      </w:r>
      <w:r w:rsidR="00492D2C">
        <w:rPr>
          <w:sz w:val="28"/>
        </w:rPr>
        <w:t>ю</w:t>
      </w:r>
      <w:r w:rsidRPr="00FA4868">
        <w:rPr>
          <w:sz w:val="28"/>
        </w:rPr>
        <w:t xml:space="preserve"> учреждения с учетом мнения </w:t>
      </w:r>
      <w:r w:rsidR="00492D2C">
        <w:rPr>
          <w:sz w:val="28"/>
        </w:rPr>
        <w:t xml:space="preserve">(по согласованию) профкома. Эту </w:t>
      </w:r>
      <w:r w:rsidRPr="00FA4868">
        <w:rPr>
          <w:sz w:val="28"/>
        </w:rPr>
        <w:t xml:space="preserve">работу завершать до окончания учебного года </w:t>
      </w:r>
      <w:r w:rsidR="00492D2C">
        <w:rPr>
          <w:sz w:val="28"/>
        </w:rPr>
        <w:t xml:space="preserve">и ухода работников в отпуск для </w:t>
      </w:r>
      <w:r>
        <w:rPr>
          <w:sz w:val="28"/>
        </w:rPr>
        <w:t>определения комплектования</w:t>
      </w:r>
      <w:r w:rsidRPr="00FA4868">
        <w:rPr>
          <w:sz w:val="28"/>
        </w:rPr>
        <w:t xml:space="preserve"> </w:t>
      </w:r>
      <w:r>
        <w:rPr>
          <w:sz w:val="28"/>
        </w:rPr>
        <w:t xml:space="preserve">групп </w:t>
      </w:r>
      <w:r w:rsidRPr="00FA4868">
        <w:rPr>
          <w:sz w:val="28"/>
        </w:rPr>
        <w:t>и учебной нагрузки в новом учебном году.</w:t>
      </w:r>
    </w:p>
    <w:p w:rsidR="00FA4868" w:rsidRPr="00FA4868" w:rsidRDefault="00FA4868" w:rsidP="00FA4868">
      <w:pPr>
        <w:rPr>
          <w:sz w:val="28"/>
        </w:rPr>
      </w:pPr>
      <w:r>
        <w:rPr>
          <w:sz w:val="28"/>
        </w:rPr>
        <w:t xml:space="preserve">6.8.2. </w:t>
      </w:r>
      <w:r w:rsidRPr="00FA4868">
        <w:rPr>
          <w:sz w:val="28"/>
        </w:rPr>
        <w:t xml:space="preserve">Знакомить педагогических работников до ухода в очередной отпуск </w:t>
      </w:r>
      <w:proofErr w:type="gramStart"/>
      <w:r w:rsidRPr="00FA4868">
        <w:rPr>
          <w:sz w:val="28"/>
        </w:rPr>
        <w:t>с</w:t>
      </w:r>
      <w:proofErr w:type="gramEnd"/>
      <w:r w:rsidRPr="00FA4868">
        <w:rPr>
          <w:sz w:val="28"/>
        </w:rPr>
        <w:t xml:space="preserve"> </w:t>
      </w:r>
      <w:proofErr w:type="gramStart"/>
      <w:r w:rsidRPr="00FA4868">
        <w:rPr>
          <w:sz w:val="28"/>
        </w:rPr>
        <w:t>их</w:t>
      </w:r>
      <w:proofErr w:type="gramEnd"/>
    </w:p>
    <w:p w:rsidR="00FA4868" w:rsidRPr="00FA4868" w:rsidRDefault="006337D8" w:rsidP="006337D8">
      <w:pPr>
        <w:rPr>
          <w:sz w:val="28"/>
        </w:rPr>
      </w:pPr>
      <w:r>
        <w:rPr>
          <w:sz w:val="28"/>
        </w:rPr>
        <w:t xml:space="preserve">          </w:t>
      </w:r>
      <w:r w:rsidR="00FA4868" w:rsidRPr="00FA4868">
        <w:rPr>
          <w:sz w:val="28"/>
        </w:rPr>
        <w:t>учебной нагрузкой на новый учебный год в письменном виде.</w:t>
      </w:r>
    </w:p>
    <w:p w:rsidR="00FA4868" w:rsidRPr="00FA4868" w:rsidRDefault="00FA4868" w:rsidP="006337D8">
      <w:pPr>
        <w:ind w:left="709" w:hanging="709"/>
        <w:jc w:val="both"/>
        <w:rPr>
          <w:sz w:val="28"/>
        </w:rPr>
      </w:pPr>
      <w:r>
        <w:rPr>
          <w:sz w:val="28"/>
        </w:rPr>
        <w:t xml:space="preserve">6.8.3. </w:t>
      </w:r>
      <w:r w:rsidRPr="00FA4868">
        <w:rPr>
          <w:sz w:val="28"/>
        </w:rPr>
        <w:t xml:space="preserve">Объем учебной нагрузки, установленный </w:t>
      </w:r>
      <w:r>
        <w:rPr>
          <w:sz w:val="28"/>
        </w:rPr>
        <w:t xml:space="preserve">педагогическим работникам  в начале учебного года, не </w:t>
      </w:r>
      <w:r w:rsidRPr="00FA4868">
        <w:rPr>
          <w:sz w:val="28"/>
        </w:rPr>
        <w:t>может быть уменьшен по инициативе админи</w:t>
      </w:r>
      <w:r>
        <w:rPr>
          <w:sz w:val="28"/>
        </w:rPr>
        <w:t xml:space="preserve">страции в текущем учебном году, </w:t>
      </w:r>
      <w:r w:rsidRPr="00FA4868">
        <w:rPr>
          <w:sz w:val="28"/>
        </w:rPr>
        <w:t>а также при установлении ее на следующи</w:t>
      </w:r>
      <w:r>
        <w:rPr>
          <w:sz w:val="28"/>
        </w:rPr>
        <w:t xml:space="preserve">й учебный год, за исключением </w:t>
      </w:r>
      <w:r w:rsidRPr="00FA4868">
        <w:rPr>
          <w:sz w:val="28"/>
        </w:rPr>
        <w:t xml:space="preserve">случаев уменьшения количества часов по учебным </w:t>
      </w:r>
      <w:r>
        <w:rPr>
          <w:sz w:val="28"/>
        </w:rPr>
        <w:t xml:space="preserve">и программам, сокращения контингента обучающихся более чем на 50%, обоснованного </w:t>
      </w:r>
      <w:r w:rsidR="00492D2C">
        <w:rPr>
          <w:sz w:val="28"/>
        </w:rPr>
        <w:t xml:space="preserve">письменного </w:t>
      </w:r>
      <w:r>
        <w:rPr>
          <w:sz w:val="28"/>
        </w:rPr>
        <w:t>желания педагога</w:t>
      </w:r>
      <w:r w:rsidRPr="00FA4868">
        <w:rPr>
          <w:sz w:val="28"/>
        </w:rPr>
        <w:t>.</w:t>
      </w:r>
    </w:p>
    <w:p w:rsidR="00FA4868" w:rsidRPr="00FA4868" w:rsidRDefault="00492D2C" w:rsidP="00492D2C">
      <w:pPr>
        <w:jc w:val="both"/>
        <w:rPr>
          <w:sz w:val="28"/>
        </w:rPr>
      </w:pPr>
      <w:r>
        <w:rPr>
          <w:sz w:val="28"/>
        </w:rPr>
        <w:t xml:space="preserve">6.8.4. </w:t>
      </w:r>
      <w:r w:rsidR="00FA4868" w:rsidRPr="00FA4868">
        <w:rPr>
          <w:sz w:val="28"/>
        </w:rPr>
        <w:t xml:space="preserve">Объем учебной нагрузки </w:t>
      </w:r>
      <w:r>
        <w:rPr>
          <w:sz w:val="28"/>
        </w:rPr>
        <w:t xml:space="preserve">педагогов </w:t>
      </w:r>
      <w:r w:rsidR="00FA4868" w:rsidRPr="00FA4868">
        <w:rPr>
          <w:sz w:val="28"/>
        </w:rPr>
        <w:t xml:space="preserve"> больше или меньше нормы часов за</w:t>
      </w:r>
    </w:p>
    <w:p w:rsidR="00FA4868" w:rsidRPr="00FA4868" w:rsidRDefault="006337D8" w:rsidP="006337D8">
      <w:pPr>
        <w:ind w:left="426" w:hanging="426"/>
        <w:jc w:val="both"/>
        <w:rPr>
          <w:sz w:val="28"/>
        </w:rPr>
      </w:pPr>
      <w:r>
        <w:rPr>
          <w:sz w:val="28"/>
        </w:rPr>
        <w:t xml:space="preserve">          </w:t>
      </w:r>
      <w:r w:rsidR="00FA4868" w:rsidRPr="00FA4868">
        <w:rPr>
          <w:sz w:val="28"/>
        </w:rPr>
        <w:t>ставку заработной платы устанавливать только с их письменного согласия.</w:t>
      </w:r>
    </w:p>
    <w:p w:rsidR="006337D8" w:rsidRDefault="00492D2C" w:rsidP="006337D8">
      <w:pPr>
        <w:ind w:left="567" w:hanging="567"/>
        <w:jc w:val="both"/>
        <w:rPr>
          <w:sz w:val="28"/>
        </w:rPr>
      </w:pPr>
      <w:r>
        <w:rPr>
          <w:sz w:val="28"/>
        </w:rPr>
        <w:t>6.8.5. Учебную нагрузку педагогам</w:t>
      </w:r>
      <w:r w:rsidR="00FA4868" w:rsidRPr="00FA4868">
        <w:rPr>
          <w:sz w:val="28"/>
        </w:rPr>
        <w:t>, находящи</w:t>
      </w:r>
      <w:r>
        <w:rPr>
          <w:sz w:val="28"/>
        </w:rPr>
        <w:t>мся в отпуске по уходу за</w:t>
      </w:r>
    </w:p>
    <w:p w:rsidR="00FA4868" w:rsidRPr="00FA4868" w:rsidRDefault="006337D8" w:rsidP="006337D8">
      <w:pPr>
        <w:ind w:left="567" w:hanging="567"/>
        <w:jc w:val="both"/>
        <w:rPr>
          <w:sz w:val="28"/>
        </w:rPr>
      </w:pPr>
      <w:r>
        <w:rPr>
          <w:sz w:val="28"/>
        </w:rPr>
        <w:t xml:space="preserve">      </w:t>
      </w:r>
      <w:r w:rsidR="00492D2C">
        <w:rPr>
          <w:sz w:val="28"/>
        </w:rPr>
        <w:t xml:space="preserve"> </w:t>
      </w:r>
      <w:r>
        <w:rPr>
          <w:sz w:val="28"/>
        </w:rPr>
        <w:t xml:space="preserve">   </w:t>
      </w:r>
      <w:r w:rsidR="00FA4868" w:rsidRPr="00FA4868">
        <w:rPr>
          <w:sz w:val="28"/>
        </w:rPr>
        <w:t>ребенком до исполнения им возраста трех лет, устанавливать на общих</w:t>
      </w:r>
    </w:p>
    <w:p w:rsidR="006337D8" w:rsidRDefault="006337D8" w:rsidP="006337D8">
      <w:pPr>
        <w:ind w:left="567" w:hanging="567"/>
        <w:jc w:val="both"/>
        <w:rPr>
          <w:sz w:val="28"/>
        </w:rPr>
      </w:pPr>
      <w:r>
        <w:rPr>
          <w:sz w:val="28"/>
        </w:rPr>
        <w:t xml:space="preserve">          </w:t>
      </w:r>
      <w:r w:rsidR="00FA4868" w:rsidRPr="00FA4868">
        <w:rPr>
          <w:sz w:val="28"/>
        </w:rPr>
        <w:t>основаниях</w:t>
      </w:r>
      <w:proofErr w:type="gramStart"/>
      <w:r w:rsidR="00FA4868" w:rsidRPr="00FA4868">
        <w:rPr>
          <w:sz w:val="28"/>
        </w:rPr>
        <w:t xml:space="preserve"> </w:t>
      </w:r>
      <w:r w:rsidR="00492D2C">
        <w:rPr>
          <w:sz w:val="28"/>
        </w:rPr>
        <w:t>,</w:t>
      </w:r>
      <w:proofErr w:type="gramEnd"/>
      <w:r w:rsidR="00492D2C">
        <w:rPr>
          <w:sz w:val="28"/>
        </w:rPr>
        <w:t xml:space="preserve"> </w:t>
      </w:r>
      <w:r w:rsidR="00FA4868" w:rsidRPr="00FA4868">
        <w:rPr>
          <w:sz w:val="28"/>
        </w:rPr>
        <w:t>и передавать на этот период для выполнения другими</w:t>
      </w:r>
    </w:p>
    <w:p w:rsidR="00FA4868" w:rsidRPr="00FA4868" w:rsidRDefault="006337D8" w:rsidP="006337D8">
      <w:pPr>
        <w:ind w:left="567" w:hanging="567"/>
        <w:jc w:val="both"/>
        <w:rPr>
          <w:sz w:val="28"/>
        </w:rPr>
      </w:pPr>
      <w:r>
        <w:rPr>
          <w:sz w:val="28"/>
        </w:rPr>
        <w:t xml:space="preserve">         </w:t>
      </w:r>
      <w:r w:rsidR="00FA4868" w:rsidRPr="00FA4868">
        <w:rPr>
          <w:sz w:val="28"/>
        </w:rPr>
        <w:t xml:space="preserve"> </w:t>
      </w:r>
      <w:r w:rsidR="00492D2C">
        <w:rPr>
          <w:sz w:val="28"/>
        </w:rPr>
        <w:t>педагогами</w:t>
      </w:r>
      <w:proofErr w:type="gramStart"/>
      <w:r w:rsidR="00492D2C">
        <w:rPr>
          <w:sz w:val="28"/>
        </w:rPr>
        <w:t xml:space="preserve"> </w:t>
      </w:r>
      <w:r w:rsidR="00FA4868" w:rsidRPr="00FA4868">
        <w:rPr>
          <w:sz w:val="28"/>
        </w:rPr>
        <w:t>.</w:t>
      </w:r>
      <w:proofErr w:type="gramEnd"/>
    </w:p>
    <w:p w:rsidR="00FA4868" w:rsidRPr="00FA4868" w:rsidRDefault="00FA4868" w:rsidP="00345C21">
      <w:pPr>
        <w:jc w:val="both"/>
        <w:rPr>
          <w:sz w:val="28"/>
        </w:rPr>
      </w:pPr>
      <w:r w:rsidRPr="00FA4868">
        <w:rPr>
          <w:sz w:val="28"/>
        </w:rPr>
        <w:t>6.9. Уменьшение или уве</w:t>
      </w:r>
      <w:r w:rsidR="00345C21">
        <w:rPr>
          <w:sz w:val="28"/>
        </w:rPr>
        <w:t xml:space="preserve">личение учебной нагрузки педагога </w:t>
      </w:r>
      <w:r w:rsidRPr="00FA4868">
        <w:rPr>
          <w:sz w:val="28"/>
        </w:rPr>
        <w:t xml:space="preserve"> в течение</w:t>
      </w:r>
    </w:p>
    <w:p w:rsidR="00FA4868" w:rsidRPr="00FA4868" w:rsidRDefault="00FA4868" w:rsidP="006337D8">
      <w:pPr>
        <w:ind w:left="709"/>
        <w:jc w:val="both"/>
        <w:rPr>
          <w:sz w:val="28"/>
        </w:rPr>
      </w:pPr>
      <w:r w:rsidRPr="00FA4868">
        <w:rPr>
          <w:sz w:val="28"/>
        </w:rPr>
        <w:t>учебного года по сравнению с учебной нагрузкой, оговоренной в трудовом</w:t>
      </w:r>
      <w:r w:rsidR="006337D8">
        <w:rPr>
          <w:sz w:val="28"/>
        </w:rPr>
        <w:t xml:space="preserve"> </w:t>
      </w:r>
      <w:r w:rsidRPr="00FA4868">
        <w:rPr>
          <w:sz w:val="28"/>
        </w:rPr>
        <w:t>договоре и приказе руководителя учреждения, возможны только:</w:t>
      </w:r>
    </w:p>
    <w:p w:rsidR="00FA4868" w:rsidRPr="00FA4868" w:rsidRDefault="00FA4868" w:rsidP="006337D8">
      <w:pPr>
        <w:ind w:left="709"/>
        <w:jc w:val="both"/>
        <w:rPr>
          <w:sz w:val="28"/>
        </w:rPr>
      </w:pPr>
      <w:r w:rsidRPr="00FA4868">
        <w:rPr>
          <w:sz w:val="28"/>
        </w:rPr>
        <w:t>а) по взаимному согласию сторон;</w:t>
      </w:r>
    </w:p>
    <w:p w:rsidR="00FA4868" w:rsidRPr="00FA4868" w:rsidRDefault="00FA4868" w:rsidP="006337D8">
      <w:pPr>
        <w:ind w:left="709"/>
        <w:jc w:val="both"/>
        <w:rPr>
          <w:sz w:val="28"/>
        </w:rPr>
      </w:pPr>
      <w:r w:rsidRPr="00FA4868">
        <w:rPr>
          <w:sz w:val="28"/>
        </w:rPr>
        <w:t>б) по инициативе работодателя в случаях:</w:t>
      </w:r>
    </w:p>
    <w:p w:rsidR="00FA4868" w:rsidRPr="00FA4868" w:rsidRDefault="00FA4868" w:rsidP="006337D8">
      <w:pPr>
        <w:ind w:left="709"/>
        <w:jc w:val="both"/>
        <w:rPr>
          <w:sz w:val="28"/>
        </w:rPr>
      </w:pPr>
      <w:r w:rsidRPr="00FA4868">
        <w:rPr>
          <w:sz w:val="28"/>
        </w:rPr>
        <w:t xml:space="preserve">- уменьшения </w:t>
      </w:r>
      <w:r w:rsidR="00492D2C">
        <w:rPr>
          <w:sz w:val="28"/>
        </w:rPr>
        <w:t>контингента обучающихся</w:t>
      </w:r>
      <w:proofErr w:type="gramStart"/>
      <w:r w:rsidR="00492D2C">
        <w:rPr>
          <w:sz w:val="28"/>
        </w:rPr>
        <w:t xml:space="preserve"> </w:t>
      </w:r>
      <w:r w:rsidR="00345C21">
        <w:rPr>
          <w:sz w:val="28"/>
        </w:rPr>
        <w:t>,</w:t>
      </w:r>
      <w:proofErr w:type="gramEnd"/>
      <w:r w:rsidR="00345C21">
        <w:rPr>
          <w:sz w:val="28"/>
        </w:rPr>
        <w:t xml:space="preserve"> сокращения количества групп </w:t>
      </w:r>
      <w:r w:rsidR="00492D2C">
        <w:rPr>
          <w:sz w:val="28"/>
        </w:rPr>
        <w:t xml:space="preserve">и </w:t>
      </w:r>
      <w:r w:rsidRPr="00FA4868">
        <w:rPr>
          <w:sz w:val="28"/>
        </w:rPr>
        <w:t>количества часов по учебным планам и программам,</w:t>
      </w:r>
    </w:p>
    <w:p w:rsidR="00FA4868" w:rsidRPr="00FA4868" w:rsidRDefault="00FA4868" w:rsidP="006337D8">
      <w:pPr>
        <w:ind w:left="709"/>
        <w:jc w:val="both"/>
        <w:rPr>
          <w:sz w:val="28"/>
        </w:rPr>
      </w:pPr>
      <w:r w:rsidRPr="00FA4868">
        <w:rPr>
          <w:sz w:val="28"/>
        </w:rPr>
        <w:t xml:space="preserve">- </w:t>
      </w:r>
      <w:r w:rsidR="00345C21">
        <w:rPr>
          <w:sz w:val="28"/>
        </w:rPr>
        <w:t xml:space="preserve"> </w:t>
      </w:r>
      <w:r w:rsidRPr="00FA4868">
        <w:rPr>
          <w:sz w:val="28"/>
        </w:rPr>
        <w:t xml:space="preserve">восстановление на работе </w:t>
      </w:r>
      <w:r w:rsidR="00345C21">
        <w:rPr>
          <w:sz w:val="28"/>
        </w:rPr>
        <w:t>педагога</w:t>
      </w:r>
      <w:r w:rsidRPr="00FA4868">
        <w:rPr>
          <w:sz w:val="28"/>
        </w:rPr>
        <w:t>, ранее выполнявшего эту учебную</w:t>
      </w:r>
    </w:p>
    <w:p w:rsidR="00FA4868" w:rsidRPr="00FA4868" w:rsidRDefault="00FA4868" w:rsidP="006337D8">
      <w:pPr>
        <w:ind w:left="709"/>
        <w:jc w:val="both"/>
        <w:rPr>
          <w:sz w:val="28"/>
        </w:rPr>
      </w:pPr>
      <w:r w:rsidRPr="00FA4868">
        <w:rPr>
          <w:sz w:val="28"/>
        </w:rPr>
        <w:t>нагрузку;</w:t>
      </w:r>
    </w:p>
    <w:p w:rsidR="00FA4868" w:rsidRPr="00FA4868" w:rsidRDefault="00FA4868" w:rsidP="006337D8">
      <w:pPr>
        <w:ind w:left="709"/>
        <w:jc w:val="both"/>
        <w:rPr>
          <w:sz w:val="28"/>
        </w:rPr>
      </w:pPr>
      <w:r w:rsidRPr="00FA4868">
        <w:rPr>
          <w:sz w:val="28"/>
        </w:rPr>
        <w:t>- возвращения на работу женщины, прервавшей отпуск по уходу за</w:t>
      </w:r>
    </w:p>
    <w:p w:rsidR="00FA4868" w:rsidRPr="00FA4868" w:rsidRDefault="00FA4868" w:rsidP="006337D8">
      <w:pPr>
        <w:ind w:left="709"/>
        <w:jc w:val="both"/>
        <w:rPr>
          <w:sz w:val="28"/>
        </w:rPr>
      </w:pPr>
      <w:r w:rsidRPr="00FA4868">
        <w:rPr>
          <w:sz w:val="28"/>
        </w:rPr>
        <w:t>ребенком до достижения им возраста трех лет, или после окончания этого</w:t>
      </w:r>
    </w:p>
    <w:p w:rsidR="00FA4868" w:rsidRPr="00FA4868" w:rsidRDefault="00FA4868" w:rsidP="006337D8">
      <w:pPr>
        <w:ind w:left="709"/>
        <w:jc w:val="both"/>
        <w:rPr>
          <w:sz w:val="28"/>
        </w:rPr>
      </w:pPr>
      <w:r w:rsidRPr="00FA4868">
        <w:rPr>
          <w:sz w:val="28"/>
        </w:rPr>
        <w:t>отпуска.</w:t>
      </w:r>
    </w:p>
    <w:p w:rsidR="00FA4868" w:rsidRPr="00FA4868" w:rsidRDefault="00FA4868" w:rsidP="006337D8">
      <w:pPr>
        <w:jc w:val="both"/>
        <w:rPr>
          <w:sz w:val="28"/>
        </w:rPr>
      </w:pPr>
      <w:r w:rsidRPr="00FA4868">
        <w:rPr>
          <w:sz w:val="28"/>
        </w:rPr>
        <w:t>6.10. Установление систем оплаты, нормирования и стимулирования труда,</w:t>
      </w:r>
      <w:r w:rsidR="00345C21">
        <w:rPr>
          <w:sz w:val="28"/>
        </w:rPr>
        <w:t xml:space="preserve"> </w:t>
      </w:r>
      <w:r w:rsidR="006337D8">
        <w:rPr>
          <w:sz w:val="28"/>
        </w:rPr>
        <w:t xml:space="preserve">  </w:t>
      </w:r>
      <w:r w:rsidRPr="00FA4868">
        <w:rPr>
          <w:sz w:val="28"/>
        </w:rPr>
        <w:t>компенсационных выплат, утверждение Положений об оплате труда</w:t>
      </w:r>
      <w:r w:rsidR="00345C21">
        <w:rPr>
          <w:sz w:val="28"/>
        </w:rPr>
        <w:t xml:space="preserve"> </w:t>
      </w:r>
      <w:r w:rsidRPr="00FA4868">
        <w:rPr>
          <w:sz w:val="28"/>
        </w:rPr>
        <w:t>производить с учетом мнения выборного профсоюзного органа.</w:t>
      </w:r>
    </w:p>
    <w:p w:rsidR="00FA4868" w:rsidRPr="00FA4868" w:rsidRDefault="00345C21" w:rsidP="00345C21">
      <w:pPr>
        <w:jc w:val="both"/>
        <w:rPr>
          <w:sz w:val="28"/>
        </w:rPr>
      </w:pPr>
      <w:r>
        <w:rPr>
          <w:sz w:val="28"/>
        </w:rPr>
        <w:lastRenderedPageBreak/>
        <w:t xml:space="preserve">6.10.1. </w:t>
      </w:r>
      <w:r w:rsidR="00FA4868" w:rsidRPr="00FA4868">
        <w:rPr>
          <w:sz w:val="28"/>
        </w:rPr>
        <w:t>В указанных в подпункте «б» случаях дл</w:t>
      </w:r>
      <w:r>
        <w:rPr>
          <w:sz w:val="28"/>
        </w:rPr>
        <w:t xml:space="preserve">я изменения учебной нагрузки по </w:t>
      </w:r>
      <w:r w:rsidR="00FA4868" w:rsidRPr="00FA4868">
        <w:rPr>
          <w:sz w:val="28"/>
        </w:rPr>
        <w:t>инициативе работодателя согласие работника не требуется.</w:t>
      </w:r>
    </w:p>
    <w:p w:rsidR="00FA4868" w:rsidRPr="00FA4868" w:rsidRDefault="00345C21" w:rsidP="00345C21">
      <w:pPr>
        <w:jc w:val="both"/>
        <w:rPr>
          <w:sz w:val="28"/>
        </w:rPr>
      </w:pPr>
      <w:r>
        <w:rPr>
          <w:sz w:val="28"/>
        </w:rPr>
        <w:t xml:space="preserve">6.10.2. </w:t>
      </w:r>
      <w:r w:rsidR="00FA4868" w:rsidRPr="00FA4868">
        <w:rPr>
          <w:sz w:val="28"/>
        </w:rPr>
        <w:t xml:space="preserve">Педагогические работники должны быть поставлены в известность </w:t>
      </w:r>
      <w:proofErr w:type="gramStart"/>
      <w:r w:rsidR="00FA4868" w:rsidRPr="00FA4868">
        <w:rPr>
          <w:sz w:val="28"/>
        </w:rPr>
        <w:t>об</w:t>
      </w:r>
      <w:proofErr w:type="gramEnd"/>
    </w:p>
    <w:p w:rsidR="00FA4868" w:rsidRDefault="00FA4868" w:rsidP="00345C21">
      <w:pPr>
        <w:jc w:val="both"/>
        <w:rPr>
          <w:sz w:val="28"/>
        </w:rPr>
      </w:pPr>
      <w:r w:rsidRPr="00FA4868">
        <w:rPr>
          <w:sz w:val="28"/>
        </w:rPr>
        <w:t>уменьшении учебной нагрузки в течение уч</w:t>
      </w:r>
      <w:r w:rsidR="00345C21">
        <w:rPr>
          <w:sz w:val="28"/>
        </w:rPr>
        <w:t>ебного года</w:t>
      </w:r>
      <w:r w:rsidRPr="00FA4868">
        <w:rPr>
          <w:sz w:val="28"/>
        </w:rPr>
        <w:t xml:space="preserve"> не позднее, чем за два месяца</w:t>
      </w:r>
      <w:r w:rsidR="00345C21">
        <w:rPr>
          <w:sz w:val="28"/>
        </w:rPr>
        <w:t xml:space="preserve"> (статья 74 ТК РФ)</w:t>
      </w:r>
      <w:proofErr w:type="gramStart"/>
      <w:r w:rsidR="00345C21">
        <w:rPr>
          <w:sz w:val="28"/>
        </w:rPr>
        <w:t xml:space="preserve"> </w:t>
      </w:r>
      <w:r w:rsidRPr="00FA4868">
        <w:rPr>
          <w:sz w:val="28"/>
        </w:rPr>
        <w:t>.</w:t>
      </w:r>
      <w:proofErr w:type="gramEnd"/>
    </w:p>
    <w:p w:rsidR="006337D8" w:rsidRPr="006337D8" w:rsidRDefault="006337D8" w:rsidP="006337D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6.11. </w:t>
      </w:r>
      <w:r w:rsidRPr="006337D8">
        <w:rPr>
          <w:rFonts w:eastAsiaTheme="minorHAnsi"/>
          <w:sz w:val="28"/>
          <w:szCs w:val="28"/>
          <w:lang w:eastAsia="en-US"/>
        </w:rPr>
        <w:t>Работу в выходн</w:t>
      </w:r>
      <w:r>
        <w:rPr>
          <w:rFonts w:eastAsiaTheme="minorHAnsi"/>
          <w:sz w:val="28"/>
          <w:szCs w:val="28"/>
          <w:lang w:eastAsia="en-US"/>
        </w:rPr>
        <w:t xml:space="preserve">ые </w:t>
      </w:r>
      <w:r w:rsidRPr="006337D8">
        <w:rPr>
          <w:rFonts w:eastAsiaTheme="minorHAnsi"/>
          <w:sz w:val="28"/>
          <w:szCs w:val="28"/>
          <w:lang w:eastAsia="en-US"/>
        </w:rPr>
        <w:t>и нерабочи</w:t>
      </w:r>
      <w:r>
        <w:rPr>
          <w:rFonts w:eastAsiaTheme="minorHAnsi"/>
          <w:sz w:val="28"/>
          <w:szCs w:val="28"/>
          <w:lang w:eastAsia="en-US"/>
        </w:rPr>
        <w:t>е</w:t>
      </w:r>
      <w:r w:rsidRPr="006337D8">
        <w:rPr>
          <w:rFonts w:eastAsiaTheme="minorHAnsi"/>
          <w:sz w:val="28"/>
          <w:szCs w:val="28"/>
          <w:lang w:eastAsia="en-US"/>
        </w:rPr>
        <w:t xml:space="preserve"> праздничны</w:t>
      </w:r>
      <w:r>
        <w:rPr>
          <w:rFonts w:eastAsiaTheme="minorHAnsi"/>
          <w:sz w:val="28"/>
          <w:szCs w:val="28"/>
          <w:lang w:eastAsia="en-US"/>
        </w:rPr>
        <w:t>е дни</w:t>
      </w:r>
      <w:r w:rsidRPr="006337D8">
        <w:rPr>
          <w:rFonts w:eastAsiaTheme="minorHAnsi"/>
          <w:sz w:val="28"/>
          <w:szCs w:val="28"/>
          <w:lang w:eastAsia="en-US"/>
        </w:rPr>
        <w:t xml:space="preserve"> оплачивать в порядке, предусмотренном ст. 153 ТК РФ. По</w:t>
      </w:r>
      <w:r>
        <w:rPr>
          <w:rFonts w:eastAsiaTheme="minorHAnsi"/>
          <w:sz w:val="28"/>
          <w:szCs w:val="28"/>
          <w:lang w:eastAsia="en-US"/>
        </w:rPr>
        <w:t xml:space="preserve"> </w:t>
      </w:r>
      <w:r w:rsidRPr="006337D8">
        <w:rPr>
          <w:rFonts w:eastAsiaTheme="minorHAnsi"/>
          <w:sz w:val="28"/>
          <w:szCs w:val="28"/>
          <w:lang w:eastAsia="en-US"/>
        </w:rPr>
        <w:t>желанию работника ему может быть предоставлен другой день отдыха.</w:t>
      </w:r>
    </w:p>
    <w:p w:rsidR="0032045F" w:rsidRDefault="0032045F" w:rsidP="004A7B6A">
      <w:pPr>
        <w:jc w:val="both"/>
        <w:rPr>
          <w:sz w:val="28"/>
        </w:rPr>
      </w:pPr>
    </w:p>
    <w:p w:rsidR="004A7B6A" w:rsidRDefault="004A7B6A" w:rsidP="004A7B6A">
      <w:pPr>
        <w:jc w:val="center"/>
        <w:rPr>
          <w:sz w:val="28"/>
        </w:rPr>
      </w:pPr>
      <w:r>
        <w:rPr>
          <w:sz w:val="28"/>
          <w:lang w:val="en-US"/>
        </w:rPr>
        <w:t>VII</w:t>
      </w:r>
      <w:r>
        <w:rPr>
          <w:sz w:val="28"/>
        </w:rPr>
        <w:t>. ГАРАНТИИ И КОМПЕНСАЦИИ</w:t>
      </w:r>
    </w:p>
    <w:p w:rsidR="004A7B6A" w:rsidRDefault="004A7B6A" w:rsidP="004A7B6A">
      <w:pPr>
        <w:jc w:val="center"/>
        <w:rPr>
          <w:sz w:val="28"/>
        </w:rPr>
      </w:pPr>
    </w:p>
    <w:p w:rsidR="004A7B6A" w:rsidRDefault="004A7B6A" w:rsidP="004A7B6A">
      <w:pPr>
        <w:numPr>
          <w:ilvl w:val="0"/>
          <w:numId w:val="6"/>
        </w:numPr>
        <w:tabs>
          <w:tab w:val="clear" w:pos="1440"/>
          <w:tab w:val="num" w:pos="360"/>
        </w:tabs>
        <w:ind w:left="180" w:hanging="180"/>
        <w:jc w:val="both"/>
        <w:rPr>
          <w:sz w:val="28"/>
        </w:rPr>
      </w:pPr>
      <w:r>
        <w:rPr>
          <w:sz w:val="28"/>
        </w:rPr>
        <w:t>Стороны договорились, что работодатель:</w:t>
      </w:r>
    </w:p>
    <w:p w:rsidR="004A7B6A" w:rsidRDefault="003B0E63" w:rsidP="004A7B6A">
      <w:pPr>
        <w:numPr>
          <w:ilvl w:val="1"/>
          <w:numId w:val="6"/>
        </w:numPr>
        <w:tabs>
          <w:tab w:val="clear" w:pos="1800"/>
          <w:tab w:val="num" w:pos="180"/>
        </w:tabs>
        <w:ind w:left="180" w:hanging="180"/>
        <w:jc w:val="both"/>
        <w:rPr>
          <w:sz w:val="28"/>
        </w:rPr>
      </w:pPr>
      <w:r>
        <w:rPr>
          <w:sz w:val="28"/>
        </w:rPr>
        <w:t>Может ходатайствовать</w:t>
      </w:r>
      <w:r w:rsidR="004A7B6A">
        <w:rPr>
          <w:sz w:val="28"/>
        </w:rPr>
        <w:t xml:space="preserve"> перед органами местного самоуправления о предоставлении жилья нуждающимся работникам и выделении ссуд на его приобретение (строительство).</w:t>
      </w:r>
    </w:p>
    <w:p w:rsidR="004A7B6A" w:rsidRPr="007347AA" w:rsidRDefault="004A7B6A" w:rsidP="004A7B6A">
      <w:pPr>
        <w:numPr>
          <w:ilvl w:val="1"/>
          <w:numId w:val="6"/>
        </w:numPr>
        <w:tabs>
          <w:tab w:val="clear" w:pos="1800"/>
          <w:tab w:val="num" w:pos="180"/>
        </w:tabs>
        <w:ind w:left="180" w:hanging="180"/>
        <w:jc w:val="both"/>
        <w:rPr>
          <w:sz w:val="28"/>
        </w:rPr>
      </w:pPr>
      <w:r w:rsidRPr="007347AA">
        <w:rPr>
          <w:sz w:val="28"/>
        </w:rPr>
        <w:t>Обеспечивает бесплатно работников пользованием библиотечными фондами и учреждениями культуры в образовательных целях.</w:t>
      </w:r>
    </w:p>
    <w:p w:rsidR="004A7B6A" w:rsidRDefault="003B0E63" w:rsidP="004A7B6A">
      <w:pPr>
        <w:numPr>
          <w:ilvl w:val="1"/>
          <w:numId w:val="6"/>
        </w:numPr>
        <w:tabs>
          <w:tab w:val="clear" w:pos="1800"/>
          <w:tab w:val="num" w:pos="180"/>
        </w:tabs>
        <w:ind w:left="180" w:hanging="180"/>
        <w:jc w:val="both"/>
        <w:rPr>
          <w:sz w:val="28"/>
        </w:rPr>
      </w:pPr>
      <w:r>
        <w:rPr>
          <w:sz w:val="28"/>
        </w:rPr>
        <w:t>Может оказывать</w:t>
      </w:r>
      <w:r w:rsidR="004A7B6A">
        <w:rPr>
          <w:sz w:val="28"/>
        </w:rPr>
        <w:t xml:space="preserve">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планам с учетом мнения профкома.</w:t>
      </w:r>
    </w:p>
    <w:p w:rsidR="004A7B6A" w:rsidRDefault="004A7B6A" w:rsidP="004A7B6A">
      <w:pPr>
        <w:jc w:val="both"/>
        <w:rPr>
          <w:sz w:val="28"/>
        </w:rPr>
      </w:pPr>
    </w:p>
    <w:p w:rsidR="004A7B6A" w:rsidRDefault="004A7B6A" w:rsidP="004A7B6A">
      <w:pPr>
        <w:jc w:val="center"/>
        <w:rPr>
          <w:sz w:val="28"/>
        </w:rPr>
      </w:pPr>
      <w:r>
        <w:rPr>
          <w:sz w:val="28"/>
          <w:lang w:val="en-US"/>
        </w:rPr>
        <w:t>VII</w:t>
      </w:r>
      <w:r>
        <w:rPr>
          <w:sz w:val="28"/>
        </w:rPr>
        <w:t>. ОХРАНА ТРУДА И ЗДОРОВЬЯ</w:t>
      </w:r>
    </w:p>
    <w:p w:rsidR="004A7B6A" w:rsidRDefault="004A7B6A" w:rsidP="004A7B6A">
      <w:pPr>
        <w:jc w:val="center"/>
        <w:rPr>
          <w:sz w:val="28"/>
        </w:rPr>
      </w:pPr>
    </w:p>
    <w:p w:rsidR="004A7B6A" w:rsidRDefault="004A7B6A" w:rsidP="004A7B6A">
      <w:pPr>
        <w:numPr>
          <w:ilvl w:val="0"/>
          <w:numId w:val="6"/>
        </w:numPr>
        <w:tabs>
          <w:tab w:val="clear" w:pos="1440"/>
          <w:tab w:val="num" w:pos="180"/>
          <w:tab w:val="num" w:pos="360"/>
        </w:tabs>
        <w:ind w:left="180" w:hanging="180"/>
        <w:jc w:val="both"/>
        <w:rPr>
          <w:sz w:val="28"/>
        </w:rPr>
      </w:pPr>
      <w:r>
        <w:rPr>
          <w:sz w:val="28"/>
        </w:rPr>
        <w:t>Работодатель обязуется:</w:t>
      </w:r>
    </w:p>
    <w:p w:rsidR="004A7B6A" w:rsidRDefault="004A7B6A" w:rsidP="004A7B6A">
      <w:pPr>
        <w:numPr>
          <w:ilvl w:val="1"/>
          <w:numId w:val="6"/>
        </w:numPr>
        <w:tabs>
          <w:tab w:val="clear" w:pos="1800"/>
          <w:tab w:val="num" w:pos="360"/>
        </w:tabs>
        <w:ind w:left="360" w:hanging="360"/>
        <w:jc w:val="both"/>
        <w:rPr>
          <w:sz w:val="28"/>
        </w:rPr>
      </w:pPr>
      <w:r>
        <w:rPr>
          <w:sz w:val="28"/>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A7B6A" w:rsidRDefault="004A7B6A" w:rsidP="004A7B6A">
      <w:pPr>
        <w:numPr>
          <w:ilvl w:val="1"/>
          <w:numId w:val="6"/>
        </w:numPr>
        <w:tabs>
          <w:tab w:val="clear" w:pos="1800"/>
          <w:tab w:val="num" w:pos="180"/>
        </w:tabs>
        <w:ind w:left="180" w:hanging="180"/>
        <w:jc w:val="both"/>
        <w:rPr>
          <w:sz w:val="28"/>
        </w:rPr>
      </w:pPr>
      <w:r>
        <w:rPr>
          <w:sz w:val="28"/>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учреждения по охране труда на начало учебного года.</w:t>
      </w:r>
    </w:p>
    <w:p w:rsidR="004A7B6A" w:rsidRDefault="004A7B6A" w:rsidP="004A7B6A">
      <w:pPr>
        <w:numPr>
          <w:ilvl w:val="1"/>
          <w:numId w:val="6"/>
        </w:numPr>
        <w:tabs>
          <w:tab w:val="clear" w:pos="1800"/>
          <w:tab w:val="num" w:pos="180"/>
        </w:tabs>
        <w:ind w:left="180" w:hanging="180"/>
        <w:jc w:val="both"/>
        <w:rPr>
          <w:sz w:val="28"/>
        </w:rPr>
      </w:pPr>
      <w:r>
        <w:rPr>
          <w:sz w:val="28"/>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4A7B6A" w:rsidRDefault="003B0E63" w:rsidP="004A7B6A">
      <w:pPr>
        <w:numPr>
          <w:ilvl w:val="1"/>
          <w:numId w:val="6"/>
        </w:numPr>
        <w:tabs>
          <w:tab w:val="clear" w:pos="1800"/>
          <w:tab w:val="num" w:pos="180"/>
        </w:tabs>
        <w:ind w:left="180" w:hanging="180"/>
        <w:jc w:val="both"/>
        <w:rPr>
          <w:sz w:val="28"/>
        </w:rPr>
      </w:pPr>
      <w:r>
        <w:rPr>
          <w:sz w:val="28"/>
        </w:rPr>
        <w:t>О</w:t>
      </w:r>
      <w:r w:rsidR="004A7B6A">
        <w:rPr>
          <w:sz w:val="28"/>
        </w:rPr>
        <w:t>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4A7B6A" w:rsidRDefault="004A7B6A" w:rsidP="004A7B6A">
      <w:pPr>
        <w:numPr>
          <w:ilvl w:val="1"/>
          <w:numId w:val="6"/>
        </w:numPr>
        <w:tabs>
          <w:tab w:val="clear" w:pos="1800"/>
          <w:tab w:val="num" w:pos="180"/>
        </w:tabs>
        <w:ind w:left="180" w:hanging="180"/>
        <w:jc w:val="both"/>
        <w:rPr>
          <w:sz w:val="28"/>
        </w:rPr>
      </w:pPr>
      <w:r>
        <w:rPr>
          <w:sz w:val="28"/>
        </w:rPr>
        <w:lastRenderedPageBreak/>
        <w:t>Обеспечивать приобретение, хранение, стирку, сушку, дезинфекцию и ремонт средств индивидуальной защиты, спецодежды и обуви за счет работодателя</w:t>
      </w:r>
      <w:proofErr w:type="gramStart"/>
      <w:r>
        <w:rPr>
          <w:sz w:val="28"/>
        </w:rPr>
        <w:t>.</w:t>
      </w:r>
      <w:proofErr w:type="gramEnd"/>
      <w:r>
        <w:rPr>
          <w:sz w:val="28"/>
        </w:rPr>
        <w:t xml:space="preserve"> (</w:t>
      </w:r>
      <w:proofErr w:type="gramStart"/>
      <w:r>
        <w:rPr>
          <w:sz w:val="28"/>
        </w:rPr>
        <w:t>с</w:t>
      </w:r>
      <w:proofErr w:type="gramEnd"/>
      <w:r>
        <w:rPr>
          <w:sz w:val="28"/>
        </w:rPr>
        <w:t>т. 221 ТК РФ).</w:t>
      </w:r>
    </w:p>
    <w:p w:rsidR="004A7B6A" w:rsidRDefault="004A7B6A" w:rsidP="004A7B6A">
      <w:pPr>
        <w:numPr>
          <w:ilvl w:val="1"/>
          <w:numId w:val="6"/>
        </w:numPr>
        <w:tabs>
          <w:tab w:val="clear" w:pos="1800"/>
          <w:tab w:val="num" w:pos="180"/>
        </w:tabs>
        <w:ind w:left="180" w:hanging="180"/>
        <w:jc w:val="both"/>
        <w:rPr>
          <w:sz w:val="28"/>
        </w:rPr>
      </w:pPr>
      <w:r>
        <w:rPr>
          <w:sz w:val="28"/>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4A7B6A" w:rsidRDefault="004A7B6A" w:rsidP="004A7B6A">
      <w:pPr>
        <w:numPr>
          <w:ilvl w:val="1"/>
          <w:numId w:val="6"/>
        </w:numPr>
        <w:tabs>
          <w:tab w:val="clear" w:pos="1800"/>
          <w:tab w:val="num" w:pos="180"/>
        </w:tabs>
        <w:ind w:left="180" w:hanging="180"/>
        <w:jc w:val="both"/>
        <w:rPr>
          <w:sz w:val="28"/>
        </w:rPr>
      </w:pPr>
      <w:r>
        <w:rPr>
          <w:sz w:val="28"/>
        </w:rPr>
        <w:t>Производить своевременное расследование несчастных случаев на производстве в соответствии с действующим законодательством и вести их учет.</w:t>
      </w:r>
    </w:p>
    <w:p w:rsidR="004A7B6A" w:rsidRDefault="004A7B6A" w:rsidP="004A7B6A">
      <w:pPr>
        <w:numPr>
          <w:ilvl w:val="1"/>
          <w:numId w:val="6"/>
        </w:numPr>
        <w:tabs>
          <w:tab w:val="clear" w:pos="1800"/>
          <w:tab w:val="num" w:pos="180"/>
        </w:tabs>
        <w:ind w:left="180" w:hanging="180"/>
        <w:jc w:val="both"/>
        <w:rPr>
          <w:sz w:val="28"/>
        </w:rPr>
      </w:pPr>
      <w:r>
        <w:rPr>
          <w:sz w:val="28"/>
        </w:rPr>
        <w:t>Разработать и утвердить инструкции по охране труда на каждое рабочее место с учетом мнения профкома (ст. 212 ТК РФ).</w:t>
      </w:r>
    </w:p>
    <w:p w:rsidR="004A7B6A" w:rsidRDefault="004A7B6A" w:rsidP="004A7B6A">
      <w:pPr>
        <w:numPr>
          <w:ilvl w:val="1"/>
          <w:numId w:val="6"/>
        </w:numPr>
        <w:tabs>
          <w:tab w:val="clear" w:pos="1800"/>
          <w:tab w:val="num" w:pos="180"/>
        </w:tabs>
        <w:ind w:left="180" w:hanging="180"/>
        <w:jc w:val="both"/>
        <w:rPr>
          <w:sz w:val="28"/>
        </w:rPr>
      </w:pPr>
      <w:r>
        <w:rPr>
          <w:sz w:val="28"/>
        </w:rPr>
        <w:t>Обеспечивать соблюдение работниками требований, правил и инструкций по охране труда.</w:t>
      </w:r>
    </w:p>
    <w:p w:rsidR="004A7B6A" w:rsidRDefault="004A7B6A" w:rsidP="004A7B6A">
      <w:pPr>
        <w:numPr>
          <w:ilvl w:val="1"/>
          <w:numId w:val="6"/>
        </w:numPr>
        <w:tabs>
          <w:tab w:val="clear" w:pos="1800"/>
          <w:tab w:val="num" w:pos="180"/>
        </w:tabs>
        <w:ind w:left="180" w:hanging="180"/>
        <w:jc w:val="both"/>
        <w:rPr>
          <w:sz w:val="28"/>
        </w:rPr>
      </w:pPr>
      <w:r>
        <w:rPr>
          <w:sz w:val="28"/>
        </w:rPr>
        <w:t>Создать в учреждении комиссию по охране труда, в состав которой на паритетной основе  должны входить члены профкома.</w:t>
      </w:r>
    </w:p>
    <w:p w:rsidR="004A7B6A" w:rsidRDefault="004A7B6A" w:rsidP="004A7B6A">
      <w:pPr>
        <w:numPr>
          <w:ilvl w:val="1"/>
          <w:numId w:val="6"/>
        </w:numPr>
        <w:tabs>
          <w:tab w:val="clear" w:pos="1800"/>
          <w:tab w:val="num" w:pos="180"/>
        </w:tabs>
        <w:ind w:left="180" w:hanging="180"/>
        <w:jc w:val="both"/>
        <w:rPr>
          <w:sz w:val="28"/>
        </w:rPr>
      </w:pPr>
      <w:r>
        <w:rPr>
          <w:sz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4A7B6A" w:rsidRDefault="004A7B6A" w:rsidP="004A7B6A">
      <w:pPr>
        <w:numPr>
          <w:ilvl w:val="1"/>
          <w:numId w:val="6"/>
        </w:numPr>
        <w:tabs>
          <w:tab w:val="clear" w:pos="1800"/>
          <w:tab w:val="num" w:pos="180"/>
        </w:tabs>
        <w:ind w:left="180" w:hanging="180"/>
        <w:jc w:val="both"/>
        <w:rPr>
          <w:sz w:val="28"/>
        </w:rPr>
      </w:pPr>
      <w:r>
        <w:rPr>
          <w:sz w:val="28"/>
        </w:rPr>
        <w:t>Осуществлять совместно с профкомом контроль за состоянием условий и охраны труда, выполнением соглашения по охране труда.</w:t>
      </w:r>
    </w:p>
    <w:p w:rsidR="004A7B6A" w:rsidRDefault="004A7B6A" w:rsidP="004A7B6A">
      <w:pPr>
        <w:numPr>
          <w:ilvl w:val="1"/>
          <w:numId w:val="6"/>
        </w:numPr>
        <w:tabs>
          <w:tab w:val="clear" w:pos="1800"/>
          <w:tab w:val="num" w:pos="180"/>
        </w:tabs>
        <w:ind w:left="180" w:hanging="180"/>
        <w:jc w:val="both"/>
        <w:rPr>
          <w:sz w:val="28"/>
        </w:rPr>
      </w:pPr>
      <w:r>
        <w:rPr>
          <w:sz w:val="28"/>
        </w:rPr>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244779" w:rsidRPr="00244779" w:rsidRDefault="00244779" w:rsidP="00244779">
      <w:pPr>
        <w:numPr>
          <w:ilvl w:val="1"/>
          <w:numId w:val="6"/>
        </w:numPr>
        <w:tabs>
          <w:tab w:val="clear" w:pos="1800"/>
          <w:tab w:val="num" w:pos="180"/>
        </w:tabs>
        <w:ind w:left="180" w:hanging="180"/>
        <w:jc w:val="both"/>
        <w:rPr>
          <w:sz w:val="28"/>
        </w:rPr>
      </w:pPr>
      <w:r w:rsidRPr="00244779">
        <w:rPr>
          <w:rFonts w:eastAsiaTheme="minorHAnsi"/>
          <w:sz w:val="28"/>
          <w:szCs w:val="28"/>
          <w:lang w:eastAsia="en-US"/>
        </w:rPr>
        <w:t>Обеспечивать прохождение бесплатных обязательных</w:t>
      </w:r>
      <w:r>
        <w:rPr>
          <w:sz w:val="28"/>
        </w:rPr>
        <w:t xml:space="preserve"> </w:t>
      </w:r>
      <w:r w:rsidRPr="00244779">
        <w:rPr>
          <w:rFonts w:eastAsiaTheme="minorHAnsi"/>
          <w:sz w:val="28"/>
          <w:szCs w:val="28"/>
          <w:lang w:eastAsia="en-US"/>
        </w:rPr>
        <w:t>предварительных и периодических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4A7B6A" w:rsidRDefault="004A7B6A" w:rsidP="004A7B6A">
      <w:pPr>
        <w:numPr>
          <w:ilvl w:val="1"/>
          <w:numId w:val="6"/>
        </w:numPr>
        <w:tabs>
          <w:tab w:val="clear" w:pos="1800"/>
          <w:tab w:val="num" w:pos="180"/>
        </w:tabs>
        <w:ind w:left="180" w:hanging="180"/>
        <w:jc w:val="both"/>
        <w:rPr>
          <w:sz w:val="28"/>
        </w:rPr>
      </w:pPr>
      <w:r>
        <w:rPr>
          <w:sz w:val="28"/>
        </w:rPr>
        <w:t>По решению комиссии по социальному страхованию приобретать путевки на лечение и отдых.</w:t>
      </w:r>
    </w:p>
    <w:p w:rsidR="004A7B6A" w:rsidRDefault="004A7B6A" w:rsidP="004A7B6A">
      <w:pPr>
        <w:numPr>
          <w:ilvl w:val="1"/>
          <w:numId w:val="6"/>
        </w:numPr>
        <w:tabs>
          <w:tab w:val="clear" w:pos="1800"/>
          <w:tab w:val="num" w:pos="180"/>
        </w:tabs>
        <w:ind w:left="180" w:hanging="180"/>
        <w:jc w:val="both"/>
        <w:rPr>
          <w:sz w:val="28"/>
        </w:rPr>
      </w:pPr>
      <w:r>
        <w:rPr>
          <w:sz w:val="28"/>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4A7B6A" w:rsidRDefault="004A7B6A" w:rsidP="004A7B6A">
      <w:pPr>
        <w:numPr>
          <w:ilvl w:val="1"/>
          <w:numId w:val="6"/>
        </w:numPr>
        <w:tabs>
          <w:tab w:val="clear" w:pos="1800"/>
          <w:tab w:val="num" w:pos="180"/>
        </w:tabs>
        <w:ind w:left="180" w:hanging="180"/>
        <w:jc w:val="both"/>
        <w:rPr>
          <w:sz w:val="28"/>
        </w:rPr>
      </w:pPr>
      <w:r>
        <w:rPr>
          <w:sz w:val="28"/>
        </w:rPr>
        <w:t>Профком обязуется:</w:t>
      </w:r>
    </w:p>
    <w:p w:rsidR="004A7B6A" w:rsidRDefault="004A7B6A" w:rsidP="004A7B6A">
      <w:pPr>
        <w:numPr>
          <w:ilvl w:val="0"/>
          <w:numId w:val="2"/>
        </w:numPr>
        <w:jc w:val="both"/>
        <w:rPr>
          <w:sz w:val="28"/>
        </w:rPr>
      </w:pPr>
      <w:r>
        <w:rPr>
          <w:sz w:val="28"/>
        </w:rPr>
        <w:t>Организовывать физкультурно-оздоровительные мероприятия для членов профсоюза и других работников учреждения.</w:t>
      </w:r>
    </w:p>
    <w:p w:rsidR="004A7B6A" w:rsidRDefault="004A7B6A" w:rsidP="004A7B6A">
      <w:pPr>
        <w:numPr>
          <w:ilvl w:val="0"/>
          <w:numId w:val="2"/>
        </w:numPr>
        <w:jc w:val="both"/>
        <w:rPr>
          <w:sz w:val="28"/>
        </w:rPr>
      </w:pPr>
      <w:r>
        <w:rPr>
          <w:sz w:val="28"/>
        </w:rPr>
        <w:t>Проводить работу по оздоровлению детей работников учреждения.</w:t>
      </w:r>
    </w:p>
    <w:p w:rsidR="006337D8" w:rsidRDefault="006337D8" w:rsidP="004A7B6A">
      <w:pPr>
        <w:ind w:left="360"/>
        <w:jc w:val="both"/>
        <w:rPr>
          <w:sz w:val="28"/>
        </w:rPr>
      </w:pPr>
    </w:p>
    <w:p w:rsidR="0020532D" w:rsidRDefault="0020532D" w:rsidP="004A7B6A">
      <w:pPr>
        <w:ind w:left="360"/>
        <w:jc w:val="both"/>
        <w:rPr>
          <w:sz w:val="28"/>
        </w:rPr>
      </w:pPr>
    </w:p>
    <w:p w:rsidR="0020532D" w:rsidRDefault="0020532D" w:rsidP="004A7B6A">
      <w:pPr>
        <w:ind w:left="360"/>
        <w:jc w:val="both"/>
        <w:rPr>
          <w:sz w:val="28"/>
        </w:rPr>
      </w:pPr>
    </w:p>
    <w:p w:rsidR="0020532D" w:rsidRDefault="0020532D" w:rsidP="004A7B6A">
      <w:pPr>
        <w:ind w:left="360"/>
        <w:jc w:val="both"/>
        <w:rPr>
          <w:sz w:val="28"/>
        </w:rPr>
      </w:pPr>
    </w:p>
    <w:p w:rsidR="004A7B6A" w:rsidRDefault="004A7B6A" w:rsidP="004A7B6A">
      <w:pPr>
        <w:ind w:left="360"/>
        <w:jc w:val="center"/>
        <w:rPr>
          <w:sz w:val="28"/>
        </w:rPr>
      </w:pPr>
      <w:r>
        <w:rPr>
          <w:sz w:val="28"/>
          <w:lang w:val="en-US"/>
        </w:rPr>
        <w:lastRenderedPageBreak/>
        <w:t>IX</w:t>
      </w:r>
      <w:r>
        <w:rPr>
          <w:sz w:val="28"/>
        </w:rPr>
        <w:t xml:space="preserve">. ГАРАНТИИ ПРОФСОЮЗНОЙ </w:t>
      </w:r>
    </w:p>
    <w:p w:rsidR="004A7B6A" w:rsidRDefault="004A7B6A" w:rsidP="004A7B6A">
      <w:pPr>
        <w:ind w:left="360"/>
        <w:jc w:val="center"/>
        <w:rPr>
          <w:sz w:val="28"/>
        </w:rPr>
      </w:pPr>
      <w:r>
        <w:rPr>
          <w:sz w:val="28"/>
        </w:rPr>
        <w:t>ДЕЯТЕЛЬНОСТИ</w:t>
      </w:r>
    </w:p>
    <w:p w:rsidR="004A7B6A" w:rsidRDefault="004A7B6A" w:rsidP="004A7B6A">
      <w:pPr>
        <w:ind w:left="360"/>
        <w:jc w:val="both"/>
        <w:rPr>
          <w:sz w:val="28"/>
        </w:rPr>
      </w:pPr>
    </w:p>
    <w:p w:rsidR="004A7B6A" w:rsidRDefault="004A7B6A" w:rsidP="004A7B6A">
      <w:pPr>
        <w:numPr>
          <w:ilvl w:val="0"/>
          <w:numId w:val="6"/>
        </w:numPr>
        <w:tabs>
          <w:tab w:val="clear" w:pos="1440"/>
          <w:tab w:val="num" w:pos="180"/>
          <w:tab w:val="num" w:pos="360"/>
        </w:tabs>
        <w:ind w:left="180" w:hanging="180"/>
        <w:jc w:val="both"/>
        <w:rPr>
          <w:sz w:val="28"/>
        </w:rPr>
      </w:pPr>
      <w:r>
        <w:rPr>
          <w:sz w:val="28"/>
        </w:rPr>
        <w:t>Стороны договорились о том, что:</w:t>
      </w:r>
    </w:p>
    <w:p w:rsidR="004A7B6A" w:rsidRDefault="004A7B6A" w:rsidP="004A7B6A">
      <w:pPr>
        <w:numPr>
          <w:ilvl w:val="1"/>
          <w:numId w:val="6"/>
        </w:numPr>
        <w:tabs>
          <w:tab w:val="clear" w:pos="1800"/>
          <w:tab w:val="num" w:pos="360"/>
        </w:tabs>
        <w:ind w:left="180" w:hanging="180"/>
        <w:jc w:val="both"/>
        <w:rPr>
          <w:sz w:val="28"/>
        </w:rPr>
      </w:pPr>
      <w:r>
        <w:rPr>
          <w:sz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A7B6A" w:rsidRDefault="004A7B6A" w:rsidP="004A7B6A">
      <w:pPr>
        <w:numPr>
          <w:ilvl w:val="1"/>
          <w:numId w:val="6"/>
        </w:numPr>
        <w:tabs>
          <w:tab w:val="clear" w:pos="1800"/>
          <w:tab w:val="num" w:pos="360"/>
        </w:tabs>
        <w:ind w:left="180" w:hanging="180"/>
        <w:jc w:val="both"/>
        <w:rPr>
          <w:sz w:val="28"/>
        </w:rPr>
      </w:pPr>
      <w:r>
        <w:rPr>
          <w:sz w:val="28"/>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трава (ст. 370 ТК РФ).</w:t>
      </w:r>
    </w:p>
    <w:p w:rsidR="004A7B6A" w:rsidRDefault="004A7B6A" w:rsidP="004A7B6A">
      <w:pPr>
        <w:numPr>
          <w:ilvl w:val="1"/>
          <w:numId w:val="6"/>
        </w:numPr>
        <w:tabs>
          <w:tab w:val="clear" w:pos="1800"/>
          <w:tab w:val="num" w:pos="360"/>
        </w:tabs>
        <w:ind w:left="180" w:hanging="180"/>
        <w:jc w:val="both"/>
        <w:rPr>
          <w:sz w:val="28"/>
        </w:rPr>
      </w:pPr>
      <w:r>
        <w:rPr>
          <w:sz w:val="28"/>
        </w:rPr>
        <w:t>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4A7B6A" w:rsidRDefault="004A7B6A" w:rsidP="004A7B6A">
      <w:pPr>
        <w:numPr>
          <w:ilvl w:val="1"/>
          <w:numId w:val="6"/>
        </w:numPr>
        <w:tabs>
          <w:tab w:val="clear" w:pos="1800"/>
          <w:tab w:val="num" w:pos="360"/>
        </w:tabs>
        <w:ind w:left="180" w:hanging="180"/>
        <w:jc w:val="both"/>
        <w:rPr>
          <w:sz w:val="28"/>
        </w:rPr>
      </w:pPr>
      <w:r>
        <w:rPr>
          <w:sz w:val="28"/>
        </w:rPr>
        <w:t>Увольнение работника, являющегося членом профсоюза, по пункту 2 подпункта «б», пункту 3 и пункту 5 ст. 81 ТК РФ, а также (указываются дополнительные основания расторжения трудового договора по инициативе работодателя) производится с учетом мотивированного мнения (с предварительного согласия) профкома.</w:t>
      </w:r>
    </w:p>
    <w:p w:rsidR="004A7B6A" w:rsidRDefault="004A7B6A" w:rsidP="004A7B6A">
      <w:pPr>
        <w:numPr>
          <w:ilvl w:val="1"/>
          <w:numId w:val="6"/>
        </w:numPr>
        <w:tabs>
          <w:tab w:val="clear" w:pos="1800"/>
          <w:tab w:val="num" w:pos="360"/>
        </w:tabs>
        <w:ind w:left="180" w:hanging="180"/>
        <w:jc w:val="both"/>
        <w:rPr>
          <w:sz w:val="28"/>
        </w:rPr>
      </w:pPr>
      <w:r>
        <w:rPr>
          <w:sz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4A7B6A" w:rsidRDefault="004A7B6A" w:rsidP="004A7B6A">
      <w:pPr>
        <w:numPr>
          <w:ilvl w:val="1"/>
          <w:numId w:val="6"/>
        </w:numPr>
        <w:tabs>
          <w:tab w:val="clear" w:pos="1800"/>
          <w:tab w:val="num" w:pos="360"/>
        </w:tabs>
        <w:ind w:left="180" w:hanging="180"/>
        <w:jc w:val="both"/>
        <w:rPr>
          <w:sz w:val="28"/>
        </w:rPr>
      </w:pPr>
      <w:r>
        <w:rPr>
          <w:sz w:val="28"/>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A7B6A" w:rsidRDefault="004A7B6A" w:rsidP="004A7B6A">
      <w:pPr>
        <w:ind w:left="180" w:firstLine="528"/>
        <w:jc w:val="both"/>
        <w:rPr>
          <w:sz w:val="28"/>
        </w:rPr>
      </w:pPr>
      <w:r>
        <w:rPr>
          <w:sz w:val="28"/>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4A7B6A" w:rsidRDefault="004A7B6A" w:rsidP="004A7B6A">
      <w:pPr>
        <w:numPr>
          <w:ilvl w:val="1"/>
          <w:numId w:val="6"/>
        </w:numPr>
        <w:tabs>
          <w:tab w:val="clear" w:pos="1800"/>
          <w:tab w:val="num" w:pos="360"/>
        </w:tabs>
        <w:ind w:left="180" w:hanging="180"/>
        <w:jc w:val="both"/>
        <w:rPr>
          <w:sz w:val="28"/>
        </w:rPr>
      </w:pPr>
      <w:r>
        <w:rPr>
          <w:sz w:val="28"/>
        </w:rPr>
        <w:t>Работодатель производит ежемесячные выплаты председателю профкома в размере 20% от должностного оклада (ст. 377 ТК РФ).</w:t>
      </w:r>
    </w:p>
    <w:p w:rsidR="004A7B6A" w:rsidRDefault="004A7B6A" w:rsidP="004A7B6A">
      <w:pPr>
        <w:numPr>
          <w:ilvl w:val="1"/>
          <w:numId w:val="6"/>
        </w:numPr>
        <w:tabs>
          <w:tab w:val="clear" w:pos="1800"/>
          <w:tab w:val="num" w:pos="360"/>
        </w:tabs>
        <w:ind w:left="180" w:hanging="180"/>
        <w:jc w:val="both"/>
        <w:rPr>
          <w:sz w:val="28"/>
        </w:rPr>
      </w:pPr>
      <w:r>
        <w:rPr>
          <w:sz w:val="28"/>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4A7B6A" w:rsidRDefault="004A7B6A" w:rsidP="004A7B6A">
      <w:pPr>
        <w:numPr>
          <w:ilvl w:val="1"/>
          <w:numId w:val="6"/>
        </w:numPr>
        <w:tabs>
          <w:tab w:val="clear" w:pos="1800"/>
          <w:tab w:val="num" w:pos="360"/>
        </w:tabs>
        <w:ind w:left="180" w:hanging="180"/>
        <w:jc w:val="both"/>
        <w:rPr>
          <w:sz w:val="28"/>
        </w:rPr>
      </w:pPr>
      <w:r>
        <w:rPr>
          <w:sz w:val="28"/>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4A7B6A" w:rsidRDefault="004A7B6A" w:rsidP="004A7B6A">
      <w:pPr>
        <w:ind w:left="180"/>
        <w:jc w:val="both"/>
        <w:rPr>
          <w:sz w:val="28"/>
        </w:rPr>
      </w:pPr>
      <w:r>
        <w:rPr>
          <w:sz w:val="28"/>
        </w:rPr>
        <w:t xml:space="preserve">        Председатель, его заместители и члены профкома могут быть уволены по инициативе работодателя, в соответствии с пунктом 2 подпункта «б»,  пункта 3 и пункта 5 ст. 81 ТК РФ, а также (указываются дополнительные основания </w:t>
      </w:r>
      <w:r>
        <w:rPr>
          <w:sz w:val="28"/>
        </w:rPr>
        <w:lastRenderedPageBreak/>
        <w:t>расторжения трудового договора по инициативе работодателя). Увольнение производится с соблюдением общего порядка увольнения и  предварительного согласия вышестоящего выборного профсоюзного органа (ст. 374, 376 ТК РФ).</w:t>
      </w:r>
    </w:p>
    <w:p w:rsidR="004A7B6A" w:rsidRDefault="004A7B6A" w:rsidP="004A7B6A">
      <w:pPr>
        <w:numPr>
          <w:ilvl w:val="1"/>
          <w:numId w:val="6"/>
        </w:numPr>
        <w:tabs>
          <w:tab w:val="clear" w:pos="1800"/>
          <w:tab w:val="num" w:pos="360"/>
        </w:tabs>
        <w:ind w:left="180" w:hanging="180"/>
        <w:jc w:val="both"/>
        <w:rPr>
          <w:sz w:val="28"/>
        </w:rPr>
      </w:pPr>
      <w:r>
        <w:rPr>
          <w:sz w:val="28"/>
        </w:rPr>
        <w:t>Работодатель предоставляет профкому необходимую информацию по любым вопросам труда и социально-экономического развития учреждения.</w:t>
      </w:r>
    </w:p>
    <w:p w:rsidR="004A7B6A" w:rsidRDefault="004A7B6A" w:rsidP="004A7B6A">
      <w:pPr>
        <w:numPr>
          <w:ilvl w:val="1"/>
          <w:numId w:val="6"/>
        </w:numPr>
        <w:tabs>
          <w:tab w:val="clear" w:pos="1800"/>
          <w:tab w:val="num" w:pos="360"/>
        </w:tabs>
        <w:ind w:left="180" w:hanging="180"/>
        <w:jc w:val="both"/>
        <w:rPr>
          <w:sz w:val="28"/>
        </w:rPr>
      </w:pPr>
      <w:r>
        <w:rPr>
          <w:sz w:val="28"/>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p>
    <w:p w:rsidR="004A7B6A" w:rsidRDefault="004A7B6A" w:rsidP="004A7B6A">
      <w:pPr>
        <w:numPr>
          <w:ilvl w:val="1"/>
          <w:numId w:val="6"/>
        </w:numPr>
        <w:tabs>
          <w:tab w:val="clear" w:pos="1800"/>
          <w:tab w:val="num" w:pos="360"/>
        </w:tabs>
        <w:ind w:left="180" w:hanging="180"/>
        <w:jc w:val="both"/>
        <w:rPr>
          <w:sz w:val="28"/>
        </w:rPr>
      </w:pPr>
      <w:r>
        <w:rPr>
          <w:sz w:val="28"/>
        </w:rPr>
        <w:t>Работодатель с учетом мнения (по согласованию) профкома рассматривает следующие вопросы:</w:t>
      </w:r>
    </w:p>
    <w:p w:rsidR="004A7B6A" w:rsidRDefault="004A7B6A" w:rsidP="004A7B6A">
      <w:pPr>
        <w:numPr>
          <w:ilvl w:val="0"/>
          <w:numId w:val="2"/>
        </w:numPr>
        <w:jc w:val="both"/>
        <w:rPr>
          <w:sz w:val="28"/>
        </w:rPr>
      </w:pPr>
      <w:r>
        <w:rPr>
          <w:sz w:val="28"/>
        </w:rPr>
        <w:t>расторжение трудового договора с работниками, являющимися членами профсоюза, по инициативе работодателя (ст. 82, 374 ТК РФ);</w:t>
      </w:r>
    </w:p>
    <w:p w:rsidR="004A7B6A" w:rsidRDefault="004A7B6A" w:rsidP="004A7B6A">
      <w:pPr>
        <w:numPr>
          <w:ilvl w:val="0"/>
          <w:numId w:val="2"/>
        </w:numPr>
        <w:jc w:val="both"/>
        <w:rPr>
          <w:sz w:val="28"/>
        </w:rPr>
      </w:pPr>
      <w:r>
        <w:rPr>
          <w:sz w:val="28"/>
        </w:rPr>
        <w:t>разделение рабочего времени на части (ст105 ТК РФ);</w:t>
      </w:r>
    </w:p>
    <w:p w:rsidR="004A7B6A" w:rsidRDefault="004A7B6A" w:rsidP="004A7B6A">
      <w:pPr>
        <w:numPr>
          <w:ilvl w:val="0"/>
          <w:numId w:val="2"/>
        </w:numPr>
        <w:jc w:val="both"/>
        <w:rPr>
          <w:sz w:val="28"/>
        </w:rPr>
      </w:pPr>
      <w:r>
        <w:rPr>
          <w:sz w:val="28"/>
        </w:rPr>
        <w:t>очередность предоставления отпусков (ст. 123 ТК РФ);</w:t>
      </w:r>
    </w:p>
    <w:p w:rsidR="004A7B6A" w:rsidRDefault="004A7B6A" w:rsidP="004A7B6A">
      <w:pPr>
        <w:numPr>
          <w:ilvl w:val="0"/>
          <w:numId w:val="2"/>
        </w:numPr>
        <w:jc w:val="both"/>
        <w:rPr>
          <w:sz w:val="28"/>
        </w:rPr>
      </w:pPr>
      <w:r>
        <w:rPr>
          <w:sz w:val="28"/>
        </w:rPr>
        <w:t>массовые увольнения (ст.180 ТК РФ);</w:t>
      </w:r>
    </w:p>
    <w:p w:rsidR="004A7B6A" w:rsidRDefault="004A7B6A" w:rsidP="004A7B6A">
      <w:pPr>
        <w:numPr>
          <w:ilvl w:val="0"/>
          <w:numId w:val="2"/>
        </w:numPr>
        <w:jc w:val="both"/>
        <w:rPr>
          <w:sz w:val="28"/>
        </w:rPr>
      </w:pPr>
      <w:r>
        <w:rPr>
          <w:sz w:val="28"/>
        </w:rPr>
        <w:t>утверждение правил внутреннего распорядка (ст. 190 ТК РФ);</w:t>
      </w:r>
    </w:p>
    <w:p w:rsidR="004A7B6A" w:rsidRDefault="004A7B6A" w:rsidP="004A7B6A">
      <w:pPr>
        <w:numPr>
          <w:ilvl w:val="0"/>
          <w:numId w:val="2"/>
        </w:numPr>
        <w:jc w:val="both"/>
        <w:rPr>
          <w:sz w:val="28"/>
        </w:rPr>
      </w:pPr>
      <w:r>
        <w:rPr>
          <w:sz w:val="28"/>
        </w:rPr>
        <w:t>создание комиссий по охране труда (ст. 218 ТК РФ);</w:t>
      </w:r>
    </w:p>
    <w:p w:rsidR="004A7B6A" w:rsidRDefault="004A7B6A" w:rsidP="004A7B6A">
      <w:pPr>
        <w:numPr>
          <w:ilvl w:val="0"/>
          <w:numId w:val="2"/>
        </w:numPr>
        <w:jc w:val="both"/>
        <w:rPr>
          <w:sz w:val="28"/>
        </w:rPr>
      </w:pPr>
      <w:r>
        <w:rPr>
          <w:sz w:val="28"/>
        </w:rPr>
        <w:t>применение и снятие дисциплинарного взыскания до истечения одного года со дня его применения (ст. 193, 194 ТК РФ);</w:t>
      </w:r>
    </w:p>
    <w:p w:rsidR="004A7B6A" w:rsidRDefault="004A7B6A" w:rsidP="004A7B6A">
      <w:pPr>
        <w:numPr>
          <w:ilvl w:val="0"/>
          <w:numId w:val="2"/>
        </w:numPr>
        <w:jc w:val="both"/>
        <w:rPr>
          <w:sz w:val="28"/>
        </w:rPr>
      </w:pPr>
      <w:r>
        <w:rPr>
          <w:sz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4A7B6A" w:rsidRDefault="004A7B6A" w:rsidP="004A7B6A">
      <w:pPr>
        <w:numPr>
          <w:ilvl w:val="0"/>
          <w:numId w:val="2"/>
        </w:numPr>
        <w:jc w:val="both"/>
        <w:rPr>
          <w:sz w:val="28"/>
        </w:rPr>
      </w:pPr>
      <w:r>
        <w:rPr>
          <w:sz w:val="28"/>
        </w:rPr>
        <w:t>установление сроков выплаты заработной платы работникам (ст. 136 ТК РФ) и другие вопросы.</w:t>
      </w:r>
    </w:p>
    <w:p w:rsidR="004A7B6A" w:rsidRDefault="004A7B6A" w:rsidP="004A7B6A">
      <w:pPr>
        <w:ind w:left="360"/>
        <w:jc w:val="both"/>
        <w:rPr>
          <w:sz w:val="28"/>
        </w:rPr>
      </w:pPr>
    </w:p>
    <w:p w:rsidR="004A7B6A" w:rsidRDefault="004A7B6A" w:rsidP="004A7B6A">
      <w:pPr>
        <w:ind w:left="360"/>
        <w:jc w:val="center"/>
        <w:rPr>
          <w:sz w:val="28"/>
        </w:rPr>
      </w:pPr>
      <w:r>
        <w:rPr>
          <w:sz w:val="28"/>
          <w:lang w:val="en-US"/>
        </w:rPr>
        <w:t>X</w:t>
      </w:r>
      <w:r>
        <w:rPr>
          <w:sz w:val="28"/>
        </w:rPr>
        <w:t xml:space="preserve">. ОБЯЗАТЕЛЬСТВА ПРОФКОМА </w:t>
      </w:r>
    </w:p>
    <w:p w:rsidR="004A7B6A" w:rsidRDefault="004A7B6A" w:rsidP="004A7B6A">
      <w:pPr>
        <w:ind w:left="360"/>
        <w:jc w:val="center"/>
        <w:rPr>
          <w:sz w:val="28"/>
        </w:rPr>
      </w:pPr>
    </w:p>
    <w:p w:rsidR="004A7B6A" w:rsidRDefault="004A7B6A" w:rsidP="004A7B6A">
      <w:pPr>
        <w:numPr>
          <w:ilvl w:val="0"/>
          <w:numId w:val="6"/>
        </w:numPr>
        <w:tabs>
          <w:tab w:val="clear" w:pos="1440"/>
          <w:tab w:val="num" w:pos="180"/>
          <w:tab w:val="num" w:pos="360"/>
        </w:tabs>
        <w:ind w:left="180" w:hanging="180"/>
        <w:jc w:val="both"/>
        <w:rPr>
          <w:sz w:val="28"/>
        </w:rPr>
      </w:pPr>
      <w:r>
        <w:rPr>
          <w:sz w:val="28"/>
        </w:rPr>
        <w:t>Профком обязуется:</w:t>
      </w:r>
    </w:p>
    <w:p w:rsidR="004A7B6A" w:rsidRDefault="004A7B6A" w:rsidP="004A7B6A">
      <w:pPr>
        <w:numPr>
          <w:ilvl w:val="1"/>
          <w:numId w:val="6"/>
        </w:numPr>
        <w:tabs>
          <w:tab w:val="clear" w:pos="1800"/>
          <w:tab w:val="num" w:pos="720"/>
        </w:tabs>
        <w:ind w:left="180" w:hanging="180"/>
        <w:jc w:val="both"/>
        <w:rPr>
          <w:sz w:val="28"/>
        </w:rPr>
      </w:pPr>
      <w:r>
        <w:rPr>
          <w:sz w:val="28"/>
        </w:rPr>
        <w:t xml:space="preserve">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w:t>
      </w:r>
    </w:p>
    <w:p w:rsidR="004A7B6A" w:rsidRDefault="004A7B6A" w:rsidP="004A7B6A">
      <w:pPr>
        <w:ind w:left="180"/>
        <w:jc w:val="both"/>
        <w:rPr>
          <w:sz w:val="28"/>
        </w:rPr>
      </w:pPr>
      <w:r>
        <w:rPr>
          <w:sz w:val="28"/>
        </w:rPr>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ежемесячные денежные средства из заработной платы на счет первичной профсоюзной организации. </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Осуществлять контроль за правильностью ведения и хранения трудовых книжек работников, за своевременностью внесения в них записей, в том числе и при присвоении квалификационных категорий по результатам аттестации работников.</w:t>
      </w:r>
    </w:p>
    <w:p w:rsidR="004A7B6A" w:rsidRDefault="004A7B6A" w:rsidP="004A7B6A">
      <w:pPr>
        <w:numPr>
          <w:ilvl w:val="1"/>
          <w:numId w:val="6"/>
        </w:numPr>
        <w:tabs>
          <w:tab w:val="clear" w:pos="1800"/>
          <w:tab w:val="left" w:pos="720"/>
          <w:tab w:val="num" w:pos="1260"/>
        </w:tabs>
        <w:ind w:left="180" w:hanging="180"/>
        <w:jc w:val="both"/>
        <w:rPr>
          <w:sz w:val="28"/>
        </w:rPr>
      </w:pPr>
      <w:r>
        <w:rPr>
          <w:sz w:val="28"/>
        </w:rPr>
        <w:t>Совместно с работодателем и работниками разрабатывать меры по защите персональных данных работников (ст. 86 ТК РФ).</w:t>
      </w:r>
    </w:p>
    <w:p w:rsidR="004A7B6A" w:rsidRDefault="004A7B6A" w:rsidP="004A7B6A">
      <w:pPr>
        <w:numPr>
          <w:ilvl w:val="1"/>
          <w:numId w:val="6"/>
        </w:numPr>
        <w:tabs>
          <w:tab w:val="clear" w:pos="1800"/>
          <w:tab w:val="left" w:pos="720"/>
          <w:tab w:val="num" w:pos="1260"/>
        </w:tabs>
        <w:ind w:left="180" w:hanging="180"/>
        <w:jc w:val="both"/>
        <w:rPr>
          <w:sz w:val="28"/>
        </w:rPr>
      </w:pPr>
      <w:r>
        <w:rPr>
          <w:sz w:val="28"/>
        </w:rPr>
        <w:lastRenderedPageBreak/>
        <w:t>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Представлять и защищать трудовые права членов профсоюза в комиссии по трудовым спорам и в суде.</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4A7B6A" w:rsidRDefault="004A7B6A" w:rsidP="004A7B6A">
      <w:pPr>
        <w:numPr>
          <w:ilvl w:val="1"/>
          <w:numId w:val="6"/>
        </w:numPr>
        <w:tabs>
          <w:tab w:val="clear" w:pos="1800"/>
          <w:tab w:val="left" w:pos="720"/>
          <w:tab w:val="num" w:pos="1260"/>
        </w:tabs>
        <w:ind w:left="180" w:hanging="180"/>
        <w:jc w:val="both"/>
        <w:rPr>
          <w:sz w:val="28"/>
        </w:rPr>
      </w:pPr>
      <w:r>
        <w:rPr>
          <w:sz w:val="28"/>
        </w:rPr>
        <w:t>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4A7B6A" w:rsidRDefault="004A7B6A" w:rsidP="004A7B6A">
      <w:pPr>
        <w:numPr>
          <w:ilvl w:val="1"/>
          <w:numId w:val="6"/>
        </w:numPr>
        <w:tabs>
          <w:tab w:val="clear" w:pos="1800"/>
          <w:tab w:val="left" w:pos="720"/>
          <w:tab w:val="num" w:pos="1260"/>
        </w:tabs>
        <w:ind w:left="180" w:hanging="180"/>
        <w:jc w:val="both"/>
        <w:rPr>
          <w:sz w:val="28"/>
        </w:rPr>
      </w:pPr>
      <w:r>
        <w:rPr>
          <w:sz w:val="28"/>
        </w:rPr>
        <w:t>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Осуществлять контроль за соблюдением правильного и своевременного   предоставления работникам отпусков и их оплаты.</w:t>
      </w:r>
    </w:p>
    <w:p w:rsidR="004A7B6A" w:rsidRDefault="004A7B6A" w:rsidP="004A7B6A">
      <w:pPr>
        <w:numPr>
          <w:ilvl w:val="1"/>
          <w:numId w:val="6"/>
        </w:numPr>
        <w:tabs>
          <w:tab w:val="clear" w:pos="1800"/>
          <w:tab w:val="left" w:pos="720"/>
          <w:tab w:val="num" w:pos="1260"/>
        </w:tabs>
        <w:ind w:left="180" w:hanging="180"/>
        <w:jc w:val="both"/>
        <w:rPr>
          <w:sz w:val="28"/>
        </w:rPr>
      </w:pPr>
      <w:r>
        <w:rPr>
          <w:sz w:val="28"/>
        </w:rPr>
        <w:t>Участвовать в работе комиссий учреждения по тарификации, аттестации педагогических работников, охране труда и др.</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Осуществлять контроль за соблюдением правильного проведения аттестации педагогических работников учреждения.</w:t>
      </w:r>
    </w:p>
    <w:p w:rsidR="004A7B6A" w:rsidRDefault="004A7B6A" w:rsidP="004A7B6A">
      <w:pPr>
        <w:numPr>
          <w:ilvl w:val="1"/>
          <w:numId w:val="6"/>
        </w:numPr>
        <w:tabs>
          <w:tab w:val="clear" w:pos="1800"/>
          <w:tab w:val="left" w:pos="720"/>
          <w:tab w:val="num" w:pos="1260"/>
        </w:tabs>
        <w:ind w:left="180" w:hanging="180"/>
        <w:jc w:val="both"/>
        <w:rPr>
          <w:sz w:val="28"/>
        </w:rPr>
      </w:pPr>
      <w:r>
        <w:rPr>
          <w:sz w:val="28"/>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Оказывать ежегодно материальную  помощь членам профсоюза.</w:t>
      </w:r>
    </w:p>
    <w:p w:rsidR="004A7B6A" w:rsidRDefault="004A7B6A" w:rsidP="004A7B6A">
      <w:pPr>
        <w:numPr>
          <w:ilvl w:val="1"/>
          <w:numId w:val="6"/>
        </w:numPr>
        <w:tabs>
          <w:tab w:val="clear" w:pos="1800"/>
          <w:tab w:val="left" w:pos="720"/>
          <w:tab w:val="num" w:pos="1260"/>
        </w:tabs>
        <w:ind w:left="180" w:hanging="180"/>
        <w:jc w:val="both"/>
        <w:rPr>
          <w:sz w:val="28"/>
        </w:rPr>
      </w:pPr>
      <w:r>
        <w:rPr>
          <w:sz w:val="28"/>
        </w:rPr>
        <w:t>Осуществлять культурно-массовую и физкультурно-оздоровительную работу в учреждении.</w:t>
      </w:r>
    </w:p>
    <w:p w:rsidR="004A7B6A" w:rsidRDefault="004A7B6A" w:rsidP="004A7B6A">
      <w:pPr>
        <w:tabs>
          <w:tab w:val="left" w:pos="720"/>
          <w:tab w:val="num" w:pos="1440"/>
        </w:tabs>
        <w:jc w:val="both"/>
        <w:rPr>
          <w:sz w:val="28"/>
        </w:rPr>
      </w:pPr>
    </w:p>
    <w:p w:rsidR="004A7B6A" w:rsidRDefault="004A7B6A" w:rsidP="004A7B6A">
      <w:pPr>
        <w:tabs>
          <w:tab w:val="left" w:pos="720"/>
          <w:tab w:val="num" w:pos="1440"/>
        </w:tabs>
        <w:jc w:val="center"/>
        <w:rPr>
          <w:sz w:val="28"/>
        </w:rPr>
      </w:pPr>
      <w:r>
        <w:rPr>
          <w:sz w:val="28"/>
          <w:lang w:val="en-US"/>
        </w:rPr>
        <w:t>XI</w:t>
      </w:r>
      <w:r>
        <w:rPr>
          <w:sz w:val="28"/>
        </w:rPr>
        <w:t>. КОНТРОЛЬ ЗА ВЫПОЛНЕНИЕМ</w:t>
      </w:r>
    </w:p>
    <w:p w:rsidR="004A7B6A" w:rsidRDefault="004A7B6A" w:rsidP="004A7B6A">
      <w:pPr>
        <w:tabs>
          <w:tab w:val="left" w:pos="720"/>
          <w:tab w:val="num" w:pos="1440"/>
        </w:tabs>
        <w:jc w:val="center"/>
        <w:rPr>
          <w:sz w:val="28"/>
        </w:rPr>
      </w:pPr>
      <w:r>
        <w:rPr>
          <w:sz w:val="28"/>
        </w:rPr>
        <w:t>КОЛЛЕКТИВНОГО ДОГОВОРА</w:t>
      </w:r>
    </w:p>
    <w:p w:rsidR="004A7B6A" w:rsidRDefault="004A7B6A" w:rsidP="004A7B6A">
      <w:pPr>
        <w:tabs>
          <w:tab w:val="left" w:pos="720"/>
          <w:tab w:val="num" w:pos="1440"/>
        </w:tabs>
        <w:jc w:val="center"/>
        <w:rPr>
          <w:sz w:val="28"/>
        </w:rPr>
      </w:pPr>
    </w:p>
    <w:p w:rsidR="004A7B6A" w:rsidRDefault="004A7B6A" w:rsidP="004A7B6A">
      <w:pPr>
        <w:numPr>
          <w:ilvl w:val="0"/>
          <w:numId w:val="6"/>
        </w:numPr>
        <w:tabs>
          <w:tab w:val="clear" w:pos="1440"/>
          <w:tab w:val="num" w:pos="180"/>
          <w:tab w:val="num" w:pos="360"/>
          <w:tab w:val="left" w:pos="720"/>
          <w:tab w:val="num" w:pos="1260"/>
        </w:tabs>
        <w:ind w:left="180" w:hanging="180"/>
        <w:jc w:val="both"/>
        <w:rPr>
          <w:sz w:val="28"/>
        </w:rPr>
      </w:pPr>
      <w:r>
        <w:rPr>
          <w:sz w:val="28"/>
        </w:rPr>
        <w:t>Стороны договорись, что:</w:t>
      </w:r>
    </w:p>
    <w:p w:rsidR="004A7B6A" w:rsidRDefault="004A7B6A" w:rsidP="004A7B6A">
      <w:pPr>
        <w:numPr>
          <w:ilvl w:val="0"/>
          <w:numId w:val="8"/>
        </w:numPr>
        <w:tabs>
          <w:tab w:val="left" w:pos="720"/>
          <w:tab w:val="num" w:pos="1260"/>
          <w:tab w:val="num" w:pos="1440"/>
        </w:tabs>
        <w:jc w:val="both"/>
        <w:rPr>
          <w:sz w:val="28"/>
        </w:rPr>
      </w:pPr>
      <w:r>
        <w:rPr>
          <w:sz w:val="28"/>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A7B6A" w:rsidRDefault="004A7B6A" w:rsidP="004A7B6A">
      <w:pPr>
        <w:tabs>
          <w:tab w:val="left" w:pos="720"/>
          <w:tab w:val="num" w:pos="1260"/>
          <w:tab w:val="num" w:pos="1440"/>
        </w:tabs>
        <w:ind w:left="360" w:hanging="360"/>
        <w:jc w:val="both"/>
        <w:rPr>
          <w:sz w:val="28"/>
        </w:rPr>
      </w:pPr>
      <w:r>
        <w:rPr>
          <w:sz w:val="28"/>
        </w:rPr>
        <w:t>11.2. Совместно разрабатывает план мероприятий по выполнению  настоящего  коллективного договора.</w:t>
      </w:r>
    </w:p>
    <w:p w:rsidR="004A7B6A" w:rsidRDefault="004A7B6A" w:rsidP="004A7B6A">
      <w:pPr>
        <w:tabs>
          <w:tab w:val="left" w:pos="720"/>
          <w:tab w:val="num" w:pos="1260"/>
          <w:tab w:val="num" w:pos="1440"/>
        </w:tabs>
        <w:ind w:left="360" w:hanging="360"/>
        <w:jc w:val="both"/>
        <w:rPr>
          <w:sz w:val="28"/>
        </w:rPr>
      </w:pPr>
      <w:r>
        <w:rPr>
          <w:sz w:val="28"/>
        </w:rPr>
        <w:lastRenderedPageBreak/>
        <w:t xml:space="preserve">11.3. Осуществляют контроль за реализацией плана мероприятий по выполнению  коллективного договора и его положений и </w:t>
      </w:r>
      <w:proofErr w:type="gramStart"/>
      <w:r>
        <w:rPr>
          <w:sz w:val="28"/>
        </w:rPr>
        <w:t>отчитываются о результатах</w:t>
      </w:r>
      <w:proofErr w:type="gramEnd"/>
      <w:r>
        <w:rPr>
          <w:sz w:val="28"/>
        </w:rPr>
        <w:t xml:space="preserve"> контроля на общем собрании работников. </w:t>
      </w:r>
    </w:p>
    <w:p w:rsidR="004A7B6A" w:rsidRDefault="004A7B6A" w:rsidP="004A7B6A">
      <w:pPr>
        <w:tabs>
          <w:tab w:val="left" w:pos="720"/>
          <w:tab w:val="num" w:pos="1260"/>
          <w:tab w:val="num" w:pos="1440"/>
        </w:tabs>
        <w:ind w:left="360" w:hanging="360"/>
        <w:jc w:val="both"/>
        <w:rPr>
          <w:sz w:val="28"/>
        </w:rPr>
      </w:pPr>
      <w:r>
        <w:rPr>
          <w:sz w:val="28"/>
        </w:rPr>
        <w:t>11.4. Рассматривают в 15-дневный срок все возникающие в период действия коллективного договора разногласия и конфликты, связанные с его выполнением.</w:t>
      </w:r>
    </w:p>
    <w:p w:rsidR="004A7B6A" w:rsidRDefault="004A7B6A" w:rsidP="004A7B6A">
      <w:pPr>
        <w:tabs>
          <w:tab w:val="left" w:pos="720"/>
          <w:tab w:val="num" w:pos="1260"/>
          <w:tab w:val="num" w:pos="1440"/>
        </w:tabs>
        <w:ind w:left="360" w:hanging="360"/>
        <w:jc w:val="both"/>
        <w:rPr>
          <w:sz w:val="28"/>
        </w:rPr>
      </w:pPr>
      <w:r>
        <w:rPr>
          <w:sz w:val="28"/>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решения – забастовки.</w:t>
      </w:r>
    </w:p>
    <w:p w:rsidR="004A7B6A" w:rsidRDefault="004A7B6A" w:rsidP="004A7B6A">
      <w:pPr>
        <w:tabs>
          <w:tab w:val="left" w:pos="720"/>
          <w:tab w:val="num" w:pos="1260"/>
          <w:tab w:val="num" w:pos="1440"/>
        </w:tabs>
        <w:ind w:left="360" w:hanging="360"/>
        <w:jc w:val="both"/>
        <w:rPr>
          <w:sz w:val="28"/>
        </w:rPr>
      </w:pPr>
      <w:r>
        <w:rPr>
          <w:sz w:val="28"/>
        </w:rPr>
        <w:t xml:space="preserve">11.6. В случае нарушения или невыполнения обязательств коллективного договора виновная сторона или виновные лица несут ответственность в </w:t>
      </w:r>
      <w:proofErr w:type="gramStart"/>
      <w:r>
        <w:rPr>
          <w:sz w:val="28"/>
        </w:rPr>
        <w:t>порядке</w:t>
      </w:r>
      <w:proofErr w:type="gramEnd"/>
      <w:r>
        <w:rPr>
          <w:sz w:val="28"/>
        </w:rPr>
        <w:t xml:space="preserve"> предусмотренном законодательством.</w:t>
      </w:r>
    </w:p>
    <w:p w:rsidR="004A7B6A" w:rsidRDefault="004A7B6A" w:rsidP="004A7B6A">
      <w:pPr>
        <w:tabs>
          <w:tab w:val="left" w:pos="720"/>
          <w:tab w:val="num" w:pos="1260"/>
          <w:tab w:val="num" w:pos="1440"/>
        </w:tabs>
        <w:ind w:left="360" w:hanging="360"/>
        <w:jc w:val="both"/>
        <w:rPr>
          <w:sz w:val="28"/>
        </w:rPr>
      </w:pPr>
      <w:r>
        <w:rPr>
          <w:sz w:val="28"/>
        </w:rPr>
        <w:t xml:space="preserve">11.7. Настоящий коллективный договор действует в течение </w:t>
      </w:r>
      <w:r w:rsidRPr="007347AA">
        <w:rPr>
          <w:sz w:val="28"/>
        </w:rPr>
        <w:t>__3____</w:t>
      </w:r>
      <w:r>
        <w:rPr>
          <w:sz w:val="28"/>
        </w:rPr>
        <w:t>лет со дня его подписания.</w:t>
      </w:r>
    </w:p>
    <w:p w:rsidR="00111D29" w:rsidRDefault="004A7B6A" w:rsidP="00111D29">
      <w:pPr>
        <w:tabs>
          <w:tab w:val="left" w:pos="720"/>
          <w:tab w:val="num" w:pos="1440"/>
        </w:tabs>
        <w:ind w:left="360" w:hanging="360"/>
        <w:jc w:val="both"/>
        <w:rPr>
          <w:sz w:val="28"/>
        </w:rPr>
      </w:pPr>
      <w:r>
        <w:rPr>
          <w:sz w:val="28"/>
        </w:rPr>
        <w:t>11.8. Переговоры по заключению нового трудового коллективного договора будут начаты за __6___месяцев до окончания срока действия данного договора.</w:t>
      </w: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both"/>
        <w:rPr>
          <w:sz w:val="28"/>
        </w:rPr>
      </w:pPr>
    </w:p>
    <w:p w:rsidR="0020532D" w:rsidRDefault="0020532D" w:rsidP="00111D29">
      <w:pPr>
        <w:tabs>
          <w:tab w:val="left" w:pos="720"/>
          <w:tab w:val="num" w:pos="1440"/>
        </w:tabs>
        <w:ind w:left="360" w:hanging="360"/>
        <w:jc w:val="right"/>
        <w:rPr>
          <w:sz w:val="28"/>
        </w:rPr>
      </w:pPr>
    </w:p>
    <w:p w:rsidR="0020532D" w:rsidRDefault="0020532D" w:rsidP="00111D29">
      <w:pPr>
        <w:tabs>
          <w:tab w:val="left" w:pos="720"/>
          <w:tab w:val="num" w:pos="1440"/>
        </w:tabs>
        <w:ind w:left="360" w:hanging="360"/>
        <w:jc w:val="right"/>
        <w:rPr>
          <w:sz w:val="28"/>
        </w:rPr>
      </w:pPr>
    </w:p>
    <w:p w:rsidR="00111D29" w:rsidRPr="00111D29" w:rsidRDefault="00111D29" w:rsidP="00111D29">
      <w:pPr>
        <w:tabs>
          <w:tab w:val="left" w:pos="720"/>
          <w:tab w:val="num" w:pos="1440"/>
        </w:tabs>
        <w:ind w:left="360" w:hanging="360"/>
        <w:jc w:val="right"/>
        <w:rPr>
          <w:sz w:val="28"/>
        </w:rPr>
      </w:pPr>
      <w:r w:rsidRPr="00111D29">
        <w:t>Приложение №  1</w:t>
      </w:r>
    </w:p>
    <w:p w:rsidR="00111D29" w:rsidRPr="00111D29" w:rsidRDefault="00111D29" w:rsidP="00111D29">
      <w:pPr>
        <w:jc w:val="right"/>
      </w:pPr>
      <w:r w:rsidRPr="00111D29">
        <w:t>к коллективному договору</w:t>
      </w:r>
    </w:p>
    <w:p w:rsidR="00111D29" w:rsidRPr="00111D29" w:rsidRDefault="00111D29" w:rsidP="00111D29"/>
    <w:p w:rsidR="00111D29" w:rsidRPr="00111D29" w:rsidRDefault="00111D29" w:rsidP="00111D29">
      <w:pPr>
        <w:jc w:val="center"/>
        <w:rPr>
          <w:b/>
          <w:color w:val="000000"/>
          <w:sz w:val="28"/>
          <w:szCs w:val="20"/>
        </w:rPr>
      </w:pPr>
    </w:p>
    <w:p w:rsidR="00111D29" w:rsidRPr="00111D29" w:rsidRDefault="00111D29" w:rsidP="00111D29">
      <w:pPr>
        <w:jc w:val="center"/>
        <w:rPr>
          <w:b/>
          <w:color w:val="000000"/>
          <w:sz w:val="28"/>
          <w:szCs w:val="20"/>
        </w:rPr>
      </w:pPr>
      <w:r w:rsidRPr="00111D29">
        <w:rPr>
          <w:b/>
          <w:color w:val="000000"/>
          <w:sz w:val="28"/>
          <w:szCs w:val="20"/>
        </w:rPr>
        <w:t>ПРАВИЛА  ВНУТРЕННЕГО ТРУДОВОГО РАСПОРЯДКА</w:t>
      </w:r>
    </w:p>
    <w:p w:rsidR="00111D29" w:rsidRPr="00111D29" w:rsidRDefault="00111D29" w:rsidP="00111D29">
      <w:pPr>
        <w:jc w:val="center"/>
        <w:rPr>
          <w:b/>
          <w:color w:val="000000"/>
          <w:sz w:val="28"/>
          <w:szCs w:val="20"/>
        </w:rPr>
      </w:pPr>
    </w:p>
    <w:p w:rsidR="00111D29" w:rsidRPr="00111D29" w:rsidRDefault="00111D29" w:rsidP="00111D29">
      <w:pPr>
        <w:jc w:val="center"/>
        <w:rPr>
          <w:b/>
        </w:rPr>
      </w:pPr>
      <w:r w:rsidRPr="00111D29">
        <w:rPr>
          <w:b/>
        </w:rPr>
        <w:t xml:space="preserve">МУНИЦИПАЛЬНОГО БЮДЖЕТНОГО УЧРЕЖДЕНИЯ ДОПОЛНИТЕЛЬНОГО ОБРАЗОВАНИЯ ВОРОШИЛОВСКОГО РАЙОНА </w:t>
      </w:r>
    </w:p>
    <w:p w:rsidR="00111D29" w:rsidRPr="00111D29" w:rsidRDefault="00111D29" w:rsidP="00111D29">
      <w:pPr>
        <w:jc w:val="center"/>
        <w:rPr>
          <w:b/>
          <w:color w:val="000000"/>
          <w:sz w:val="28"/>
          <w:szCs w:val="20"/>
        </w:rPr>
      </w:pPr>
      <w:r w:rsidRPr="00111D29">
        <w:rPr>
          <w:b/>
        </w:rPr>
        <w:t>ГОРОДА РОСТОВА-НА-ДОНУ</w:t>
      </w:r>
      <w:r w:rsidRPr="00111D29">
        <w:rPr>
          <w:b/>
        </w:rPr>
        <w:br/>
        <w:t xml:space="preserve"> «ЦЕНТР ДЕТСКОГО ТВОРЧЕСТВА» </w:t>
      </w:r>
    </w:p>
    <w:p w:rsidR="00111D29" w:rsidRPr="00111D29" w:rsidRDefault="00111D29" w:rsidP="00111D29">
      <w:pPr>
        <w:jc w:val="center"/>
        <w:rPr>
          <w:b/>
          <w:color w:val="000000"/>
          <w:szCs w:val="20"/>
        </w:rPr>
      </w:pPr>
    </w:p>
    <w:p w:rsidR="00111D29" w:rsidRPr="00111D29" w:rsidRDefault="00111D29" w:rsidP="00111D29">
      <w:pPr>
        <w:jc w:val="center"/>
        <w:rPr>
          <w:b/>
          <w:color w:val="000000"/>
          <w:szCs w:val="20"/>
        </w:rPr>
      </w:pPr>
      <w:r w:rsidRPr="00111D29">
        <w:rPr>
          <w:b/>
          <w:color w:val="000000"/>
          <w:szCs w:val="20"/>
        </w:rPr>
        <w:t xml:space="preserve"> Общие положения</w:t>
      </w:r>
    </w:p>
    <w:p w:rsidR="00111D29" w:rsidRPr="00111D29" w:rsidRDefault="00111D29" w:rsidP="00111D29">
      <w:pPr>
        <w:jc w:val="both"/>
        <w:rPr>
          <w:color w:val="000000"/>
          <w:szCs w:val="20"/>
        </w:rPr>
      </w:pPr>
    </w:p>
    <w:p w:rsidR="00111D29" w:rsidRPr="00111D29" w:rsidRDefault="00111D29" w:rsidP="00104F91">
      <w:pPr>
        <w:widowControl w:val="0"/>
        <w:numPr>
          <w:ilvl w:val="0"/>
          <w:numId w:val="26"/>
        </w:numPr>
        <w:autoSpaceDE w:val="0"/>
        <w:autoSpaceDN w:val="0"/>
        <w:adjustRightInd w:val="0"/>
        <w:jc w:val="both"/>
        <w:rPr>
          <w:sz w:val="22"/>
          <w:szCs w:val="22"/>
        </w:rPr>
      </w:pPr>
      <w:r w:rsidRPr="00111D29">
        <w:rPr>
          <w:color w:val="000000"/>
          <w:szCs w:val="20"/>
        </w:rPr>
        <w:t xml:space="preserve">Правила  внутреннего трудового  распорядка  (далее  Правила) являются  основным  локальным    нормативным   актом, определяющим   трудовой  и  учебный   распорядок  в </w:t>
      </w:r>
      <w:r w:rsidRPr="00111D29">
        <w:rPr>
          <w:sz w:val="22"/>
          <w:szCs w:val="22"/>
        </w:rPr>
        <w:t xml:space="preserve">МУНИЦИПАЛЬНОМ БЮДЖЕТНОМ  УЧРЕЖДЕНИИ ДОПОЛНИТЕЛЬНОГО ОБРАЗОВАНИЯ  ВОРОШИЛОВСКОГО РАЙОНА ГОРОДА РОСТОВА-НА-ДОНУ «ЦЕНТР ДЕТСКОГО ТВОРЧЕСТВА» </w:t>
      </w:r>
      <w:r w:rsidRPr="00111D29">
        <w:rPr>
          <w:color w:val="000000"/>
          <w:szCs w:val="20"/>
        </w:rPr>
        <w:t xml:space="preserve">(далее  Центр).   </w:t>
      </w:r>
    </w:p>
    <w:p w:rsidR="00111D29" w:rsidRPr="00111D29" w:rsidRDefault="00111D29" w:rsidP="00111D29">
      <w:pPr>
        <w:jc w:val="both"/>
        <w:rPr>
          <w:color w:val="000000"/>
          <w:szCs w:val="20"/>
        </w:rPr>
      </w:pPr>
      <w:r w:rsidRPr="00111D29">
        <w:rPr>
          <w:color w:val="000000"/>
          <w:szCs w:val="20"/>
        </w:rPr>
        <w:t>Правила  внутреннего трудового распорядка способствуют укреплению  трудовой  и  учебной  дисциплины,  организации  труда, обучения и воспитания  на  научной  основе, рациональному  использованию  рабочего  и  учебного  времени, повышению эффективности  и  улучшению  качества  учебного  процесса, реализации  основных  задач  Центра.</w:t>
      </w:r>
    </w:p>
    <w:p w:rsidR="00111D29" w:rsidRPr="00111D29" w:rsidRDefault="00111D29" w:rsidP="00104F91">
      <w:pPr>
        <w:widowControl w:val="0"/>
        <w:numPr>
          <w:ilvl w:val="0"/>
          <w:numId w:val="26"/>
        </w:numPr>
        <w:autoSpaceDE w:val="0"/>
        <w:autoSpaceDN w:val="0"/>
        <w:adjustRightInd w:val="0"/>
        <w:jc w:val="both"/>
        <w:rPr>
          <w:color w:val="000000"/>
          <w:szCs w:val="20"/>
        </w:rPr>
      </w:pPr>
      <w:r w:rsidRPr="00111D29">
        <w:rPr>
          <w:color w:val="000000"/>
          <w:szCs w:val="20"/>
        </w:rPr>
        <w:t>Правила  разработаны  на  основе  Конституции  Российской Федерации, Трудового  кодекса  Российской Федерации, Закона  Российской Федерации  «Об  образовании в Российской Федерации »,</w:t>
      </w:r>
      <w:proofErr w:type="gramStart"/>
      <w:r w:rsidRPr="00111D29">
        <w:rPr>
          <w:color w:val="000000"/>
          <w:szCs w:val="20"/>
        </w:rPr>
        <w:t xml:space="preserve"> ,</w:t>
      </w:r>
      <w:proofErr w:type="gramEnd"/>
      <w:r w:rsidRPr="00111D29">
        <w:rPr>
          <w:color w:val="000000"/>
          <w:szCs w:val="20"/>
        </w:rPr>
        <w:t xml:space="preserve"> ст. 189,190 Трудового Кодекса РФ, Устава  Центра.</w:t>
      </w:r>
    </w:p>
    <w:p w:rsidR="00111D29" w:rsidRPr="00111D29" w:rsidRDefault="00111D29" w:rsidP="00104F91">
      <w:pPr>
        <w:widowControl w:val="0"/>
        <w:numPr>
          <w:ilvl w:val="0"/>
          <w:numId w:val="26"/>
        </w:numPr>
        <w:autoSpaceDE w:val="0"/>
        <w:autoSpaceDN w:val="0"/>
        <w:adjustRightInd w:val="0"/>
        <w:jc w:val="both"/>
        <w:rPr>
          <w:color w:val="000000"/>
          <w:szCs w:val="20"/>
        </w:rPr>
      </w:pPr>
      <w:r w:rsidRPr="00111D29">
        <w:rPr>
          <w:color w:val="000000"/>
          <w:szCs w:val="20"/>
        </w:rPr>
        <w:t>Правила  являются  обязательными  для  всех  работников и  различных  категорий  воспитанников  Центра.</w:t>
      </w:r>
    </w:p>
    <w:p w:rsidR="00111D29" w:rsidRPr="00111D29" w:rsidRDefault="00111D29" w:rsidP="00104F91">
      <w:pPr>
        <w:widowControl w:val="0"/>
        <w:numPr>
          <w:ilvl w:val="0"/>
          <w:numId w:val="26"/>
        </w:numPr>
        <w:autoSpaceDE w:val="0"/>
        <w:autoSpaceDN w:val="0"/>
        <w:adjustRightInd w:val="0"/>
        <w:jc w:val="both"/>
        <w:rPr>
          <w:color w:val="000000"/>
          <w:szCs w:val="20"/>
        </w:rPr>
      </w:pPr>
      <w:r w:rsidRPr="00111D29">
        <w:rPr>
          <w:color w:val="000000"/>
          <w:szCs w:val="20"/>
        </w:rPr>
        <w:t xml:space="preserve">Вопросы, связанные  с  применением  настоящих  Правил,  решаются  администрацией  Центра  в  пределах  предоставленных ей  прав, а  в  случаях, предусмотренных  действующим  законодательством, – совместно  или  по  согласованию  с  соответствующими  выборными  профсоюзными  органами.  </w:t>
      </w:r>
    </w:p>
    <w:p w:rsidR="00111D29" w:rsidRPr="00111D29" w:rsidRDefault="00111D29" w:rsidP="00104F91">
      <w:pPr>
        <w:widowControl w:val="0"/>
        <w:numPr>
          <w:ilvl w:val="0"/>
          <w:numId w:val="26"/>
        </w:numPr>
        <w:autoSpaceDE w:val="0"/>
        <w:autoSpaceDN w:val="0"/>
        <w:adjustRightInd w:val="0"/>
        <w:jc w:val="both"/>
        <w:rPr>
          <w:color w:val="000000"/>
          <w:szCs w:val="20"/>
        </w:rPr>
      </w:pPr>
      <w:r w:rsidRPr="00111D29">
        <w:rPr>
          <w:color w:val="000000"/>
          <w:szCs w:val="20"/>
        </w:rPr>
        <w:t xml:space="preserve">Правила внутреннего трудового распорядка соблюдаются на всей территории Центра, включая прилегающую территорию. </w:t>
      </w:r>
    </w:p>
    <w:p w:rsidR="00111D29" w:rsidRPr="00111D29" w:rsidRDefault="00111D29" w:rsidP="00104F91">
      <w:pPr>
        <w:widowControl w:val="0"/>
        <w:numPr>
          <w:ilvl w:val="0"/>
          <w:numId w:val="26"/>
        </w:numPr>
        <w:autoSpaceDE w:val="0"/>
        <w:autoSpaceDN w:val="0"/>
        <w:adjustRightInd w:val="0"/>
        <w:jc w:val="both"/>
        <w:rPr>
          <w:color w:val="000000"/>
          <w:szCs w:val="20"/>
        </w:rPr>
      </w:pPr>
      <w:r w:rsidRPr="00111D29">
        <w:rPr>
          <w:color w:val="000000"/>
          <w:szCs w:val="20"/>
        </w:rPr>
        <w:t>Правила  внутреннего трудового  распорядка  Центра  вывешиваются  в  Центре  и  во  всех   корпусах  - подростковых клубах по месту жительства, на  видных  местах.</w:t>
      </w:r>
    </w:p>
    <w:p w:rsidR="00111D29" w:rsidRPr="00111D29" w:rsidRDefault="00111D29" w:rsidP="00111D29">
      <w:pPr>
        <w:jc w:val="both"/>
        <w:rPr>
          <w:color w:val="000000"/>
          <w:szCs w:val="20"/>
        </w:rPr>
      </w:pPr>
    </w:p>
    <w:p w:rsidR="00111D29" w:rsidRPr="00111D29" w:rsidRDefault="00111D29" w:rsidP="00111D29">
      <w:pPr>
        <w:jc w:val="center"/>
        <w:rPr>
          <w:b/>
          <w:color w:val="000000"/>
          <w:szCs w:val="20"/>
        </w:rPr>
      </w:pPr>
      <w:r w:rsidRPr="00111D29">
        <w:rPr>
          <w:b/>
          <w:color w:val="000000"/>
          <w:szCs w:val="20"/>
          <w:lang w:val="en-US"/>
        </w:rPr>
        <w:t>II</w:t>
      </w:r>
      <w:r w:rsidRPr="00111D29">
        <w:rPr>
          <w:b/>
          <w:color w:val="000000"/>
          <w:szCs w:val="20"/>
        </w:rPr>
        <w:t>. Порядок приема на работу и увольнения</w:t>
      </w:r>
    </w:p>
    <w:p w:rsidR="00111D29" w:rsidRPr="00111D29" w:rsidRDefault="00111D29" w:rsidP="00111D29">
      <w:pPr>
        <w:jc w:val="both"/>
        <w:rPr>
          <w:color w:val="000000"/>
          <w:szCs w:val="20"/>
        </w:rPr>
      </w:pPr>
      <w:r w:rsidRPr="00111D29">
        <w:rPr>
          <w:color w:val="000000"/>
          <w:szCs w:val="20"/>
        </w:rPr>
        <w:tab/>
        <w:t>7. При заключении трудового договора лицо, поступающее на работу  в Центр, предъявляет следующие  документы:</w:t>
      </w:r>
    </w:p>
    <w:p w:rsidR="00111D29" w:rsidRPr="00111D29" w:rsidRDefault="00111D29" w:rsidP="00111D29">
      <w:pPr>
        <w:jc w:val="both"/>
        <w:rPr>
          <w:color w:val="000000"/>
          <w:szCs w:val="20"/>
        </w:rPr>
      </w:pPr>
      <w:r w:rsidRPr="00111D29">
        <w:rPr>
          <w:color w:val="000000"/>
          <w:szCs w:val="20"/>
        </w:rPr>
        <w:tab/>
        <w:t>а) паспорт  или  иной  документ, удостоверяющий  личность;</w:t>
      </w:r>
    </w:p>
    <w:p w:rsidR="00111D29" w:rsidRPr="00111D29" w:rsidRDefault="00111D29" w:rsidP="00111D29">
      <w:pPr>
        <w:jc w:val="both"/>
        <w:rPr>
          <w:color w:val="000000"/>
          <w:szCs w:val="20"/>
        </w:rPr>
      </w:pPr>
      <w:r w:rsidRPr="00111D29">
        <w:rPr>
          <w:color w:val="000000"/>
          <w:szCs w:val="20"/>
        </w:rPr>
        <w:tab/>
        <w:t>б) трудовую  книжку (за  исключением  случаев  поступления  на  работу  впервые  или  по  совместительству);</w:t>
      </w:r>
    </w:p>
    <w:p w:rsidR="00111D29" w:rsidRPr="00111D29" w:rsidRDefault="00111D29" w:rsidP="00111D29">
      <w:pPr>
        <w:jc w:val="both"/>
        <w:rPr>
          <w:color w:val="000000"/>
          <w:szCs w:val="20"/>
        </w:rPr>
      </w:pPr>
      <w:r w:rsidRPr="00111D29">
        <w:rPr>
          <w:color w:val="000000"/>
          <w:szCs w:val="20"/>
        </w:rPr>
        <w:tab/>
        <w:t>в) страховое  свидетельство  государственного  пенсионного  страхования;</w:t>
      </w:r>
    </w:p>
    <w:p w:rsidR="00111D29" w:rsidRPr="00111D29" w:rsidRDefault="00111D29" w:rsidP="00111D29">
      <w:pPr>
        <w:jc w:val="both"/>
        <w:rPr>
          <w:color w:val="000000"/>
          <w:szCs w:val="20"/>
        </w:rPr>
      </w:pPr>
      <w:r w:rsidRPr="00111D29">
        <w:rPr>
          <w:color w:val="000000"/>
          <w:szCs w:val="20"/>
        </w:rPr>
        <w:tab/>
        <w:t xml:space="preserve">г) документы воинского  учета </w:t>
      </w:r>
      <w:r w:rsidRPr="00111D29">
        <w:rPr>
          <w:color w:val="000000"/>
          <w:szCs w:val="20"/>
        </w:rPr>
        <w:sym w:font="Symbol" w:char="F02D"/>
      </w:r>
      <w:r w:rsidRPr="00111D29">
        <w:rPr>
          <w:color w:val="000000"/>
          <w:szCs w:val="20"/>
        </w:rPr>
        <w:t xml:space="preserve"> для военнообязанных  и  лиц, подлежащих  призыву  на  военную  службу;</w:t>
      </w:r>
    </w:p>
    <w:p w:rsidR="00111D29" w:rsidRPr="00111D29" w:rsidRDefault="00111D29" w:rsidP="00111D29">
      <w:pPr>
        <w:jc w:val="both"/>
        <w:rPr>
          <w:color w:val="000000"/>
          <w:szCs w:val="20"/>
        </w:rPr>
      </w:pPr>
      <w:r w:rsidRPr="00111D29">
        <w:rPr>
          <w:color w:val="000000"/>
          <w:szCs w:val="20"/>
        </w:rPr>
        <w:tab/>
        <w:t xml:space="preserve">д) документ  об  образовании, о  квалификации  или  наличии  специальных  знаний </w:t>
      </w:r>
      <w:r w:rsidRPr="00111D29">
        <w:rPr>
          <w:color w:val="000000"/>
          <w:szCs w:val="20"/>
        </w:rPr>
        <w:sym w:font="Symbol" w:char="F02D"/>
      </w:r>
      <w:r w:rsidRPr="00111D29">
        <w:rPr>
          <w:color w:val="000000"/>
          <w:szCs w:val="20"/>
        </w:rPr>
        <w:t xml:space="preserve"> при  поступлении  на  работу, требующую специальных  знаний или  специальной  подготовки;</w:t>
      </w:r>
    </w:p>
    <w:p w:rsidR="00111D29" w:rsidRPr="00111D29" w:rsidRDefault="00111D29" w:rsidP="00111D29">
      <w:pPr>
        <w:jc w:val="both"/>
        <w:rPr>
          <w:color w:val="000000"/>
          <w:szCs w:val="20"/>
        </w:rPr>
      </w:pPr>
      <w:r w:rsidRPr="00111D29">
        <w:rPr>
          <w:color w:val="000000"/>
          <w:szCs w:val="20"/>
        </w:rPr>
        <w:tab/>
        <w:t>е) медицинское заключение об отсутствии противопоказаний по состоянию здоровья для работы в детском учреждении, выдаваемого поликлиникой по месту жительства;</w:t>
      </w:r>
    </w:p>
    <w:p w:rsidR="00111D29" w:rsidRPr="00111D29" w:rsidRDefault="00111D29" w:rsidP="00111D29">
      <w:pPr>
        <w:widowControl w:val="0"/>
        <w:autoSpaceDE w:val="0"/>
        <w:autoSpaceDN w:val="0"/>
        <w:adjustRightInd w:val="0"/>
        <w:jc w:val="both"/>
      </w:pPr>
      <w:r w:rsidRPr="00111D29">
        <w:rPr>
          <w:color w:val="000000"/>
          <w:szCs w:val="20"/>
        </w:rPr>
        <w:tab/>
        <w:t xml:space="preserve">ж) </w:t>
      </w:r>
      <w:r w:rsidRPr="00111D29">
        <w:t xml:space="preserve">справку о наличии (отсутствии) судимости и (или) факта уголовного преследования </w:t>
      </w:r>
      <w:r w:rsidRPr="00111D29">
        <w:lastRenderedPageBreak/>
        <w:t>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11D29" w:rsidRPr="00111D29" w:rsidRDefault="00111D29" w:rsidP="00111D29">
      <w:pPr>
        <w:jc w:val="both"/>
        <w:rPr>
          <w:color w:val="000000"/>
          <w:szCs w:val="20"/>
        </w:rPr>
      </w:pPr>
      <w:r w:rsidRPr="00111D29">
        <w:rPr>
          <w:color w:val="000000"/>
          <w:szCs w:val="20"/>
        </w:rPr>
        <w:tab/>
        <w:t>Заключение  трудового договора  без  предъявления  указанных   документов  не допускается.</w:t>
      </w:r>
    </w:p>
    <w:p w:rsidR="00111D29" w:rsidRPr="00111D29" w:rsidRDefault="00111D29" w:rsidP="00111D29">
      <w:pPr>
        <w:jc w:val="both"/>
        <w:rPr>
          <w:color w:val="000000"/>
          <w:szCs w:val="20"/>
        </w:rPr>
      </w:pPr>
      <w:r w:rsidRPr="00111D29">
        <w:rPr>
          <w:color w:val="000000"/>
          <w:szCs w:val="20"/>
        </w:rPr>
        <w:tab/>
        <w:t xml:space="preserve">8. В отдельных случаях и с учетом специфики работы   </w:t>
      </w:r>
      <w:r w:rsidRPr="00111D29">
        <w:rPr>
          <w:color w:val="000000"/>
        </w:rPr>
        <w:t>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r w:rsidRPr="00111D29">
        <w:rPr>
          <w:color w:val="000000"/>
          <w:szCs w:val="20"/>
        </w:rPr>
        <w:t xml:space="preserve"> может предусматриваться  необходимость предъявления при заключении трудового договора  дополнительных документов. </w:t>
      </w:r>
    </w:p>
    <w:p w:rsidR="00111D29" w:rsidRPr="00111D29" w:rsidRDefault="00111D29" w:rsidP="00111D29">
      <w:pPr>
        <w:jc w:val="both"/>
        <w:rPr>
          <w:color w:val="000000"/>
        </w:rPr>
      </w:pPr>
      <w:r w:rsidRPr="00111D29">
        <w:rPr>
          <w:color w:val="000000"/>
          <w:szCs w:val="20"/>
        </w:rPr>
        <w:tab/>
        <w:t xml:space="preserve">9. Запрещается  требовать  от  лица, поступающего  на  работу, документы  </w:t>
      </w:r>
      <w:r w:rsidRPr="00111D29">
        <w:rPr>
          <w:color w:val="000000"/>
        </w:rPr>
        <w:t xml:space="preserve">помимо </w:t>
      </w:r>
      <w:proofErr w:type="gramStart"/>
      <w:r w:rsidRPr="00111D29">
        <w:rPr>
          <w:color w:val="000000"/>
        </w:rPr>
        <w:t>предусмотренных</w:t>
      </w:r>
      <w:proofErr w:type="gramEnd"/>
      <w:r w:rsidRPr="00111D29">
        <w:rPr>
          <w:color w:val="000000"/>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111D29" w:rsidRPr="00111D29" w:rsidRDefault="00111D29" w:rsidP="00111D29">
      <w:pPr>
        <w:jc w:val="both"/>
        <w:rPr>
          <w:b/>
          <w:color w:val="000000"/>
        </w:rPr>
      </w:pPr>
      <w:r w:rsidRPr="00111D29">
        <w:rPr>
          <w:color w:val="000000"/>
        </w:rPr>
        <w:tab/>
        <w:t>10. В  соответствии  с   Трудовым  кодексом  Российской  Федерации  трудовые   договоры  могут   заключаться</w:t>
      </w:r>
      <w:r w:rsidRPr="00111D29">
        <w:rPr>
          <w:b/>
          <w:color w:val="000000"/>
        </w:rPr>
        <w:t xml:space="preserve">: </w:t>
      </w:r>
    </w:p>
    <w:p w:rsidR="00111D29" w:rsidRPr="00111D29" w:rsidRDefault="00111D29" w:rsidP="00111D29">
      <w:pPr>
        <w:jc w:val="both"/>
        <w:rPr>
          <w:color w:val="000000"/>
        </w:rPr>
      </w:pPr>
      <w:r w:rsidRPr="00111D29">
        <w:rPr>
          <w:b/>
          <w:color w:val="000000"/>
        </w:rPr>
        <w:tab/>
        <w:t xml:space="preserve">–  </w:t>
      </w:r>
      <w:r w:rsidRPr="00111D29">
        <w:rPr>
          <w:color w:val="000000"/>
        </w:rPr>
        <w:t xml:space="preserve">на неопределенный срок; </w:t>
      </w:r>
    </w:p>
    <w:p w:rsidR="00111D29" w:rsidRPr="00111D29" w:rsidRDefault="00111D29" w:rsidP="00111D29">
      <w:pPr>
        <w:jc w:val="both"/>
        <w:rPr>
          <w:b/>
          <w:color w:val="000000"/>
        </w:rPr>
      </w:pPr>
      <w:r w:rsidRPr="00111D29">
        <w:rPr>
          <w:color w:val="000000"/>
        </w:rPr>
        <w:tab/>
        <w:t>– на определенный срок не более пяти лет (срочный трудовой</w:t>
      </w:r>
      <w:r w:rsidRPr="00111D29">
        <w:rPr>
          <w:b/>
          <w:color w:val="000000"/>
        </w:rPr>
        <w:t xml:space="preserve"> </w:t>
      </w:r>
      <w:r w:rsidRPr="00111D29">
        <w:rPr>
          <w:color w:val="000000"/>
        </w:rPr>
        <w:t>договор), если иной срок не установлен Трудовым кодексом  Российской  Федерации  и иными федеральными законами</w:t>
      </w:r>
      <w:r w:rsidRPr="00111D29">
        <w:rPr>
          <w:b/>
          <w:color w:val="000000"/>
        </w:rPr>
        <w:t>.</w:t>
      </w:r>
    </w:p>
    <w:p w:rsidR="00111D29" w:rsidRPr="00111D29" w:rsidRDefault="00111D29" w:rsidP="00111D29">
      <w:pPr>
        <w:jc w:val="both"/>
        <w:rPr>
          <w:color w:val="000000"/>
        </w:rPr>
      </w:pPr>
      <w:r w:rsidRPr="00111D29">
        <w:rPr>
          <w:color w:val="000000"/>
        </w:rPr>
        <w:tab/>
        <w:t xml:space="preserve">11.  Трудовой договор  между   работником  и работодателем  (Центром)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директора  Центра. </w:t>
      </w:r>
    </w:p>
    <w:p w:rsidR="00111D29" w:rsidRPr="00111D29" w:rsidRDefault="00111D29" w:rsidP="00111D29">
      <w:pPr>
        <w:jc w:val="both"/>
        <w:rPr>
          <w:color w:val="000000"/>
        </w:rPr>
      </w:pPr>
      <w:r w:rsidRPr="00111D29">
        <w:rPr>
          <w:color w:val="000000"/>
        </w:rPr>
        <w:tab/>
        <w:t xml:space="preserve"> 12. Руководители  структурных  подразделений   и  другие  работники   Центра   не  имеют права  допускать к работе лиц, не  оформивших   надлежащим  образом   трудовых  договоров  с  Центром. Отступление  от  данного   правила  может  быть   допущено    с   разрешения   директора  Центра.</w:t>
      </w:r>
      <w:r w:rsidRPr="00111D29">
        <w:rPr>
          <w:color w:val="000000"/>
        </w:rPr>
        <w:tab/>
      </w:r>
    </w:p>
    <w:p w:rsidR="00111D29" w:rsidRPr="00111D29" w:rsidRDefault="00111D29" w:rsidP="00111D29">
      <w:pPr>
        <w:jc w:val="both"/>
        <w:rPr>
          <w:color w:val="000000"/>
        </w:rPr>
      </w:pPr>
      <w:r w:rsidRPr="00111D29">
        <w:rPr>
          <w:color w:val="000000"/>
        </w:rPr>
        <w:tab/>
        <w:t>При фактическом допущении работника к работе администрация  Центра   обязана оформить с ним трудовой договор в письменной форме не позднее трех дней со дня фактического допущения  работника к работе.</w:t>
      </w:r>
    </w:p>
    <w:p w:rsidR="00111D29" w:rsidRPr="00111D29" w:rsidRDefault="00111D29" w:rsidP="00111D29">
      <w:pPr>
        <w:jc w:val="both"/>
        <w:rPr>
          <w:color w:val="000000"/>
        </w:rPr>
      </w:pPr>
      <w:r w:rsidRPr="00111D29">
        <w:rPr>
          <w:color w:val="000000"/>
        </w:rPr>
        <w:tab/>
        <w:t>13</w:t>
      </w:r>
      <w:r w:rsidRPr="00111D29">
        <w:rPr>
          <w:color w:val="000000"/>
          <w:szCs w:val="20"/>
        </w:rPr>
        <w:t xml:space="preserve">.  Трудовой  договор  является  основанием  для  издания  приказа  о  приеме  на  работу.  Содержание  приказа должно  соответствовать  условиям  заключенного  трудового  договора. </w:t>
      </w:r>
    </w:p>
    <w:p w:rsidR="00111D29" w:rsidRPr="00111D29" w:rsidRDefault="00111D29" w:rsidP="00111D29">
      <w:pPr>
        <w:jc w:val="both"/>
        <w:rPr>
          <w:color w:val="000000"/>
          <w:szCs w:val="20"/>
        </w:rPr>
      </w:pPr>
      <w:r w:rsidRPr="00111D29">
        <w:rPr>
          <w:color w:val="000000"/>
          <w:szCs w:val="20"/>
        </w:rPr>
        <w:tab/>
        <w:t>Приказ объявляется работнику под расписку в 3-дневный срок со дня подписания трудового договора.</w:t>
      </w:r>
    </w:p>
    <w:p w:rsidR="00111D29" w:rsidRPr="00111D29" w:rsidRDefault="00111D29" w:rsidP="00111D29">
      <w:pPr>
        <w:jc w:val="both"/>
        <w:rPr>
          <w:color w:val="000000"/>
          <w:szCs w:val="20"/>
        </w:rPr>
      </w:pPr>
      <w:r w:rsidRPr="00111D29">
        <w:rPr>
          <w:color w:val="000000"/>
          <w:szCs w:val="20"/>
        </w:rPr>
        <w:tab/>
        <w:t>14. При  приеме  на  работу  работник  должен  быть  ознакомлен  с  документами  и  локальными  нормативными  актами, соблюдение  которых для  него  обязательно (Устав Центра, Правила  внутреннего трудового распорядка, правила по  охране  труда  и  технике  безопасности, должностная  инструкция  и т.п.).</w:t>
      </w:r>
    </w:p>
    <w:p w:rsidR="00111D29" w:rsidRPr="00111D29" w:rsidRDefault="00111D29" w:rsidP="00111D29">
      <w:pPr>
        <w:jc w:val="both"/>
        <w:rPr>
          <w:color w:val="000000"/>
          <w:szCs w:val="20"/>
        </w:rPr>
      </w:pPr>
      <w:r w:rsidRPr="00111D29">
        <w:rPr>
          <w:color w:val="000000"/>
          <w:szCs w:val="20"/>
        </w:rPr>
        <w:tab/>
        <w:t xml:space="preserve">15.  На  всех  работников, проработавших  в  Центре  свыше  пяти  дней, ведутся  трудовые  книжки  в  порядке, установленном  действующим  законодательством. </w:t>
      </w:r>
    </w:p>
    <w:p w:rsidR="00111D29" w:rsidRPr="00111D29" w:rsidRDefault="00111D29" w:rsidP="00111D29">
      <w:pPr>
        <w:jc w:val="both"/>
        <w:rPr>
          <w:color w:val="000000"/>
          <w:szCs w:val="20"/>
        </w:rPr>
      </w:pPr>
      <w:r w:rsidRPr="00111D29">
        <w:rPr>
          <w:color w:val="000000"/>
          <w:szCs w:val="20"/>
        </w:rPr>
        <w:t>На каждого работника оформляется личное дело, которое состоит из листка по учету кадров, копий документов об образовании, квалификации, профессиональной подготовке, выписки из приказов о назначении, переводе, поощрениях и наказаниях, об увольнении. Личное дело храниться в Центре.</w:t>
      </w:r>
    </w:p>
    <w:p w:rsidR="00111D29" w:rsidRPr="00111D29" w:rsidRDefault="00111D29" w:rsidP="00111D29">
      <w:pPr>
        <w:jc w:val="both"/>
        <w:rPr>
          <w:color w:val="000000"/>
          <w:szCs w:val="20"/>
        </w:rPr>
      </w:pPr>
      <w:r w:rsidRPr="00111D29">
        <w:rPr>
          <w:color w:val="000000"/>
          <w:szCs w:val="20"/>
        </w:rPr>
        <w:tab/>
        <w:t>16. Прекращение  трудового  договора  может  иметь  место  только  по  основаниям  и  в  порядке, предусмотренном  действующим  законодательством.</w:t>
      </w:r>
    </w:p>
    <w:p w:rsidR="00111D29" w:rsidRPr="00111D29" w:rsidRDefault="00111D29" w:rsidP="00111D29">
      <w:pPr>
        <w:jc w:val="both"/>
        <w:rPr>
          <w:color w:val="000000"/>
          <w:szCs w:val="20"/>
        </w:rPr>
      </w:pPr>
      <w:r w:rsidRPr="00111D29">
        <w:rPr>
          <w:color w:val="000000"/>
          <w:szCs w:val="20"/>
        </w:rPr>
        <w:lastRenderedPageBreak/>
        <w:tab/>
        <w:t>17.  Работник  имеет  право  расторгнуть  трудовой  договор, предупредив  об этом  администрацию  Центра  в  письменной  форме  за  две  недели.</w:t>
      </w:r>
    </w:p>
    <w:p w:rsidR="00111D29" w:rsidRPr="00111D29" w:rsidRDefault="00111D29" w:rsidP="00111D29">
      <w:pPr>
        <w:jc w:val="both"/>
        <w:rPr>
          <w:color w:val="000000"/>
          <w:szCs w:val="20"/>
        </w:rPr>
      </w:pPr>
      <w:r w:rsidRPr="00111D29">
        <w:rPr>
          <w:color w:val="000000"/>
          <w:szCs w:val="20"/>
        </w:rPr>
        <w:tab/>
        <w:t xml:space="preserve">По  соглашению  между  работником  и  администрацией  Центра  трудовой  </w:t>
      </w:r>
      <w:proofErr w:type="gramStart"/>
      <w:r w:rsidRPr="00111D29">
        <w:rPr>
          <w:color w:val="000000"/>
          <w:szCs w:val="20"/>
        </w:rPr>
        <w:t>договор</w:t>
      </w:r>
      <w:proofErr w:type="gramEnd"/>
      <w:r w:rsidRPr="00111D29">
        <w:rPr>
          <w:color w:val="000000"/>
          <w:szCs w:val="20"/>
        </w:rPr>
        <w:t xml:space="preserve">  может  быть  расторгнут  и  до  истечения  срока  предупреждения  об  увольнении. </w:t>
      </w:r>
    </w:p>
    <w:p w:rsidR="00111D29" w:rsidRPr="00111D29" w:rsidRDefault="00111D29" w:rsidP="00111D29">
      <w:pPr>
        <w:jc w:val="both"/>
        <w:rPr>
          <w:color w:val="000000"/>
          <w:szCs w:val="20"/>
        </w:rPr>
      </w:pPr>
      <w:r w:rsidRPr="00111D29">
        <w:rPr>
          <w:color w:val="000000"/>
          <w:szCs w:val="20"/>
        </w:rPr>
        <w:tab/>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proofErr w:type="gramStart"/>
      <w:r w:rsidRPr="00111D29">
        <w:rPr>
          <w:color w:val="000000"/>
          <w:szCs w:val="20"/>
        </w:rPr>
        <w:t xml:space="preserve">( </w:t>
      </w:r>
      <w:proofErr w:type="gramEnd"/>
      <w:r w:rsidRPr="00111D29">
        <w:rPr>
          <w:color w:val="000000"/>
          <w:szCs w:val="20"/>
        </w:rPr>
        <w:t>выход на пенсию и другие случаи), администрация  Центра  расторгает  трудовой  договор  в  срок, о котором  просит  работник.</w:t>
      </w:r>
    </w:p>
    <w:p w:rsidR="00111D29" w:rsidRPr="00111D29" w:rsidRDefault="00111D29" w:rsidP="00111D29">
      <w:pPr>
        <w:jc w:val="both"/>
        <w:rPr>
          <w:color w:val="000000"/>
        </w:rPr>
      </w:pPr>
      <w:r w:rsidRPr="00111D29">
        <w:rPr>
          <w:color w:val="000000"/>
          <w:sz w:val="32"/>
          <w:szCs w:val="32"/>
        </w:rPr>
        <w:tab/>
      </w:r>
      <w:bookmarkStart w:id="1" w:name="sub_804"/>
      <w:r w:rsidRPr="00111D29">
        <w:rPr>
          <w:color w:val="000000"/>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w:t>
      </w:r>
      <w:proofErr w:type="gramStart"/>
      <w:r w:rsidRPr="00111D29">
        <w:rPr>
          <w:color w:val="000000"/>
        </w:rPr>
        <w:t>и</w:t>
      </w:r>
      <w:proofErr w:type="gramEnd"/>
      <w:r w:rsidRPr="00111D29">
        <w:rPr>
          <w:color w:val="000000"/>
        </w:rPr>
        <w:t xml:space="preserve"> трудового договора.</w:t>
      </w:r>
    </w:p>
    <w:p w:rsidR="00111D29" w:rsidRPr="00111D29" w:rsidRDefault="00111D29" w:rsidP="00111D29">
      <w:pPr>
        <w:autoSpaceDE w:val="0"/>
        <w:autoSpaceDN w:val="0"/>
        <w:adjustRightInd w:val="0"/>
        <w:jc w:val="both"/>
        <w:rPr>
          <w:color w:val="000000"/>
        </w:rPr>
      </w:pPr>
      <w:bookmarkStart w:id="2" w:name="sub_805"/>
      <w:bookmarkEnd w:id="1"/>
      <w:r w:rsidRPr="00111D29">
        <w:rPr>
          <w:color w:val="000000"/>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bookmarkEnd w:id="2"/>
    <w:p w:rsidR="00111D29" w:rsidRPr="00111D29" w:rsidRDefault="00111D29" w:rsidP="00111D29">
      <w:pPr>
        <w:jc w:val="both"/>
        <w:rPr>
          <w:color w:val="000000"/>
        </w:rPr>
      </w:pPr>
      <w:r w:rsidRPr="00111D29">
        <w:rPr>
          <w:color w:val="000000"/>
        </w:rPr>
        <w:tab/>
      </w:r>
      <w:bookmarkStart w:id="3" w:name="sub_806"/>
      <w:r w:rsidRPr="00111D29">
        <w:rPr>
          <w:color w:val="000000"/>
        </w:rPr>
        <w:t xml:space="preserve">Если по истечении срока предупреждения об увольнении трудовой договор не </w:t>
      </w:r>
      <w:proofErr w:type="gramStart"/>
      <w:r w:rsidRPr="00111D29">
        <w:rPr>
          <w:color w:val="000000"/>
        </w:rPr>
        <w:t>был</w:t>
      </w:r>
      <w:proofErr w:type="gramEnd"/>
      <w:r w:rsidRPr="00111D29">
        <w:rPr>
          <w:color w:val="000000"/>
        </w:rPr>
        <w:t xml:space="preserve"> расторгнут и работник не настаивает на увольнении, то действие трудового договора продолжается.</w:t>
      </w:r>
    </w:p>
    <w:bookmarkEnd w:id="3"/>
    <w:p w:rsidR="00111D29" w:rsidRPr="00111D29" w:rsidRDefault="00111D29" w:rsidP="00111D29">
      <w:pPr>
        <w:jc w:val="both"/>
        <w:rPr>
          <w:color w:val="000000"/>
          <w:szCs w:val="20"/>
        </w:rPr>
      </w:pPr>
      <w:r w:rsidRPr="00111D29">
        <w:rPr>
          <w:color w:val="000000"/>
        </w:rPr>
        <w:tab/>
      </w:r>
      <w:r w:rsidRPr="00111D29">
        <w:rPr>
          <w:color w:val="000000"/>
          <w:szCs w:val="20"/>
        </w:rPr>
        <w:t>18. Расторжение  трудового  договора  по  инициативе  работодателя      допускается  только  по  основаниям, установленным  действующим   законодательством.</w:t>
      </w:r>
    </w:p>
    <w:p w:rsidR="00111D29" w:rsidRPr="00111D29" w:rsidRDefault="00111D29" w:rsidP="00111D29">
      <w:pPr>
        <w:jc w:val="both"/>
        <w:rPr>
          <w:color w:val="000000"/>
        </w:rPr>
      </w:pPr>
      <w:r w:rsidRPr="00111D29">
        <w:rPr>
          <w:color w:val="000000"/>
          <w:szCs w:val="20"/>
        </w:rPr>
        <w:tab/>
        <w:t xml:space="preserve">19. </w:t>
      </w:r>
      <w:r w:rsidRPr="00111D29">
        <w:rPr>
          <w:color w:val="000000"/>
        </w:rPr>
        <w:t>Не допускается увольнение работника по инициативе работодателя (за исключением случая ликвидации организации) в период его нетрудоспособности и в период пребывания в очередном трудовом отпуске.</w:t>
      </w:r>
    </w:p>
    <w:p w:rsidR="00111D29" w:rsidRPr="00111D29" w:rsidRDefault="00111D29" w:rsidP="00111D29">
      <w:pPr>
        <w:jc w:val="both"/>
        <w:rPr>
          <w:color w:val="000000"/>
          <w:szCs w:val="20"/>
        </w:rPr>
      </w:pPr>
      <w:r w:rsidRPr="00111D29">
        <w:rPr>
          <w:color w:val="000000"/>
          <w:szCs w:val="20"/>
        </w:rPr>
        <w:tab/>
        <w:t xml:space="preserve">20. Трудовой  договор  с  педагогическими  работниками  Центра  может  быть  прекращен  также  по  следующим  дополнительным   основаниям:  </w:t>
      </w:r>
    </w:p>
    <w:p w:rsidR="00111D29" w:rsidRPr="00111D29" w:rsidRDefault="00111D29" w:rsidP="00111D29">
      <w:pPr>
        <w:jc w:val="both"/>
        <w:rPr>
          <w:color w:val="000000"/>
          <w:szCs w:val="20"/>
        </w:rPr>
      </w:pPr>
      <w:r w:rsidRPr="00111D29">
        <w:rPr>
          <w:color w:val="000000"/>
          <w:szCs w:val="20"/>
        </w:rPr>
        <w:tab/>
        <w:t>а) повторное  в  течение  одного  года  грубое  нарушение Устава  Центра;</w:t>
      </w:r>
    </w:p>
    <w:p w:rsidR="00111D29" w:rsidRPr="00111D29" w:rsidRDefault="00111D29" w:rsidP="00111D29">
      <w:pPr>
        <w:jc w:val="both"/>
        <w:rPr>
          <w:color w:val="000000"/>
          <w:szCs w:val="20"/>
        </w:rPr>
      </w:pPr>
      <w:r w:rsidRPr="00111D29">
        <w:rPr>
          <w:color w:val="000000"/>
          <w:szCs w:val="20"/>
        </w:rPr>
        <w:tab/>
        <w:t>б)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11D29" w:rsidRPr="00111D29" w:rsidRDefault="00111D29" w:rsidP="00111D29">
      <w:pPr>
        <w:jc w:val="both"/>
        <w:rPr>
          <w:color w:val="000000"/>
          <w:szCs w:val="20"/>
        </w:rPr>
      </w:pPr>
      <w:r w:rsidRPr="00111D29">
        <w:rPr>
          <w:color w:val="000000"/>
          <w:szCs w:val="20"/>
        </w:rPr>
        <w:tab/>
        <w:t xml:space="preserve">21. Увольнение педагогических работников по инициативе администрации  Центра в связи с окончанием работы, предусмотренной Трудовым договором, либо сокращением штата,  допускается только после окончания учебного года. </w:t>
      </w:r>
    </w:p>
    <w:p w:rsidR="00111D29" w:rsidRPr="00111D29" w:rsidRDefault="00111D29" w:rsidP="00111D29">
      <w:pPr>
        <w:jc w:val="both"/>
        <w:rPr>
          <w:color w:val="000000"/>
        </w:rPr>
      </w:pPr>
      <w:r w:rsidRPr="00111D29">
        <w:rPr>
          <w:color w:val="000000"/>
          <w:szCs w:val="20"/>
        </w:rPr>
        <w:tab/>
        <w:t xml:space="preserve">22. </w:t>
      </w:r>
      <w:r w:rsidRPr="00111D29">
        <w:rPr>
          <w:color w:val="000000"/>
        </w:rPr>
        <w:t>Прекращение трудового договора оформляется приказом директора.</w:t>
      </w:r>
    </w:p>
    <w:p w:rsidR="00111D29" w:rsidRPr="00111D29" w:rsidRDefault="00111D29" w:rsidP="00111D29">
      <w:pPr>
        <w:jc w:val="both"/>
        <w:rPr>
          <w:color w:val="000000"/>
          <w:szCs w:val="20"/>
        </w:rPr>
      </w:pPr>
      <w:r w:rsidRPr="00111D29">
        <w:rPr>
          <w:color w:val="000000"/>
          <w:szCs w:val="20"/>
        </w:rPr>
        <w:tab/>
        <w:t>23. В последний день работы администрация  Центра обязана  выдать работнику трудовую книжку и другие документы, связанные с работой, по письменному заявлению работника, и  произвести  с  ним  окончательный  расчет.</w:t>
      </w:r>
    </w:p>
    <w:p w:rsidR="00111D29" w:rsidRPr="00111D29" w:rsidRDefault="00111D29" w:rsidP="00111D29">
      <w:pPr>
        <w:jc w:val="both"/>
        <w:rPr>
          <w:color w:val="000000"/>
          <w:szCs w:val="20"/>
        </w:rPr>
      </w:pPr>
      <w:r w:rsidRPr="00111D29">
        <w:rPr>
          <w:color w:val="000000"/>
          <w:szCs w:val="20"/>
        </w:rPr>
        <w:t>Днем  увольнения  считается  последний  день  работы.</w:t>
      </w:r>
    </w:p>
    <w:p w:rsidR="00111D29" w:rsidRPr="00111D29" w:rsidRDefault="00111D29" w:rsidP="00111D29">
      <w:pPr>
        <w:jc w:val="both"/>
        <w:rPr>
          <w:color w:val="000000"/>
          <w:szCs w:val="20"/>
        </w:rPr>
      </w:pPr>
      <w:r w:rsidRPr="00111D29">
        <w:rPr>
          <w:color w:val="000000"/>
          <w:szCs w:val="20"/>
        </w:rPr>
        <w:t>24. Лица, поступающие на работу по совместительству, предъявляют копию  трудовой книжки  с места основной работы с указанием должности и графика работы, копию квалификационной категории, заверенные в установленном порядке.</w:t>
      </w:r>
    </w:p>
    <w:p w:rsidR="00111D29" w:rsidRPr="00111D29" w:rsidRDefault="00111D29" w:rsidP="00111D29">
      <w:pPr>
        <w:jc w:val="both"/>
        <w:rPr>
          <w:color w:val="000000"/>
          <w:szCs w:val="20"/>
        </w:rPr>
      </w:pPr>
      <w:r w:rsidRPr="00111D29">
        <w:rPr>
          <w:color w:val="000000"/>
          <w:szCs w:val="20"/>
        </w:rPr>
        <w:t>В случае отсутствия квалификационной категории работники-совместители представляют справку о педагогическом стаже с основного места работы, заверенную в установленном порядке</w:t>
      </w:r>
    </w:p>
    <w:p w:rsidR="00111D29" w:rsidRPr="00111D29" w:rsidRDefault="00111D29" w:rsidP="00111D29">
      <w:pPr>
        <w:jc w:val="both"/>
        <w:rPr>
          <w:color w:val="000000"/>
          <w:szCs w:val="20"/>
        </w:rPr>
      </w:pPr>
      <w:r w:rsidRPr="00111D29">
        <w:rPr>
          <w:color w:val="000000"/>
          <w:szCs w:val="20"/>
        </w:rPr>
        <w:tab/>
        <w:t xml:space="preserve">25. В связи  с изменениями в организации работы в Центре (изменении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совмещении профессий, изменение наименований должностей и др. Об этом работник должен быть поставлен в известность в письменной форме не позднее, чем за 2 месяца до их введения (ст. 73 ТК.РФ.) </w:t>
      </w:r>
    </w:p>
    <w:p w:rsidR="00111D29" w:rsidRPr="00111D29" w:rsidRDefault="00111D29" w:rsidP="00111D29">
      <w:pPr>
        <w:tabs>
          <w:tab w:val="left" w:pos="284"/>
        </w:tabs>
        <w:jc w:val="both"/>
        <w:rPr>
          <w:color w:val="000000"/>
          <w:szCs w:val="20"/>
        </w:rPr>
      </w:pPr>
      <w:r w:rsidRPr="00111D29">
        <w:rPr>
          <w:color w:val="000000"/>
          <w:szCs w:val="20"/>
        </w:rPr>
        <w:lastRenderedPageBreak/>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 77 ТК РФ</w:t>
      </w:r>
    </w:p>
    <w:p w:rsidR="00111D29" w:rsidRPr="00111D29" w:rsidRDefault="00111D29" w:rsidP="00104F91">
      <w:pPr>
        <w:keepNext/>
        <w:widowControl w:val="0"/>
        <w:numPr>
          <w:ilvl w:val="0"/>
          <w:numId w:val="13"/>
        </w:numPr>
        <w:autoSpaceDE w:val="0"/>
        <w:autoSpaceDN w:val="0"/>
        <w:adjustRightInd w:val="0"/>
        <w:jc w:val="center"/>
        <w:outlineLvl w:val="0"/>
        <w:rPr>
          <w:b/>
          <w:color w:val="000000"/>
          <w:szCs w:val="20"/>
        </w:rPr>
      </w:pPr>
      <w:r w:rsidRPr="00111D29">
        <w:rPr>
          <w:b/>
          <w:color w:val="000000"/>
          <w:szCs w:val="20"/>
        </w:rPr>
        <w:t>Основные права  и  обязанности  работников  Центра</w:t>
      </w:r>
    </w:p>
    <w:p w:rsidR="00111D29" w:rsidRPr="00111D29" w:rsidRDefault="00111D29" w:rsidP="00111D29">
      <w:pPr>
        <w:jc w:val="both"/>
        <w:rPr>
          <w:color w:val="000000"/>
          <w:szCs w:val="20"/>
        </w:rPr>
      </w:pPr>
    </w:p>
    <w:p w:rsidR="00111D29" w:rsidRPr="00111D29" w:rsidRDefault="00111D29" w:rsidP="00111D29">
      <w:pPr>
        <w:jc w:val="both"/>
        <w:rPr>
          <w:color w:val="000000"/>
          <w:szCs w:val="20"/>
        </w:rPr>
      </w:pPr>
      <w:r w:rsidRPr="00111D29">
        <w:rPr>
          <w:color w:val="000000"/>
          <w:szCs w:val="20"/>
        </w:rPr>
        <w:t>26. Работники  Центра имеют право на:</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предоставление работы, обусловленной трудовым договором;</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proofErr w:type="gramStart"/>
      <w:r w:rsidRPr="00111D29">
        <w:rPr>
          <w:color w:val="000000"/>
          <w:szCs w:val="20"/>
        </w:rPr>
        <w:t>рабочее</w:t>
      </w:r>
      <w:proofErr w:type="gramEnd"/>
      <w:r w:rsidRPr="00111D29">
        <w:rPr>
          <w:color w:val="000000"/>
          <w:szCs w:val="20"/>
        </w:rPr>
        <w:t xml:space="preserve"> место, соответствующее условиям, предусмотренным  государственными стандартами   организации  и  безопасности труда, коллективным договором;</w:t>
      </w:r>
    </w:p>
    <w:p w:rsidR="00111D29" w:rsidRPr="00111D29" w:rsidRDefault="00111D29" w:rsidP="00104F91">
      <w:pPr>
        <w:widowControl w:val="0"/>
        <w:numPr>
          <w:ilvl w:val="0"/>
          <w:numId w:val="15"/>
        </w:numPr>
        <w:autoSpaceDE w:val="0"/>
        <w:autoSpaceDN w:val="0"/>
        <w:adjustRightInd w:val="0"/>
        <w:ind w:left="284" w:hanging="284"/>
        <w:jc w:val="both"/>
        <w:rPr>
          <w:snapToGrid w:val="0"/>
          <w:color w:val="000000"/>
          <w:szCs w:val="20"/>
        </w:rPr>
      </w:pPr>
      <w:r w:rsidRPr="00111D29">
        <w:rPr>
          <w:snapToGrid w:val="0"/>
          <w:color w:val="000000"/>
          <w:szCs w:val="20"/>
        </w:rPr>
        <w:t>организационное и материально-техническое обеспечение, в соответствии с выделяемыми бюджетными средствами, своей профессиональной   деятельности;</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полную и достоверную информацию об условиях труда и требованиях охраны труда на рабочем месте;</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профессиональную подготовку, переподготовку и повышение квалификации в порядке, установленном действующим законодательством;</w:t>
      </w:r>
    </w:p>
    <w:p w:rsidR="00111D29" w:rsidRPr="00111D29" w:rsidRDefault="00111D29" w:rsidP="00104F91">
      <w:pPr>
        <w:widowControl w:val="0"/>
        <w:numPr>
          <w:ilvl w:val="0"/>
          <w:numId w:val="15"/>
        </w:numPr>
        <w:autoSpaceDE w:val="0"/>
        <w:autoSpaceDN w:val="0"/>
        <w:adjustRightInd w:val="0"/>
        <w:ind w:left="284" w:hanging="284"/>
        <w:jc w:val="both"/>
        <w:rPr>
          <w:snapToGrid w:val="0"/>
          <w:color w:val="000000"/>
          <w:szCs w:val="20"/>
        </w:rPr>
      </w:pPr>
      <w:r w:rsidRPr="00111D29">
        <w:rPr>
          <w:color w:val="000000"/>
          <w:szCs w:val="20"/>
        </w:rPr>
        <w:t xml:space="preserve">участие  в  </w:t>
      </w:r>
      <w:r w:rsidRPr="00111D29">
        <w:rPr>
          <w:snapToGrid w:val="0"/>
          <w:color w:val="000000"/>
          <w:szCs w:val="20"/>
        </w:rPr>
        <w:t>обсуждении и  решении  вопросов, относящихся  к  деятельности  Центра, в  том  числе  через   общественные  организации  и  органы   управления  Центром;</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защиту своих трудовых прав, свобод и законных интересов всеми не запрещенными законом способами;</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разрешение  индивидуальных  и  коллективных трудовых споров;</w:t>
      </w:r>
    </w:p>
    <w:p w:rsidR="00111D29" w:rsidRPr="00111D29" w:rsidRDefault="00111D29" w:rsidP="00104F91">
      <w:pPr>
        <w:widowControl w:val="0"/>
        <w:numPr>
          <w:ilvl w:val="0"/>
          <w:numId w:val="15"/>
        </w:numPr>
        <w:autoSpaceDE w:val="0"/>
        <w:autoSpaceDN w:val="0"/>
        <w:adjustRightInd w:val="0"/>
        <w:ind w:left="284" w:hanging="284"/>
        <w:jc w:val="both"/>
        <w:rPr>
          <w:color w:val="000000"/>
          <w:szCs w:val="20"/>
        </w:rPr>
      </w:pPr>
      <w:r w:rsidRPr="00111D29">
        <w:rPr>
          <w:color w:val="000000"/>
          <w:szCs w:val="20"/>
        </w:rPr>
        <w:t>обязательное социальное страхование в случаях, предусмотренных федеральными законами.</w:t>
      </w:r>
    </w:p>
    <w:p w:rsidR="00111D29" w:rsidRPr="00111D29" w:rsidRDefault="00111D29" w:rsidP="00111D29">
      <w:pPr>
        <w:jc w:val="both"/>
        <w:rPr>
          <w:snapToGrid w:val="0"/>
          <w:color w:val="000000"/>
          <w:szCs w:val="20"/>
        </w:rPr>
      </w:pPr>
      <w:r w:rsidRPr="00111D29">
        <w:rPr>
          <w:color w:val="000000"/>
          <w:szCs w:val="20"/>
        </w:rPr>
        <w:tab/>
        <w:t>27. П</w:t>
      </w:r>
      <w:r w:rsidRPr="00111D29">
        <w:rPr>
          <w:snapToGrid w:val="0"/>
          <w:color w:val="000000"/>
          <w:szCs w:val="20"/>
        </w:rPr>
        <w:t>едагогические работники  Центра также  имеют  право:</w:t>
      </w:r>
    </w:p>
    <w:p w:rsidR="00111D29" w:rsidRPr="00111D29" w:rsidRDefault="00111D29" w:rsidP="00104F91">
      <w:pPr>
        <w:widowControl w:val="0"/>
        <w:numPr>
          <w:ilvl w:val="0"/>
          <w:numId w:val="16"/>
        </w:numPr>
        <w:autoSpaceDE w:val="0"/>
        <w:autoSpaceDN w:val="0"/>
        <w:adjustRightInd w:val="0"/>
        <w:ind w:left="284" w:hanging="284"/>
        <w:jc w:val="both"/>
        <w:rPr>
          <w:snapToGrid w:val="0"/>
          <w:color w:val="000000"/>
          <w:szCs w:val="20"/>
        </w:rPr>
      </w:pPr>
      <w:r w:rsidRPr="00111D29">
        <w:rPr>
          <w:snapToGrid w:val="0"/>
          <w:color w:val="000000"/>
          <w:szCs w:val="20"/>
        </w:rPr>
        <w:t>Самостоятельно определять формы, средства, методы своей педагогической деятельности, наиболее полно отвечающие их индивидуальным особенностям и обеспечивающие высокое качество учебного процесса в рамках воспитательной концепции Центра;</w:t>
      </w:r>
    </w:p>
    <w:p w:rsidR="00111D29" w:rsidRPr="00111D29" w:rsidRDefault="00111D29" w:rsidP="00104F91">
      <w:pPr>
        <w:widowControl w:val="0"/>
        <w:numPr>
          <w:ilvl w:val="0"/>
          <w:numId w:val="16"/>
        </w:numPr>
        <w:autoSpaceDE w:val="0"/>
        <w:autoSpaceDN w:val="0"/>
        <w:adjustRightInd w:val="0"/>
        <w:ind w:left="284" w:hanging="284"/>
        <w:jc w:val="both"/>
        <w:rPr>
          <w:snapToGrid w:val="0"/>
          <w:color w:val="000000"/>
          <w:szCs w:val="20"/>
        </w:rPr>
      </w:pPr>
      <w:r w:rsidRPr="00111D29">
        <w:rPr>
          <w:snapToGrid w:val="0"/>
          <w:color w:val="000000"/>
          <w:szCs w:val="20"/>
        </w:rPr>
        <w:t>участвовать  в  установленном  порядке  в управлении  Центром;</w:t>
      </w:r>
    </w:p>
    <w:p w:rsidR="00111D29" w:rsidRPr="00111D29" w:rsidRDefault="00111D29" w:rsidP="00104F91">
      <w:pPr>
        <w:widowControl w:val="0"/>
        <w:numPr>
          <w:ilvl w:val="0"/>
          <w:numId w:val="16"/>
        </w:numPr>
        <w:autoSpaceDE w:val="0"/>
        <w:autoSpaceDN w:val="0"/>
        <w:adjustRightInd w:val="0"/>
        <w:ind w:left="284" w:hanging="284"/>
        <w:jc w:val="both"/>
        <w:rPr>
          <w:color w:val="000000"/>
        </w:rPr>
      </w:pPr>
      <w:r w:rsidRPr="00111D29">
        <w:rPr>
          <w:color w:val="000000"/>
        </w:rPr>
        <w:t>разрешать или запрещать оглашение хода дисциплинарного расследования, проводимого   в случае   нарушения   педагогическим  работником   норм  профессионального  поведения  и  (или)  Устава  Центра,   и  принятых по результатам  этого   расследования   решений, за исключением  случаев, ведущих к запрещению заниматься педагогической деятельностью, или при необходимости защиты   интересов воспитанников.</w:t>
      </w:r>
    </w:p>
    <w:p w:rsidR="00111D29" w:rsidRPr="00111D29" w:rsidRDefault="00111D29" w:rsidP="00111D29">
      <w:pPr>
        <w:jc w:val="both"/>
        <w:rPr>
          <w:color w:val="000000"/>
        </w:rPr>
      </w:pPr>
      <w:r w:rsidRPr="00111D29">
        <w:rPr>
          <w:color w:val="000000"/>
        </w:rPr>
        <w:t>28. Проявление инициативы и творчества.</w:t>
      </w:r>
    </w:p>
    <w:p w:rsidR="00111D29" w:rsidRPr="00111D29" w:rsidRDefault="00111D29" w:rsidP="00111D29">
      <w:pPr>
        <w:jc w:val="both"/>
        <w:rPr>
          <w:color w:val="000000"/>
        </w:rPr>
      </w:pPr>
      <w:r w:rsidRPr="00111D29">
        <w:rPr>
          <w:color w:val="000000"/>
        </w:rPr>
        <w:t>29.Уважение и вежливое обращение со стороны администрации, сотрудников, родителей и детей.</w:t>
      </w:r>
    </w:p>
    <w:p w:rsidR="00111D29" w:rsidRPr="00111D29" w:rsidRDefault="00111D29" w:rsidP="00111D29">
      <w:pPr>
        <w:jc w:val="both"/>
        <w:rPr>
          <w:color w:val="000000"/>
        </w:rPr>
      </w:pPr>
      <w:r w:rsidRPr="00111D29">
        <w:rPr>
          <w:color w:val="000000"/>
        </w:rPr>
        <w:t>30. Моральное и материальное поощрение, повышение разряда и категории по результатам своего труда.</w:t>
      </w:r>
    </w:p>
    <w:p w:rsidR="00111D29" w:rsidRPr="00111D29" w:rsidRDefault="00111D29" w:rsidP="00111D29">
      <w:pPr>
        <w:jc w:val="both"/>
        <w:rPr>
          <w:snapToGrid w:val="0"/>
          <w:color w:val="000000"/>
        </w:rPr>
      </w:pPr>
      <w:r w:rsidRPr="00111D29">
        <w:rPr>
          <w:color w:val="000000"/>
        </w:rPr>
        <w:t>31.Совмещение профессий (должностей).</w:t>
      </w:r>
    </w:p>
    <w:p w:rsidR="00111D29" w:rsidRPr="00111D29" w:rsidRDefault="00111D29" w:rsidP="00111D29">
      <w:pPr>
        <w:jc w:val="both"/>
        <w:rPr>
          <w:color w:val="000000"/>
          <w:szCs w:val="20"/>
        </w:rPr>
      </w:pPr>
      <w:r w:rsidRPr="00111D29">
        <w:rPr>
          <w:color w:val="000000"/>
          <w:szCs w:val="20"/>
        </w:rPr>
        <w:t>32. Работники Центра обязаны:</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lastRenderedPageBreak/>
        <w:t>выполнять требования  Устава Центра  и  настоящих Правил;</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исполнять приказы и распоряжения  администрации Центра, изданные в пределах ее компетенции и в установленной форме;</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строго следовать требованиям и обеспечивать выполнение правил по технике безопасности, охране труда, производственной санитарии, гигиене труда, противопожарной  безопасности;</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точно и в полной мере выполнять свои должностные обязанности, руководствоваться утвержденными должностными инструкциями;</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 xml:space="preserve">бережно относиться к имуществу  Центра, других работников, соблюдать установленный  порядок хранения  материальных  ценностей  и  документов; </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 xml:space="preserve">не   допускать  использования  оборудования,   расходных  материалов  и  других  ресурсов   Центра   для  выполнения  работы, не  связанной  с  исполнением  трудовых  обязанностей,   или  в  личных  целях; </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содержать  свое рабочее место в чистоте, не нарушать порядка и чистоты в аудиториях, специализированных кабинетах и других помещениях Центра;</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своевременно ставить в известность администрацию Центра о невозможности  выполнения работы по уважительным причинам, о  наступлении   временной   нетрудоспособности  в  период  ежегодного  оплачиваемого   отпуска;</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соблюдать требования пропускного режима, установленные в Центре и его корпусах;</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проявлять вежливость и такт в отношении с другими работниками и воспитанниками, следовать  общепринятым  этическим  нормам;</w:t>
      </w:r>
    </w:p>
    <w:p w:rsidR="00111D29" w:rsidRPr="00111D29" w:rsidRDefault="00111D29" w:rsidP="00104F91">
      <w:pPr>
        <w:widowControl w:val="0"/>
        <w:numPr>
          <w:ilvl w:val="0"/>
          <w:numId w:val="17"/>
        </w:numPr>
        <w:autoSpaceDE w:val="0"/>
        <w:autoSpaceDN w:val="0"/>
        <w:adjustRightInd w:val="0"/>
        <w:ind w:left="0" w:firstLine="284"/>
        <w:jc w:val="both"/>
        <w:rPr>
          <w:color w:val="000000"/>
          <w:szCs w:val="20"/>
        </w:rPr>
      </w:pPr>
      <w:r w:rsidRPr="00111D29">
        <w:rPr>
          <w:color w:val="000000"/>
          <w:szCs w:val="20"/>
        </w:rPr>
        <w:t>незамедлительно сообщать администрации Центра о возникновении ситуации, представляющей угрозу жизни и здоровью людей, сохранности имущества Центра.</w:t>
      </w:r>
    </w:p>
    <w:p w:rsidR="00111D29" w:rsidRPr="00111D29" w:rsidRDefault="00111D29" w:rsidP="00111D29">
      <w:pPr>
        <w:tabs>
          <w:tab w:val="left" w:pos="284"/>
        </w:tabs>
        <w:jc w:val="both"/>
        <w:rPr>
          <w:color w:val="000000"/>
          <w:szCs w:val="20"/>
        </w:rPr>
      </w:pPr>
      <w:r w:rsidRPr="00111D29">
        <w:rPr>
          <w:color w:val="000000"/>
          <w:szCs w:val="20"/>
        </w:rPr>
        <w:t>33. Педагогические работники Центра  также обязаны:</w:t>
      </w:r>
    </w:p>
    <w:p w:rsidR="00111D29" w:rsidRPr="00111D29" w:rsidRDefault="00111D29" w:rsidP="00104F91">
      <w:pPr>
        <w:widowControl w:val="0"/>
        <w:numPr>
          <w:ilvl w:val="0"/>
          <w:numId w:val="18"/>
        </w:numPr>
        <w:autoSpaceDE w:val="0"/>
        <w:autoSpaceDN w:val="0"/>
        <w:adjustRightInd w:val="0"/>
        <w:ind w:left="0" w:firstLine="284"/>
        <w:jc w:val="both"/>
        <w:rPr>
          <w:color w:val="000000"/>
          <w:szCs w:val="20"/>
        </w:rPr>
      </w:pPr>
      <w:r w:rsidRPr="00111D29">
        <w:rPr>
          <w:color w:val="000000"/>
          <w:szCs w:val="20"/>
        </w:rPr>
        <w:t>обеспечивать высокую эффективность педагогического и воспитательного процесса;</w:t>
      </w:r>
    </w:p>
    <w:p w:rsidR="00111D29" w:rsidRPr="00111D29" w:rsidRDefault="00111D29" w:rsidP="00104F91">
      <w:pPr>
        <w:widowControl w:val="0"/>
        <w:numPr>
          <w:ilvl w:val="0"/>
          <w:numId w:val="18"/>
        </w:numPr>
        <w:autoSpaceDE w:val="0"/>
        <w:autoSpaceDN w:val="0"/>
        <w:adjustRightInd w:val="0"/>
        <w:ind w:left="0" w:firstLine="284"/>
        <w:jc w:val="both"/>
        <w:rPr>
          <w:color w:val="000000"/>
          <w:szCs w:val="20"/>
        </w:rPr>
      </w:pPr>
      <w:r w:rsidRPr="00111D29">
        <w:rPr>
          <w:color w:val="000000"/>
          <w:szCs w:val="20"/>
        </w:rPr>
        <w:t>формировать у воспитанников профессиональные качества по избранному направлению подготовки (специальности);</w:t>
      </w:r>
    </w:p>
    <w:p w:rsidR="00111D29" w:rsidRPr="00111D29" w:rsidRDefault="00111D29" w:rsidP="00104F91">
      <w:pPr>
        <w:widowControl w:val="0"/>
        <w:numPr>
          <w:ilvl w:val="0"/>
          <w:numId w:val="18"/>
        </w:numPr>
        <w:autoSpaceDE w:val="0"/>
        <w:autoSpaceDN w:val="0"/>
        <w:adjustRightInd w:val="0"/>
        <w:ind w:left="0" w:firstLine="284"/>
        <w:jc w:val="both"/>
        <w:rPr>
          <w:color w:val="000000"/>
          <w:szCs w:val="20"/>
        </w:rPr>
      </w:pPr>
      <w:r w:rsidRPr="00111D29">
        <w:rPr>
          <w:snapToGrid w:val="0"/>
          <w:color w:val="000000"/>
          <w:szCs w:val="20"/>
        </w:rPr>
        <w:t>развивать у воспитанников самостоятельность, инициативу, творческие способности;</w:t>
      </w:r>
    </w:p>
    <w:p w:rsidR="00111D29" w:rsidRPr="00111D29" w:rsidRDefault="00111D29" w:rsidP="00104F91">
      <w:pPr>
        <w:widowControl w:val="0"/>
        <w:numPr>
          <w:ilvl w:val="0"/>
          <w:numId w:val="18"/>
        </w:numPr>
        <w:autoSpaceDE w:val="0"/>
        <w:autoSpaceDN w:val="0"/>
        <w:adjustRightInd w:val="0"/>
        <w:ind w:left="0" w:firstLine="284"/>
        <w:jc w:val="both"/>
        <w:rPr>
          <w:snapToGrid w:val="0"/>
          <w:color w:val="000000"/>
          <w:szCs w:val="20"/>
        </w:rPr>
      </w:pPr>
      <w:r w:rsidRPr="00111D29">
        <w:rPr>
          <w:snapToGrid w:val="0"/>
          <w:color w:val="000000"/>
          <w:szCs w:val="20"/>
        </w:rPr>
        <w:t>систематически заниматься повышением своей  квалификации;</w:t>
      </w:r>
    </w:p>
    <w:p w:rsidR="00111D29" w:rsidRPr="00111D29" w:rsidRDefault="00111D29" w:rsidP="00104F91">
      <w:pPr>
        <w:widowControl w:val="0"/>
        <w:numPr>
          <w:ilvl w:val="0"/>
          <w:numId w:val="18"/>
        </w:numPr>
        <w:autoSpaceDE w:val="0"/>
        <w:autoSpaceDN w:val="0"/>
        <w:adjustRightInd w:val="0"/>
        <w:ind w:left="0" w:firstLine="284"/>
        <w:jc w:val="both"/>
        <w:rPr>
          <w:snapToGrid w:val="0"/>
          <w:color w:val="000000"/>
          <w:szCs w:val="20"/>
        </w:rPr>
      </w:pPr>
      <w:r w:rsidRPr="00111D29">
        <w:rPr>
          <w:snapToGrid w:val="0"/>
          <w:color w:val="000000"/>
          <w:szCs w:val="20"/>
        </w:rPr>
        <w:t>нести ответственность за жизнь, физическое и психическое здоровье ребёнка, обеспечивать охрану жизни и здоровья детей, соблюдать санитарные нормы и правила, отвечать за воспитание и обучение детей, следить за выполнением инструкций по охране жизни и здоровья детей в помещениях Центра и во время проведения массовых мероприятий;</w:t>
      </w:r>
    </w:p>
    <w:p w:rsidR="00111D29" w:rsidRPr="00111D29" w:rsidRDefault="00111D29" w:rsidP="00104F91">
      <w:pPr>
        <w:widowControl w:val="0"/>
        <w:numPr>
          <w:ilvl w:val="0"/>
          <w:numId w:val="18"/>
        </w:numPr>
        <w:autoSpaceDE w:val="0"/>
        <w:autoSpaceDN w:val="0"/>
        <w:adjustRightInd w:val="0"/>
        <w:ind w:left="0" w:firstLine="284"/>
        <w:jc w:val="both"/>
        <w:rPr>
          <w:snapToGrid w:val="0"/>
          <w:color w:val="000000"/>
          <w:szCs w:val="20"/>
        </w:rPr>
      </w:pPr>
      <w:r w:rsidRPr="00111D29">
        <w:rPr>
          <w:snapToGrid w:val="0"/>
          <w:color w:val="000000"/>
          <w:szCs w:val="20"/>
        </w:rPr>
        <w:t>выполнять договор с родителями, сотрудничать с семьей ребёнка по вопросам обучения и воспитания, проводить родительские собрания, консультации, заседания родительского комитета, посещать детей на дому</w:t>
      </w:r>
    </w:p>
    <w:p w:rsidR="00111D29" w:rsidRPr="00111D29" w:rsidRDefault="00111D29" w:rsidP="00111D29">
      <w:pPr>
        <w:jc w:val="both"/>
        <w:rPr>
          <w:color w:val="000000"/>
          <w:szCs w:val="20"/>
        </w:rPr>
      </w:pPr>
      <w:r w:rsidRPr="00111D29">
        <w:rPr>
          <w:snapToGrid w:val="0"/>
          <w:color w:val="000000"/>
          <w:szCs w:val="20"/>
        </w:rPr>
        <w:t xml:space="preserve">34. Круг  обязанностей, которые  выполняет  каждый  работник  по  своей  специальности, квалификации  или  должности, определяется в  соответствии  с  Единым  тарифно-квалификационным  справочником  работ   и  профессий  рабочих, Квалификационным  справочником  должностей  руководителей, специалистов  и  других  служащих, а  также  положениями  о  соответствующих   структурных  подразделениях, должностными  (для  служащих)  и   функциональными (для  рабочих)  инструкциями,  утвержденными  в  установленном  порядке. </w:t>
      </w:r>
    </w:p>
    <w:p w:rsidR="00111D29" w:rsidRPr="00111D29" w:rsidRDefault="00111D29" w:rsidP="00111D29">
      <w:pPr>
        <w:jc w:val="center"/>
        <w:rPr>
          <w:b/>
          <w:color w:val="000000"/>
          <w:szCs w:val="20"/>
        </w:rPr>
      </w:pPr>
      <w:r w:rsidRPr="00111D29">
        <w:rPr>
          <w:b/>
          <w:color w:val="000000"/>
          <w:szCs w:val="20"/>
          <w:lang w:val="en-US"/>
        </w:rPr>
        <w:t>IV</w:t>
      </w:r>
      <w:r w:rsidRPr="00111D29">
        <w:rPr>
          <w:b/>
          <w:color w:val="000000"/>
          <w:szCs w:val="20"/>
        </w:rPr>
        <w:t xml:space="preserve">. Основные </w:t>
      </w:r>
      <w:proofErr w:type="gramStart"/>
      <w:r w:rsidRPr="00111D29">
        <w:rPr>
          <w:b/>
          <w:color w:val="000000"/>
          <w:szCs w:val="20"/>
        </w:rPr>
        <w:t>права  и</w:t>
      </w:r>
      <w:proofErr w:type="gramEnd"/>
      <w:r w:rsidRPr="00111D29">
        <w:rPr>
          <w:b/>
          <w:color w:val="000000"/>
          <w:szCs w:val="20"/>
        </w:rPr>
        <w:t xml:space="preserve">  обязанности  воспитанников Центра</w:t>
      </w:r>
    </w:p>
    <w:p w:rsidR="00111D29" w:rsidRPr="00111D29" w:rsidRDefault="00111D29" w:rsidP="00111D29">
      <w:pPr>
        <w:jc w:val="both"/>
        <w:rPr>
          <w:color w:val="000000"/>
          <w:szCs w:val="20"/>
        </w:rPr>
      </w:pPr>
    </w:p>
    <w:p w:rsidR="00111D29" w:rsidRPr="00111D29" w:rsidRDefault="00111D29" w:rsidP="00111D29">
      <w:pPr>
        <w:jc w:val="both"/>
        <w:rPr>
          <w:color w:val="000000"/>
          <w:szCs w:val="20"/>
        </w:rPr>
      </w:pPr>
      <w:r w:rsidRPr="00111D29">
        <w:rPr>
          <w:color w:val="000000"/>
          <w:szCs w:val="20"/>
        </w:rPr>
        <w:t>35. Воспитанники в Центре имеют право на:</w:t>
      </w:r>
    </w:p>
    <w:p w:rsidR="00111D29" w:rsidRPr="00111D29" w:rsidRDefault="00111D29" w:rsidP="00104F91">
      <w:pPr>
        <w:widowControl w:val="0"/>
        <w:numPr>
          <w:ilvl w:val="0"/>
          <w:numId w:val="19"/>
        </w:numPr>
        <w:autoSpaceDE w:val="0"/>
        <w:autoSpaceDN w:val="0"/>
        <w:adjustRightInd w:val="0"/>
        <w:ind w:left="0" w:firstLine="284"/>
        <w:jc w:val="both"/>
        <w:rPr>
          <w:color w:val="000000"/>
          <w:szCs w:val="20"/>
        </w:rPr>
      </w:pPr>
      <w:r w:rsidRPr="00111D29">
        <w:rPr>
          <w:color w:val="000000"/>
          <w:szCs w:val="20"/>
        </w:rPr>
        <w:t>получение  образования в соответствии с образовательными программами;</w:t>
      </w:r>
    </w:p>
    <w:p w:rsidR="00111D29" w:rsidRPr="00111D29" w:rsidRDefault="00111D29" w:rsidP="00104F91">
      <w:pPr>
        <w:widowControl w:val="0"/>
        <w:numPr>
          <w:ilvl w:val="0"/>
          <w:numId w:val="19"/>
        </w:numPr>
        <w:autoSpaceDE w:val="0"/>
        <w:autoSpaceDN w:val="0"/>
        <w:adjustRightInd w:val="0"/>
        <w:ind w:left="0" w:firstLine="284"/>
        <w:jc w:val="both"/>
        <w:rPr>
          <w:color w:val="000000"/>
          <w:szCs w:val="20"/>
        </w:rPr>
      </w:pPr>
      <w:r w:rsidRPr="00111D29">
        <w:rPr>
          <w:color w:val="000000"/>
          <w:szCs w:val="20"/>
        </w:rPr>
        <w:t>получение дополнительных (в том числе  платных)  образовательных услуг;</w:t>
      </w:r>
    </w:p>
    <w:p w:rsidR="00111D29" w:rsidRPr="00111D29" w:rsidRDefault="00111D29" w:rsidP="00104F91">
      <w:pPr>
        <w:widowControl w:val="0"/>
        <w:numPr>
          <w:ilvl w:val="0"/>
          <w:numId w:val="19"/>
        </w:numPr>
        <w:autoSpaceDE w:val="0"/>
        <w:autoSpaceDN w:val="0"/>
        <w:adjustRightInd w:val="0"/>
        <w:ind w:left="0" w:firstLine="284"/>
        <w:jc w:val="both"/>
        <w:rPr>
          <w:color w:val="000000"/>
          <w:szCs w:val="20"/>
        </w:rPr>
      </w:pPr>
      <w:r w:rsidRPr="00111D29">
        <w:rPr>
          <w:color w:val="000000"/>
          <w:szCs w:val="20"/>
        </w:rPr>
        <w:t>участие в обсуждении и решении важнейших вопросов деятельности Центра;</w:t>
      </w:r>
    </w:p>
    <w:p w:rsidR="00111D29" w:rsidRPr="00111D29" w:rsidRDefault="00111D29" w:rsidP="00104F91">
      <w:pPr>
        <w:widowControl w:val="0"/>
        <w:numPr>
          <w:ilvl w:val="0"/>
          <w:numId w:val="19"/>
        </w:numPr>
        <w:autoSpaceDE w:val="0"/>
        <w:autoSpaceDN w:val="0"/>
        <w:adjustRightInd w:val="0"/>
        <w:ind w:left="0" w:firstLine="284"/>
        <w:jc w:val="both"/>
        <w:rPr>
          <w:color w:val="000000"/>
          <w:szCs w:val="20"/>
        </w:rPr>
      </w:pPr>
      <w:r w:rsidRPr="00111D29">
        <w:rPr>
          <w:color w:val="000000"/>
          <w:szCs w:val="20"/>
        </w:rPr>
        <w:t xml:space="preserve">участие  во всех  видах  научно-исследовательских работ, в конференциях; </w:t>
      </w:r>
    </w:p>
    <w:p w:rsidR="00111D29" w:rsidRPr="00111D29" w:rsidRDefault="00111D29" w:rsidP="00104F91">
      <w:pPr>
        <w:widowControl w:val="0"/>
        <w:numPr>
          <w:ilvl w:val="0"/>
          <w:numId w:val="19"/>
        </w:numPr>
        <w:autoSpaceDE w:val="0"/>
        <w:autoSpaceDN w:val="0"/>
        <w:adjustRightInd w:val="0"/>
        <w:ind w:left="0" w:firstLine="284"/>
        <w:jc w:val="both"/>
        <w:rPr>
          <w:color w:val="000000"/>
          <w:szCs w:val="20"/>
        </w:rPr>
      </w:pPr>
      <w:r w:rsidRPr="00111D29">
        <w:rPr>
          <w:color w:val="000000"/>
          <w:szCs w:val="20"/>
        </w:rPr>
        <w:lastRenderedPageBreak/>
        <w:t>уважение своего человеческого достоинства;</w:t>
      </w:r>
    </w:p>
    <w:p w:rsidR="00111D29" w:rsidRPr="00111D29" w:rsidRDefault="00111D29" w:rsidP="00104F91">
      <w:pPr>
        <w:widowControl w:val="0"/>
        <w:numPr>
          <w:ilvl w:val="0"/>
          <w:numId w:val="19"/>
        </w:numPr>
        <w:autoSpaceDE w:val="0"/>
        <w:autoSpaceDN w:val="0"/>
        <w:adjustRightInd w:val="0"/>
        <w:ind w:left="0" w:firstLine="284"/>
        <w:jc w:val="both"/>
        <w:rPr>
          <w:color w:val="000000"/>
          <w:szCs w:val="20"/>
        </w:rPr>
      </w:pPr>
      <w:r w:rsidRPr="00111D29">
        <w:rPr>
          <w:color w:val="000000"/>
          <w:szCs w:val="20"/>
        </w:rPr>
        <w:t>свободу совести, информации;</w:t>
      </w:r>
    </w:p>
    <w:p w:rsidR="00111D29" w:rsidRPr="00111D29" w:rsidRDefault="00111D29" w:rsidP="00104F91">
      <w:pPr>
        <w:widowControl w:val="0"/>
        <w:numPr>
          <w:ilvl w:val="0"/>
          <w:numId w:val="19"/>
        </w:numPr>
        <w:autoSpaceDE w:val="0"/>
        <w:autoSpaceDN w:val="0"/>
        <w:adjustRightInd w:val="0"/>
        <w:ind w:left="0" w:firstLine="284"/>
        <w:jc w:val="both"/>
        <w:rPr>
          <w:color w:val="000000"/>
          <w:szCs w:val="20"/>
        </w:rPr>
      </w:pPr>
      <w:r w:rsidRPr="00111D29">
        <w:rPr>
          <w:color w:val="000000"/>
          <w:szCs w:val="20"/>
        </w:rPr>
        <w:t>свободное выражение собственных мнений  и  убеждений;</w:t>
      </w:r>
    </w:p>
    <w:p w:rsidR="00111D29" w:rsidRPr="00111D29" w:rsidRDefault="00111D29" w:rsidP="00104F91">
      <w:pPr>
        <w:widowControl w:val="0"/>
        <w:numPr>
          <w:ilvl w:val="0"/>
          <w:numId w:val="19"/>
        </w:numPr>
        <w:autoSpaceDE w:val="0"/>
        <w:autoSpaceDN w:val="0"/>
        <w:adjustRightInd w:val="0"/>
        <w:ind w:left="0" w:firstLine="284"/>
        <w:jc w:val="both"/>
        <w:rPr>
          <w:color w:val="000000"/>
          <w:szCs w:val="20"/>
        </w:rPr>
      </w:pPr>
      <w:r w:rsidRPr="00111D29">
        <w:rPr>
          <w:color w:val="000000"/>
          <w:szCs w:val="20"/>
        </w:rPr>
        <w:t>другие  права, предоставленные  действующим законодательством.</w:t>
      </w:r>
    </w:p>
    <w:p w:rsidR="00111D29" w:rsidRPr="00111D29" w:rsidRDefault="00111D29" w:rsidP="00111D29">
      <w:pPr>
        <w:jc w:val="both"/>
        <w:rPr>
          <w:color w:val="000000"/>
          <w:szCs w:val="20"/>
        </w:rPr>
      </w:pPr>
      <w:r w:rsidRPr="00111D29">
        <w:rPr>
          <w:color w:val="000000"/>
          <w:szCs w:val="20"/>
        </w:rPr>
        <w:t xml:space="preserve">36. </w:t>
      </w:r>
      <w:proofErr w:type="gramStart"/>
      <w:r w:rsidRPr="00111D29">
        <w:rPr>
          <w:color w:val="000000"/>
          <w:szCs w:val="20"/>
        </w:rPr>
        <w:t>Обучающиеся</w:t>
      </w:r>
      <w:proofErr w:type="gramEnd"/>
      <w:r w:rsidRPr="00111D29">
        <w:rPr>
          <w:color w:val="000000"/>
          <w:szCs w:val="20"/>
        </w:rPr>
        <w:t xml:space="preserve">  в  Центре  обязаны:</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 xml:space="preserve">выполнять  требования Устава Центра, Правил внутреннего трудового распорядка  и других  локальных актов Центра; </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систематически и глубоко овладевать теоретическими  знаниями и практическими  навыками по избранному направлению подготовки  (специальности);</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посещать обязательные учебные занятия и выполнять в установленные сроки все виды заданий, предусмотренные учебным планом и  программами;</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своевременно  информировать  руководство  Центра  о   невозможности   посещения  занятий  по  уважительным  причинам;   представлять  документы, подтверждающие  уважительность   причин  отсутствия  на  занятиях;</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 xml:space="preserve">поддерживать чистоту и порядок в помещениях  Центра и на его территории; </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бережно относиться к имуществу Центра, возмещать причиненный материальный ущерб;</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соблюдать  форму  одежды, принятую для  ношения  в общественных  местах;</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выполнять  требования пропускного режима, без напоминания предъявлять пропуск  сотрудникам  охраны;</w:t>
      </w:r>
    </w:p>
    <w:p w:rsidR="00111D29" w:rsidRPr="00111D29" w:rsidRDefault="00111D29" w:rsidP="00104F91">
      <w:pPr>
        <w:widowControl w:val="0"/>
        <w:numPr>
          <w:ilvl w:val="0"/>
          <w:numId w:val="20"/>
        </w:numPr>
        <w:autoSpaceDE w:val="0"/>
        <w:autoSpaceDN w:val="0"/>
        <w:adjustRightInd w:val="0"/>
        <w:ind w:left="0" w:firstLine="284"/>
        <w:jc w:val="both"/>
        <w:rPr>
          <w:color w:val="000000"/>
          <w:szCs w:val="20"/>
        </w:rPr>
      </w:pPr>
      <w:r w:rsidRPr="00111D29">
        <w:rPr>
          <w:color w:val="000000"/>
          <w:szCs w:val="20"/>
        </w:rPr>
        <w:t>быть  вежливыми  с  работниками Центра, сотрудниками охраны, другими обучающимися, соблюдать  общепринятые  нормы  поведения  как  на  территории  Центра   и  в   его   помещениях, так  и  в  общественных  местах.</w:t>
      </w:r>
    </w:p>
    <w:p w:rsidR="00111D29" w:rsidRPr="00111D29" w:rsidRDefault="00111D29" w:rsidP="00111D29">
      <w:pPr>
        <w:rPr>
          <w:b/>
          <w:color w:val="000000"/>
          <w:szCs w:val="20"/>
        </w:rPr>
      </w:pPr>
    </w:p>
    <w:p w:rsidR="00111D29" w:rsidRPr="00111D29" w:rsidRDefault="00111D29" w:rsidP="00111D29">
      <w:pPr>
        <w:jc w:val="center"/>
        <w:rPr>
          <w:b/>
          <w:color w:val="000000"/>
          <w:szCs w:val="20"/>
        </w:rPr>
      </w:pPr>
      <w:r w:rsidRPr="00111D29">
        <w:rPr>
          <w:b/>
          <w:color w:val="000000"/>
          <w:szCs w:val="20"/>
          <w:lang w:val="en-US"/>
        </w:rPr>
        <w:t>V</w:t>
      </w:r>
      <w:r w:rsidRPr="00111D29">
        <w:rPr>
          <w:b/>
          <w:color w:val="000000"/>
          <w:szCs w:val="20"/>
        </w:rPr>
        <w:t xml:space="preserve">. Основные права и </w:t>
      </w:r>
      <w:proofErr w:type="gramStart"/>
      <w:r w:rsidRPr="00111D29">
        <w:rPr>
          <w:b/>
          <w:color w:val="000000"/>
          <w:szCs w:val="20"/>
        </w:rPr>
        <w:t>обязанности  администрации</w:t>
      </w:r>
      <w:proofErr w:type="gramEnd"/>
      <w:r w:rsidRPr="00111D29">
        <w:rPr>
          <w:b/>
          <w:color w:val="000000"/>
          <w:szCs w:val="20"/>
        </w:rPr>
        <w:t xml:space="preserve"> Центра</w:t>
      </w:r>
    </w:p>
    <w:p w:rsidR="00111D29" w:rsidRPr="00111D29" w:rsidRDefault="00111D29" w:rsidP="00111D29">
      <w:pPr>
        <w:jc w:val="both"/>
        <w:rPr>
          <w:color w:val="000000"/>
          <w:szCs w:val="20"/>
        </w:rPr>
      </w:pPr>
    </w:p>
    <w:p w:rsidR="00111D29" w:rsidRPr="00111D29" w:rsidRDefault="00111D29" w:rsidP="00111D29">
      <w:pPr>
        <w:jc w:val="both"/>
        <w:rPr>
          <w:color w:val="000000"/>
          <w:szCs w:val="20"/>
        </w:rPr>
      </w:pPr>
      <w:r w:rsidRPr="00111D29">
        <w:rPr>
          <w:color w:val="000000"/>
          <w:szCs w:val="20"/>
        </w:rPr>
        <w:t>37. Администрация Центра  имеет право:</w:t>
      </w:r>
    </w:p>
    <w:p w:rsidR="00111D29" w:rsidRPr="00111D29" w:rsidRDefault="00111D29" w:rsidP="00104F91">
      <w:pPr>
        <w:widowControl w:val="0"/>
        <w:numPr>
          <w:ilvl w:val="0"/>
          <w:numId w:val="21"/>
        </w:numPr>
        <w:autoSpaceDE w:val="0"/>
        <w:autoSpaceDN w:val="0"/>
        <w:adjustRightInd w:val="0"/>
        <w:ind w:left="0" w:firstLine="284"/>
        <w:jc w:val="both"/>
        <w:rPr>
          <w:color w:val="000000"/>
          <w:szCs w:val="20"/>
        </w:rPr>
      </w:pPr>
      <w:r w:rsidRPr="00111D29">
        <w:rPr>
          <w:color w:val="000000"/>
          <w:szCs w:val="20"/>
        </w:rPr>
        <w:t xml:space="preserve">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p>
    <w:p w:rsidR="00111D29" w:rsidRPr="00111D29" w:rsidRDefault="00111D29" w:rsidP="00104F91">
      <w:pPr>
        <w:widowControl w:val="0"/>
        <w:numPr>
          <w:ilvl w:val="0"/>
          <w:numId w:val="21"/>
        </w:numPr>
        <w:autoSpaceDE w:val="0"/>
        <w:autoSpaceDN w:val="0"/>
        <w:adjustRightInd w:val="0"/>
        <w:ind w:left="0" w:firstLine="284"/>
        <w:jc w:val="both"/>
        <w:rPr>
          <w:color w:val="000000"/>
          <w:szCs w:val="20"/>
        </w:rPr>
      </w:pPr>
      <w:r w:rsidRPr="00111D29">
        <w:rPr>
          <w:color w:val="000000"/>
          <w:szCs w:val="20"/>
        </w:rPr>
        <w:t>принимать локальные нормативные акты;</w:t>
      </w:r>
    </w:p>
    <w:p w:rsidR="00111D29" w:rsidRPr="00111D29" w:rsidRDefault="00111D29" w:rsidP="00104F91">
      <w:pPr>
        <w:widowControl w:val="0"/>
        <w:numPr>
          <w:ilvl w:val="0"/>
          <w:numId w:val="21"/>
        </w:numPr>
        <w:autoSpaceDE w:val="0"/>
        <w:autoSpaceDN w:val="0"/>
        <w:adjustRightInd w:val="0"/>
        <w:ind w:left="0" w:firstLine="284"/>
        <w:jc w:val="both"/>
        <w:rPr>
          <w:color w:val="000000"/>
          <w:szCs w:val="20"/>
        </w:rPr>
      </w:pPr>
      <w:r w:rsidRPr="00111D29">
        <w:rPr>
          <w:color w:val="000000"/>
          <w:szCs w:val="20"/>
        </w:rPr>
        <w:t xml:space="preserve">требовать от работников исполнения  ими трудовых обязанностей и  бережного отношения к имуществу Центра и других работников, соблюдения настоящих  Правил; </w:t>
      </w:r>
    </w:p>
    <w:p w:rsidR="00111D29" w:rsidRPr="00111D29" w:rsidRDefault="00111D29" w:rsidP="00104F91">
      <w:pPr>
        <w:widowControl w:val="0"/>
        <w:numPr>
          <w:ilvl w:val="0"/>
          <w:numId w:val="21"/>
        </w:numPr>
        <w:autoSpaceDE w:val="0"/>
        <w:autoSpaceDN w:val="0"/>
        <w:adjustRightInd w:val="0"/>
        <w:ind w:left="0" w:firstLine="284"/>
        <w:jc w:val="both"/>
        <w:rPr>
          <w:color w:val="000000"/>
          <w:szCs w:val="20"/>
        </w:rPr>
      </w:pPr>
      <w:r w:rsidRPr="00111D29">
        <w:rPr>
          <w:color w:val="000000"/>
          <w:szCs w:val="20"/>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11D29" w:rsidRPr="00111D29" w:rsidRDefault="00111D29" w:rsidP="00104F91">
      <w:pPr>
        <w:widowControl w:val="0"/>
        <w:numPr>
          <w:ilvl w:val="0"/>
          <w:numId w:val="21"/>
        </w:numPr>
        <w:autoSpaceDE w:val="0"/>
        <w:autoSpaceDN w:val="0"/>
        <w:adjustRightInd w:val="0"/>
        <w:ind w:left="0" w:firstLine="284"/>
        <w:jc w:val="both"/>
        <w:rPr>
          <w:color w:val="000000"/>
          <w:szCs w:val="20"/>
        </w:rPr>
      </w:pPr>
      <w:r w:rsidRPr="00111D29">
        <w:rPr>
          <w:color w:val="000000"/>
          <w:szCs w:val="20"/>
        </w:rPr>
        <w:t>поощрять работников за добросовестный эффективный труд;</w:t>
      </w:r>
    </w:p>
    <w:p w:rsidR="00111D29" w:rsidRPr="00111D29" w:rsidRDefault="00111D29" w:rsidP="00104F91">
      <w:pPr>
        <w:widowControl w:val="0"/>
        <w:numPr>
          <w:ilvl w:val="0"/>
          <w:numId w:val="21"/>
        </w:numPr>
        <w:autoSpaceDE w:val="0"/>
        <w:autoSpaceDN w:val="0"/>
        <w:adjustRightInd w:val="0"/>
        <w:ind w:left="0" w:firstLine="284"/>
        <w:jc w:val="both"/>
        <w:rPr>
          <w:color w:val="000000"/>
          <w:szCs w:val="20"/>
        </w:rPr>
      </w:pPr>
      <w:r w:rsidRPr="00111D29">
        <w:rPr>
          <w:color w:val="000000"/>
          <w:szCs w:val="20"/>
        </w:rPr>
        <w:t>требовать от воспитанников  исполнения ими  обязанностей, предусмотренных  Уставом, настоящими  Правилами, другими  локальными нормативными актами  Центра;</w:t>
      </w:r>
    </w:p>
    <w:p w:rsidR="00111D29" w:rsidRPr="00111D29" w:rsidRDefault="00111D29" w:rsidP="00104F91">
      <w:pPr>
        <w:widowControl w:val="0"/>
        <w:numPr>
          <w:ilvl w:val="0"/>
          <w:numId w:val="21"/>
        </w:numPr>
        <w:autoSpaceDE w:val="0"/>
        <w:autoSpaceDN w:val="0"/>
        <w:adjustRightInd w:val="0"/>
        <w:ind w:left="0" w:firstLine="284"/>
        <w:jc w:val="both"/>
        <w:rPr>
          <w:color w:val="000000"/>
          <w:szCs w:val="20"/>
        </w:rPr>
      </w:pPr>
      <w:r w:rsidRPr="00111D29">
        <w:rPr>
          <w:color w:val="000000"/>
          <w:szCs w:val="20"/>
        </w:rPr>
        <w:t xml:space="preserve">применять в установленном порядке </w:t>
      </w:r>
      <w:proofErr w:type="gramStart"/>
      <w:r w:rsidRPr="00111D29">
        <w:rPr>
          <w:color w:val="000000"/>
          <w:szCs w:val="20"/>
        </w:rPr>
        <w:t>к</w:t>
      </w:r>
      <w:proofErr w:type="gramEnd"/>
      <w:r w:rsidRPr="00111D29">
        <w:rPr>
          <w:color w:val="000000"/>
          <w:szCs w:val="20"/>
        </w:rPr>
        <w:t xml:space="preserve"> обучающимся  меры поощрения и взыскания.</w:t>
      </w:r>
    </w:p>
    <w:p w:rsidR="00111D29" w:rsidRPr="00111D29" w:rsidRDefault="00111D29" w:rsidP="00111D29">
      <w:pPr>
        <w:jc w:val="both"/>
        <w:rPr>
          <w:color w:val="000000"/>
          <w:szCs w:val="20"/>
        </w:rPr>
      </w:pPr>
      <w:r w:rsidRPr="00111D29">
        <w:rPr>
          <w:color w:val="000000"/>
          <w:szCs w:val="20"/>
        </w:rPr>
        <w:t>38. Администрация  Центра  обязана:</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 xml:space="preserve">соблюдать законы и иные нормативные правовые акты, локальные нормативные акты, условия коллективного договора, соглашений и трудовых договоров; </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предоставлять работникам работу, обусловленную трудовым договором;</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обеспечивать безопасность труда и условия, отвечающие требованиям охраны и гигиены труда;</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обеспечивать работников оборудованием, инструментами и иными средствами, необходимыми для исполнения ими трудовых обязанностей;</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осуществлять контроль качества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 xml:space="preserve">своевременно и в полном объеме выплачивать заработную плату работникам Центра  и </w:t>
      </w:r>
      <w:r w:rsidRPr="00111D29">
        <w:rPr>
          <w:color w:val="000000"/>
          <w:szCs w:val="20"/>
        </w:rPr>
        <w:lastRenderedPageBreak/>
        <w:t>стипендии обучающимся;</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осуществлять обязательное социальное страхование работников в порядке, установленном федеральными законами;</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вести коллективные переговоры, а также заключать коллективный договор в порядке, установленном Трудовым кодексом Российской Федерации;</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предоставлять представителям работников полную и достоверную информацию, необходимую для заключения коллективного договора и контроля за его выполнением;</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рассматривать представления профсоюзного комитета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своевременно согласовывать с  педагогами расписание их учебных занятий и  другую информацию, связанную с учебным процессом; утверждать в установленном порядке индивидуальные планы  преподавателей;</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постоянно контролировать знание и соблюдение сотрудниками и воспитанниками всех требований и инструкций по технике безопасности, санитарии и гигиене, противопожарной охране;</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проводить мероприятия по улучшению учебно-методической и научно-исследовательской  работы;</w:t>
      </w:r>
    </w:p>
    <w:p w:rsidR="00111D29" w:rsidRPr="00111D29" w:rsidRDefault="00111D29" w:rsidP="00104F91">
      <w:pPr>
        <w:widowControl w:val="0"/>
        <w:numPr>
          <w:ilvl w:val="0"/>
          <w:numId w:val="22"/>
        </w:numPr>
        <w:autoSpaceDE w:val="0"/>
        <w:autoSpaceDN w:val="0"/>
        <w:adjustRightInd w:val="0"/>
        <w:ind w:left="0" w:firstLine="284"/>
        <w:jc w:val="both"/>
        <w:rPr>
          <w:color w:val="000000"/>
          <w:szCs w:val="20"/>
        </w:rPr>
      </w:pPr>
      <w:r w:rsidRPr="00111D29">
        <w:rPr>
          <w:color w:val="000000"/>
          <w:szCs w:val="20"/>
        </w:rPr>
        <w:t>внимательно относиться к нуждам и  запросам работников и воспитанников</w:t>
      </w:r>
      <w:r w:rsidRPr="00111D29">
        <w:rPr>
          <w:rFonts w:ascii="Arial" w:hAnsi="Arial"/>
          <w:color w:val="000000"/>
          <w:szCs w:val="20"/>
        </w:rPr>
        <w:t>.</w:t>
      </w:r>
    </w:p>
    <w:p w:rsidR="00111D29" w:rsidRPr="00111D29" w:rsidRDefault="00111D29" w:rsidP="00111D29">
      <w:pPr>
        <w:jc w:val="both"/>
        <w:rPr>
          <w:color w:val="000000"/>
          <w:szCs w:val="20"/>
        </w:rPr>
      </w:pPr>
    </w:p>
    <w:p w:rsidR="00111D29" w:rsidRPr="00111D29" w:rsidRDefault="00111D29" w:rsidP="00111D29">
      <w:pPr>
        <w:jc w:val="center"/>
        <w:rPr>
          <w:b/>
          <w:color w:val="000000"/>
          <w:szCs w:val="20"/>
        </w:rPr>
      </w:pPr>
      <w:r w:rsidRPr="00111D29">
        <w:rPr>
          <w:b/>
          <w:color w:val="000000"/>
          <w:szCs w:val="20"/>
          <w:lang w:val="en-US"/>
        </w:rPr>
        <w:t>VI</w:t>
      </w:r>
      <w:r w:rsidRPr="00111D29">
        <w:rPr>
          <w:b/>
          <w:color w:val="000000"/>
          <w:szCs w:val="20"/>
        </w:rPr>
        <w:t>. Режим работы организации. Рабочее время работников.</w:t>
      </w:r>
    </w:p>
    <w:p w:rsidR="00111D29" w:rsidRPr="00111D29" w:rsidRDefault="00111D29" w:rsidP="00111D29">
      <w:pPr>
        <w:jc w:val="center"/>
        <w:rPr>
          <w:b/>
          <w:color w:val="000000"/>
          <w:szCs w:val="20"/>
        </w:rPr>
      </w:pPr>
    </w:p>
    <w:p w:rsidR="00111D29" w:rsidRPr="00111D29" w:rsidRDefault="00111D29" w:rsidP="00111D29">
      <w:pPr>
        <w:jc w:val="both"/>
        <w:rPr>
          <w:color w:val="000000"/>
          <w:szCs w:val="20"/>
        </w:rPr>
      </w:pPr>
      <w:r w:rsidRPr="00111D29">
        <w:rPr>
          <w:color w:val="000000"/>
          <w:szCs w:val="20"/>
        </w:rPr>
        <w:t xml:space="preserve">39.  В  Центре  устанавливается  6-дневная  рабочая  неделя  с  выходным  днем – воскресенье, в отдельных случаях - суббота. </w:t>
      </w:r>
    </w:p>
    <w:p w:rsidR="00111D29" w:rsidRPr="00111D29" w:rsidRDefault="00111D29" w:rsidP="00111D29">
      <w:pPr>
        <w:jc w:val="both"/>
        <w:rPr>
          <w:color w:val="000000"/>
        </w:rPr>
      </w:pPr>
      <w:r w:rsidRPr="00111D29">
        <w:rPr>
          <w:color w:val="000000"/>
          <w:szCs w:val="20"/>
        </w:rPr>
        <w:t xml:space="preserve">40. </w:t>
      </w:r>
      <w:r w:rsidRPr="00111D29">
        <w:rPr>
          <w:color w:val="000000"/>
        </w:rPr>
        <w:t>Нормальная  продолжительность  рабочей  недели  работников  Центра  не  может  превышать  40  часов в неделю.</w:t>
      </w:r>
    </w:p>
    <w:p w:rsidR="00111D29" w:rsidRPr="00111D29" w:rsidRDefault="00111D29" w:rsidP="00111D29">
      <w:pPr>
        <w:jc w:val="both"/>
        <w:rPr>
          <w:color w:val="000000"/>
        </w:rPr>
      </w:pPr>
      <w:r w:rsidRPr="00111D29">
        <w:rPr>
          <w:color w:val="000000"/>
        </w:rPr>
        <w:t xml:space="preserve">41. Графики работы утверждаются директором Центра и предусматривают время начала и окончания работы, перерыв для отдыха и питания. Графики объявляются сотрудникам под расписку за один месяц до их введения в действие. </w:t>
      </w:r>
    </w:p>
    <w:p w:rsidR="00111D29" w:rsidRPr="00111D29" w:rsidRDefault="00111D29" w:rsidP="00111D29">
      <w:pPr>
        <w:jc w:val="both"/>
        <w:rPr>
          <w:color w:val="000000"/>
        </w:rPr>
      </w:pPr>
      <w:r w:rsidRPr="00111D29">
        <w:rPr>
          <w:color w:val="000000"/>
        </w:rPr>
        <w:tab/>
        <w:t>42. Для методистов продолжительность рабочего времени 36 часов в неделю.</w:t>
      </w:r>
    </w:p>
    <w:p w:rsidR="00111D29" w:rsidRPr="00111D29" w:rsidRDefault="00111D29" w:rsidP="00111D29">
      <w:pPr>
        <w:jc w:val="both"/>
        <w:rPr>
          <w:color w:val="000000"/>
        </w:rPr>
      </w:pPr>
      <w:r w:rsidRPr="00111D29">
        <w:rPr>
          <w:color w:val="000000"/>
        </w:rPr>
        <w:t>В  пределах  этого  времени  методисты  должны  вести  все  виды  учебно-методической, научно-исследовательской, воспитательной  и  других  работ, вытекающих  из  занимаемой  должности, учебного   плана, методической   работы.</w:t>
      </w:r>
    </w:p>
    <w:p w:rsidR="00111D29" w:rsidRPr="00111D29" w:rsidRDefault="00111D29" w:rsidP="00111D29">
      <w:pPr>
        <w:jc w:val="both"/>
        <w:rPr>
          <w:color w:val="000000"/>
        </w:rPr>
      </w:pPr>
      <w:r w:rsidRPr="00111D29">
        <w:rPr>
          <w:color w:val="000000"/>
        </w:rPr>
        <w:t xml:space="preserve">43. Педагогам дополнительного образования продолжительность рабочего времени не более 36 часов в неделю. </w:t>
      </w:r>
    </w:p>
    <w:p w:rsidR="00111D29" w:rsidRPr="00111D29" w:rsidRDefault="00111D29" w:rsidP="00111D29">
      <w:pPr>
        <w:jc w:val="both"/>
        <w:rPr>
          <w:color w:val="000000"/>
          <w:szCs w:val="20"/>
        </w:rPr>
      </w:pPr>
      <w:r w:rsidRPr="00111D29">
        <w:rPr>
          <w:color w:val="000000"/>
          <w:sz w:val="32"/>
          <w:szCs w:val="32"/>
        </w:rPr>
        <w:tab/>
      </w:r>
      <w:r w:rsidRPr="00111D29">
        <w:rPr>
          <w:color w:val="000000"/>
        </w:rPr>
        <w:t>Рабочее время педагогов  (не считая времени для научно-исследовательской, учебно-методической, организационно-методической работы) определяется расписанием учебных занятий, графиками проведения мероприятий в Центре и оформляется в виде рабочего недельного графика педагога, утвержденного начальником отдела или  директором.</w:t>
      </w:r>
    </w:p>
    <w:p w:rsidR="00111D29" w:rsidRPr="00111D29" w:rsidRDefault="00111D29" w:rsidP="00111D29">
      <w:pPr>
        <w:jc w:val="both"/>
        <w:rPr>
          <w:color w:val="000000"/>
          <w:szCs w:val="20"/>
        </w:rPr>
      </w:pPr>
      <w:r w:rsidRPr="00111D29">
        <w:rPr>
          <w:color w:val="000000"/>
          <w:szCs w:val="20"/>
        </w:rPr>
        <w:tab/>
        <w:t>44.  Время для отдыха и питания для других работников устанавливается продолжительностью 1 час</w:t>
      </w:r>
      <w:proofErr w:type="gramStart"/>
      <w:r w:rsidRPr="00111D29">
        <w:rPr>
          <w:color w:val="000000"/>
          <w:szCs w:val="20"/>
        </w:rPr>
        <w:t xml:space="preserve"> ,</w:t>
      </w:r>
      <w:proofErr w:type="gramEnd"/>
      <w:r w:rsidRPr="00111D29">
        <w:rPr>
          <w:color w:val="000000"/>
          <w:szCs w:val="20"/>
        </w:rPr>
        <w:t xml:space="preserve"> с учетом специфики деятельности и места работы, не ранее 12 - 00 час и не позднее 15-00 час.</w:t>
      </w:r>
    </w:p>
    <w:p w:rsidR="00111D29" w:rsidRPr="00111D29" w:rsidRDefault="00111D29" w:rsidP="00111D29">
      <w:pPr>
        <w:jc w:val="both"/>
        <w:rPr>
          <w:color w:val="000000"/>
        </w:rPr>
      </w:pPr>
      <w:r w:rsidRPr="00111D29">
        <w:rPr>
          <w:color w:val="000000"/>
          <w:szCs w:val="20"/>
        </w:rPr>
        <w:t>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w:t>
      </w:r>
    </w:p>
    <w:p w:rsidR="00111D29" w:rsidRPr="00111D29" w:rsidRDefault="00111D29" w:rsidP="00111D29">
      <w:pPr>
        <w:jc w:val="both"/>
        <w:rPr>
          <w:color w:val="000000"/>
        </w:rPr>
      </w:pPr>
      <w:r w:rsidRPr="00111D29">
        <w:rPr>
          <w:color w:val="000000"/>
        </w:rPr>
        <w:tab/>
        <w:t xml:space="preserve">45. Отдельным  категориям  работников (в  зависимости от потребностей  учебного  процесса) время   начала  и  окончания  рабочего  дня  может  определяться по  соглашению  сторон,  как  при  заключении  трудового  договора, так  и в  последующем.  </w:t>
      </w:r>
    </w:p>
    <w:p w:rsidR="00111D29" w:rsidRPr="00111D29" w:rsidRDefault="00111D29" w:rsidP="00111D29">
      <w:pPr>
        <w:jc w:val="both"/>
        <w:rPr>
          <w:color w:val="000000"/>
          <w:szCs w:val="20"/>
        </w:rPr>
      </w:pPr>
      <w:r w:rsidRPr="00111D29">
        <w:rPr>
          <w:color w:val="000000"/>
        </w:rPr>
        <w:tab/>
        <w:t xml:space="preserve">46. </w:t>
      </w:r>
      <w:r w:rsidRPr="00111D29">
        <w:rPr>
          <w:color w:val="000000"/>
          <w:szCs w:val="20"/>
        </w:rPr>
        <w:t xml:space="preserve">При сменной работе (вахтеры, сторожа  и  др.) режим рабочего времени определяется графиками сменности, утвержденными заместителем директора по АХР  с учетом мнения  профкома. </w:t>
      </w:r>
    </w:p>
    <w:p w:rsidR="00111D29" w:rsidRPr="00111D29" w:rsidRDefault="00111D29" w:rsidP="00111D29">
      <w:pPr>
        <w:jc w:val="both"/>
        <w:rPr>
          <w:color w:val="000000"/>
          <w:szCs w:val="20"/>
        </w:rPr>
      </w:pPr>
      <w:r w:rsidRPr="00111D29">
        <w:rPr>
          <w:color w:val="000000"/>
          <w:szCs w:val="20"/>
        </w:rPr>
        <w:lastRenderedPageBreak/>
        <w:tab/>
        <w:t xml:space="preserve">Графики сменности доводятся до сведения работников не </w:t>
      </w:r>
      <w:proofErr w:type="gramStart"/>
      <w:r w:rsidRPr="00111D29">
        <w:rPr>
          <w:color w:val="000000"/>
          <w:szCs w:val="20"/>
        </w:rPr>
        <w:t>позднее</w:t>
      </w:r>
      <w:proofErr w:type="gramEnd"/>
      <w:r w:rsidRPr="00111D29">
        <w:rPr>
          <w:color w:val="000000"/>
          <w:szCs w:val="20"/>
        </w:rPr>
        <w:t xml:space="preserve"> чем за один месяц до их введения</w:t>
      </w:r>
      <w:r w:rsidRPr="00111D29">
        <w:rPr>
          <w:i/>
          <w:color w:val="000000"/>
          <w:szCs w:val="20"/>
        </w:rPr>
        <w:t xml:space="preserve">, </w:t>
      </w:r>
      <w:r w:rsidRPr="00111D29">
        <w:rPr>
          <w:color w:val="000000"/>
          <w:szCs w:val="20"/>
        </w:rPr>
        <w:t>при этом работники не вправе без разрешения администрации Центра  менять предусмотренную графиком очередность смен. Работа  в  течение  двух  смен  подряд  запрещается.</w:t>
      </w:r>
    </w:p>
    <w:p w:rsidR="00111D29" w:rsidRPr="00111D29" w:rsidRDefault="00111D29" w:rsidP="00111D29">
      <w:pPr>
        <w:jc w:val="both"/>
        <w:rPr>
          <w:color w:val="000000"/>
        </w:rPr>
      </w:pPr>
      <w:r w:rsidRPr="00111D29">
        <w:rPr>
          <w:color w:val="000000"/>
          <w:szCs w:val="20"/>
        </w:rPr>
        <w:t xml:space="preserve">  47. </w:t>
      </w:r>
      <w:r w:rsidRPr="00111D29">
        <w:rPr>
          <w:color w:val="000000"/>
        </w:rPr>
        <w:t xml:space="preserve">Работа в праздничные дни запрещена. Привлечение отдельных </w:t>
      </w:r>
      <w:r w:rsidRPr="00111D29">
        <w:rPr>
          <w:color w:val="000000"/>
        </w:rPr>
        <w:br/>
        <w:t>работников учреждения  к дежурству в выходные и праздничные дни допускается в исключительных случаях, предусмотренных законодательством, по письменному  приказу директора  учреждения.</w:t>
      </w:r>
    </w:p>
    <w:p w:rsidR="00111D29" w:rsidRPr="00111D29" w:rsidRDefault="00111D29" w:rsidP="00111D29">
      <w:pPr>
        <w:jc w:val="both"/>
        <w:rPr>
          <w:color w:val="000000"/>
        </w:rPr>
      </w:pPr>
      <w:r w:rsidRPr="00111D29">
        <w:rPr>
          <w:color w:val="000000"/>
        </w:rPr>
        <w:t xml:space="preserve"> 48.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111D29" w:rsidRPr="00111D29" w:rsidRDefault="00111D29" w:rsidP="00111D29">
      <w:pPr>
        <w:jc w:val="both"/>
        <w:rPr>
          <w:color w:val="000000"/>
          <w:szCs w:val="20"/>
        </w:rPr>
      </w:pPr>
      <w:r w:rsidRPr="00111D29">
        <w:rPr>
          <w:color w:val="000000"/>
          <w:szCs w:val="20"/>
        </w:rPr>
        <w:t xml:space="preserve">49. </w:t>
      </w:r>
      <w:r w:rsidRPr="00111D29">
        <w:rPr>
          <w:szCs w:val="32"/>
        </w:rPr>
        <w:t>Отдельным работникам  Центра, которые могут по  распоряжению  администрации  Центра   при  необходимости  эпизодически привлекаться  к  выполнению  своих трудовых  функций  за  пределами нормальной  продолжительности  рабочего  времени, может   устанавливаться ненормированный рабочий день и дополнительный отпуск за работу в режиме ненормированного рабочего дня (приложение №1 к  Правилам).</w:t>
      </w:r>
    </w:p>
    <w:p w:rsidR="00111D29" w:rsidRPr="00111D29" w:rsidRDefault="00111D29" w:rsidP="00111D29">
      <w:pPr>
        <w:jc w:val="both"/>
        <w:rPr>
          <w:color w:val="000000"/>
        </w:rPr>
      </w:pPr>
      <w:r w:rsidRPr="00111D29">
        <w:rPr>
          <w:color w:val="000000"/>
        </w:rPr>
        <w:t xml:space="preserve">50. В  Центре  устанавливаются  приемные часы директора.  Данная  информация  доводится  до сведения  посетителей  путем  размещения  соответствующего  объявления  на  </w:t>
      </w:r>
      <w:proofErr w:type="gramStart"/>
      <w:r w:rsidRPr="00111D29">
        <w:rPr>
          <w:color w:val="000000"/>
        </w:rPr>
        <w:t>дверях</w:t>
      </w:r>
      <w:proofErr w:type="gramEnd"/>
      <w:r w:rsidRPr="00111D29">
        <w:rPr>
          <w:color w:val="000000"/>
        </w:rPr>
        <w:t xml:space="preserve">  кабинетов руководителя или  информационных   стендах. </w:t>
      </w:r>
    </w:p>
    <w:p w:rsidR="00111D29" w:rsidRPr="00111D29" w:rsidRDefault="00111D29" w:rsidP="00111D29">
      <w:pPr>
        <w:jc w:val="both"/>
        <w:rPr>
          <w:color w:val="000000"/>
        </w:rPr>
      </w:pPr>
      <w:r w:rsidRPr="00111D29">
        <w:rPr>
          <w:color w:val="000000"/>
        </w:rPr>
        <w:t xml:space="preserve">51. Руководители корпусов </w:t>
      </w:r>
      <w:proofErr w:type="gramStart"/>
      <w:r w:rsidRPr="00111D29">
        <w:rPr>
          <w:color w:val="000000"/>
        </w:rPr>
        <w:t xml:space="preserve">( </w:t>
      </w:r>
      <w:proofErr w:type="gramEnd"/>
      <w:r w:rsidRPr="00111D29">
        <w:rPr>
          <w:color w:val="000000"/>
        </w:rPr>
        <w:t>педагоги-организаторы подростковых клубов) обязаны организовать учет явки на работу и уход с работы  подчиненных.</w:t>
      </w:r>
    </w:p>
    <w:p w:rsidR="00111D29" w:rsidRPr="00111D29" w:rsidRDefault="00111D29" w:rsidP="00111D29">
      <w:pPr>
        <w:jc w:val="both"/>
        <w:rPr>
          <w:color w:val="000000"/>
        </w:rPr>
      </w:pPr>
      <w:r w:rsidRPr="00111D29">
        <w:rPr>
          <w:color w:val="000000"/>
        </w:rPr>
        <w:t xml:space="preserve">Работника, появившегося  на  работе  в  состоянии  алкогольного, наркотического  или токсического  опьянения, руководители структурных  подразделений  отстраняют  (не  допускают) от  работы. </w:t>
      </w:r>
    </w:p>
    <w:p w:rsidR="00111D29" w:rsidRPr="00111D29" w:rsidRDefault="00111D29" w:rsidP="00111D29">
      <w:pPr>
        <w:jc w:val="both"/>
        <w:rPr>
          <w:color w:val="000000"/>
          <w:szCs w:val="20"/>
        </w:rPr>
      </w:pPr>
    </w:p>
    <w:p w:rsidR="00111D29" w:rsidRPr="00111D29" w:rsidRDefault="00111D29" w:rsidP="00104F91">
      <w:pPr>
        <w:keepNext/>
        <w:widowControl w:val="0"/>
        <w:numPr>
          <w:ilvl w:val="0"/>
          <w:numId w:val="14"/>
        </w:numPr>
        <w:autoSpaceDE w:val="0"/>
        <w:autoSpaceDN w:val="0"/>
        <w:adjustRightInd w:val="0"/>
        <w:jc w:val="center"/>
        <w:outlineLvl w:val="1"/>
        <w:rPr>
          <w:b/>
          <w:color w:val="000000"/>
          <w:szCs w:val="20"/>
        </w:rPr>
      </w:pPr>
      <w:r w:rsidRPr="00111D29">
        <w:rPr>
          <w:b/>
          <w:color w:val="000000"/>
          <w:szCs w:val="20"/>
        </w:rPr>
        <w:t>Учебный распорядок</w:t>
      </w:r>
    </w:p>
    <w:p w:rsidR="00111D29" w:rsidRPr="00111D29" w:rsidRDefault="00111D29" w:rsidP="00111D29">
      <w:pPr>
        <w:jc w:val="center"/>
        <w:rPr>
          <w:b/>
          <w:color w:val="000000"/>
          <w:szCs w:val="20"/>
        </w:rPr>
      </w:pPr>
    </w:p>
    <w:p w:rsidR="00111D29" w:rsidRPr="00111D29" w:rsidRDefault="00111D29" w:rsidP="00111D29">
      <w:pPr>
        <w:jc w:val="both"/>
        <w:rPr>
          <w:color w:val="000000"/>
          <w:szCs w:val="20"/>
        </w:rPr>
      </w:pPr>
      <w:r w:rsidRPr="00111D29">
        <w:rPr>
          <w:color w:val="000000"/>
          <w:szCs w:val="20"/>
        </w:rPr>
        <w:t xml:space="preserve">50. </w:t>
      </w:r>
      <w:r w:rsidRPr="00111D29">
        <w:rPr>
          <w:color w:val="000000"/>
        </w:rPr>
        <w:t>Начало учебного года для воспитанников второго  и последующих лет обучения с 01 сентября, первого года обучения – 15 сентября, окончание – 31 мая. Режим работы  с 9-00 до 21 -00, выходной -  воскресенье, в отдельных случаях -  суббота, по согласованию с руководством Центра, на основании социального заказа родителей</w:t>
      </w:r>
      <w:proofErr w:type="gramStart"/>
      <w:r w:rsidRPr="00111D29">
        <w:rPr>
          <w:color w:val="000000"/>
        </w:rPr>
        <w:t xml:space="preserve"> .</w:t>
      </w:r>
      <w:proofErr w:type="gramEnd"/>
    </w:p>
    <w:p w:rsidR="00111D29" w:rsidRPr="00111D29" w:rsidRDefault="00111D29" w:rsidP="00111D29">
      <w:pPr>
        <w:jc w:val="both"/>
        <w:rPr>
          <w:color w:val="000000"/>
          <w:szCs w:val="20"/>
        </w:rPr>
      </w:pPr>
      <w:r w:rsidRPr="00111D29">
        <w:rPr>
          <w:color w:val="000000"/>
          <w:szCs w:val="20"/>
        </w:rPr>
        <w:t>51. Учебные занятия  в Центре проводятся по расписанию, составленному   в соответствии с учебными планами и программами.</w:t>
      </w:r>
    </w:p>
    <w:p w:rsidR="00111D29" w:rsidRPr="00111D29" w:rsidRDefault="00111D29" w:rsidP="00111D29">
      <w:pPr>
        <w:jc w:val="both"/>
        <w:rPr>
          <w:color w:val="000000"/>
          <w:szCs w:val="20"/>
        </w:rPr>
      </w:pPr>
      <w:r w:rsidRPr="00111D29">
        <w:rPr>
          <w:color w:val="000000"/>
          <w:szCs w:val="20"/>
        </w:rPr>
        <w:t>52. Расписание занятий  составляется на полугодие и вывешивается  не позднее  7 дней до начала каждого полугодия.</w:t>
      </w:r>
    </w:p>
    <w:p w:rsidR="00111D29" w:rsidRPr="00111D29" w:rsidRDefault="00111D29" w:rsidP="00111D29">
      <w:pPr>
        <w:jc w:val="both"/>
        <w:rPr>
          <w:color w:val="000000"/>
          <w:szCs w:val="20"/>
        </w:rPr>
      </w:pPr>
      <w:r w:rsidRPr="00111D29">
        <w:rPr>
          <w:color w:val="000000"/>
          <w:szCs w:val="20"/>
        </w:rPr>
        <w:t xml:space="preserve">53. Продолжительность академического часа в Центре  составляет  45 минут. По окончании академического часа может устанавливаться перерыв продолжительностью не менее15 минут. </w:t>
      </w:r>
    </w:p>
    <w:p w:rsidR="00111D29" w:rsidRPr="00111D29" w:rsidRDefault="00111D29" w:rsidP="00111D29">
      <w:pPr>
        <w:jc w:val="both"/>
        <w:rPr>
          <w:color w:val="000000"/>
          <w:szCs w:val="20"/>
        </w:rPr>
      </w:pPr>
      <w:r w:rsidRPr="00111D29">
        <w:rPr>
          <w:color w:val="000000"/>
          <w:szCs w:val="20"/>
        </w:rPr>
        <w:t xml:space="preserve">54.  Продолжительность занятий в группах раннего развития </w:t>
      </w:r>
    </w:p>
    <w:p w:rsidR="00111D29" w:rsidRPr="00111D29" w:rsidRDefault="00111D29" w:rsidP="00111D29">
      <w:pPr>
        <w:jc w:val="both"/>
      </w:pPr>
      <w:r w:rsidRPr="00111D29">
        <w:rPr>
          <w:color w:val="000000"/>
          <w:szCs w:val="20"/>
        </w:rPr>
        <w:t xml:space="preserve">       от 5 до 7 лет – 30 минут;</w:t>
      </w:r>
      <w:r w:rsidRPr="00111D29">
        <w:rPr>
          <w:rFonts w:ascii="Arial" w:hAnsi="Arial"/>
          <w:sz w:val="28"/>
          <w:szCs w:val="20"/>
        </w:rPr>
        <w:t xml:space="preserve"> </w:t>
      </w:r>
      <w:r w:rsidRPr="00111D29">
        <w:t>младшего школьного возраста – 35-40 минут;</w:t>
      </w:r>
    </w:p>
    <w:p w:rsidR="00111D29" w:rsidRPr="00111D29" w:rsidRDefault="00111D29" w:rsidP="00111D29">
      <w:pPr>
        <w:jc w:val="both"/>
        <w:rPr>
          <w:color w:val="000000"/>
          <w:szCs w:val="20"/>
        </w:rPr>
      </w:pPr>
      <w:r w:rsidRPr="00111D29">
        <w:t xml:space="preserve">       для среднего и старшего школьного возраста 45 минут</w:t>
      </w:r>
    </w:p>
    <w:p w:rsidR="00111D29" w:rsidRPr="00111D29" w:rsidRDefault="00111D29" w:rsidP="00111D29">
      <w:pPr>
        <w:jc w:val="both"/>
        <w:rPr>
          <w:color w:val="000000"/>
          <w:szCs w:val="20"/>
        </w:rPr>
      </w:pPr>
      <w:r w:rsidRPr="00111D29">
        <w:rPr>
          <w:color w:val="000000"/>
          <w:szCs w:val="20"/>
        </w:rPr>
        <w:t xml:space="preserve">          55. Количество воспитанников в группах, творческих объединениях:</w:t>
      </w:r>
    </w:p>
    <w:p w:rsidR="00111D29" w:rsidRPr="00111D29" w:rsidRDefault="00111D29" w:rsidP="00111D29">
      <w:pPr>
        <w:jc w:val="both"/>
        <w:rPr>
          <w:color w:val="000000"/>
          <w:szCs w:val="20"/>
        </w:rPr>
      </w:pPr>
      <w:r w:rsidRPr="00111D29">
        <w:rPr>
          <w:color w:val="000000"/>
          <w:szCs w:val="20"/>
          <w:lang w:val="en-US"/>
        </w:rPr>
        <w:t>I</w:t>
      </w:r>
      <w:r w:rsidRPr="00111D29">
        <w:rPr>
          <w:color w:val="000000"/>
          <w:szCs w:val="20"/>
        </w:rPr>
        <w:t xml:space="preserve">- </w:t>
      </w:r>
      <w:proofErr w:type="gramStart"/>
      <w:r w:rsidRPr="00111D29">
        <w:rPr>
          <w:color w:val="000000"/>
          <w:szCs w:val="20"/>
          <w:lang w:val="en-US"/>
        </w:rPr>
        <w:t>II</w:t>
      </w:r>
      <w:r w:rsidRPr="00111D29">
        <w:rPr>
          <w:color w:val="000000"/>
          <w:szCs w:val="20"/>
        </w:rPr>
        <w:t xml:space="preserve">  уровня</w:t>
      </w:r>
      <w:proofErr w:type="gramEnd"/>
      <w:r w:rsidRPr="00111D29">
        <w:rPr>
          <w:color w:val="000000"/>
          <w:szCs w:val="20"/>
        </w:rPr>
        <w:t xml:space="preserve"> обучения – 15- 12 человек</w:t>
      </w:r>
    </w:p>
    <w:p w:rsidR="00111D29" w:rsidRPr="00111D29" w:rsidRDefault="00111D29" w:rsidP="00111D29">
      <w:pPr>
        <w:jc w:val="both"/>
        <w:rPr>
          <w:color w:val="000000"/>
          <w:szCs w:val="20"/>
        </w:rPr>
      </w:pPr>
      <w:r w:rsidRPr="00111D29">
        <w:rPr>
          <w:color w:val="000000"/>
          <w:szCs w:val="20"/>
          <w:lang w:val="en-US"/>
        </w:rPr>
        <w:t>III</w:t>
      </w:r>
      <w:r w:rsidRPr="00111D29">
        <w:rPr>
          <w:color w:val="000000"/>
          <w:szCs w:val="20"/>
        </w:rPr>
        <w:t xml:space="preserve"> уровня обучения – 12 – 10 человек;</w:t>
      </w:r>
    </w:p>
    <w:p w:rsidR="00111D29" w:rsidRPr="00111D29" w:rsidRDefault="00111D29" w:rsidP="00111D29">
      <w:pPr>
        <w:jc w:val="both"/>
        <w:rPr>
          <w:color w:val="000000"/>
          <w:szCs w:val="20"/>
        </w:rPr>
      </w:pPr>
      <w:proofErr w:type="gramStart"/>
      <w:r w:rsidRPr="00111D29">
        <w:rPr>
          <w:color w:val="000000"/>
          <w:szCs w:val="20"/>
          <w:lang w:val="en-US"/>
        </w:rPr>
        <w:t>IV</w:t>
      </w:r>
      <w:r w:rsidRPr="00111D29">
        <w:rPr>
          <w:color w:val="000000"/>
          <w:szCs w:val="20"/>
        </w:rPr>
        <w:t xml:space="preserve">  уровня</w:t>
      </w:r>
      <w:proofErr w:type="gramEnd"/>
      <w:r w:rsidRPr="00111D29">
        <w:rPr>
          <w:color w:val="000000"/>
          <w:szCs w:val="20"/>
        </w:rPr>
        <w:t xml:space="preserve"> обучения – 10 - 8 человек.</w:t>
      </w:r>
    </w:p>
    <w:p w:rsidR="00111D29" w:rsidRPr="00111D29" w:rsidRDefault="00111D29" w:rsidP="00111D29">
      <w:pPr>
        <w:jc w:val="both"/>
        <w:rPr>
          <w:color w:val="000000"/>
          <w:szCs w:val="20"/>
        </w:rPr>
      </w:pPr>
      <w:r w:rsidRPr="00111D29">
        <w:rPr>
          <w:color w:val="000000"/>
          <w:szCs w:val="20"/>
        </w:rPr>
        <w:tab/>
        <w:t xml:space="preserve">56. Администрация Центра может привлекать сотрудников к дежурству по Центру в рабочее время,  а в случае мероприятий либо занятий  и в выходные дни с предоставлением впоследствии отгула. </w:t>
      </w:r>
    </w:p>
    <w:p w:rsidR="00111D29" w:rsidRPr="00111D29" w:rsidRDefault="00111D29" w:rsidP="00111D29">
      <w:pPr>
        <w:jc w:val="both"/>
        <w:rPr>
          <w:color w:val="000000"/>
          <w:szCs w:val="20"/>
        </w:rPr>
      </w:pPr>
      <w:r w:rsidRPr="00111D29">
        <w:rPr>
          <w:color w:val="000000"/>
          <w:szCs w:val="20"/>
        </w:rPr>
        <w:t>Дежурство должно начинаться не ранее  чем за 20 минут до начала занятий (мероприятий) и продолжаться не более 20 минут после окончания занятий (мероприятий) в Центре. График дежурств составляется на месяц и утверждается  директором Центра.</w:t>
      </w:r>
    </w:p>
    <w:p w:rsidR="00111D29" w:rsidRPr="00111D29" w:rsidRDefault="00111D29" w:rsidP="00111D29">
      <w:pPr>
        <w:jc w:val="both"/>
        <w:rPr>
          <w:color w:val="000000"/>
          <w:szCs w:val="20"/>
        </w:rPr>
      </w:pPr>
      <w:r w:rsidRPr="00111D29">
        <w:rPr>
          <w:color w:val="000000"/>
          <w:szCs w:val="20"/>
        </w:rPr>
        <w:tab/>
        <w:t xml:space="preserve">57. Время осенних, зимних и весенних каникул, время летних каникул, не совпадающее с очередным отпуском, является рабочим временем сотрудников Центра. В этот период, а так же </w:t>
      </w:r>
      <w:r w:rsidRPr="00111D29">
        <w:rPr>
          <w:color w:val="000000"/>
          <w:szCs w:val="20"/>
        </w:rPr>
        <w:lastRenderedPageBreak/>
        <w:t>периоды отмены занятий в Центре сотрудники могут привлекаться администрацией Центра  к педагогической, организационной, методической, художественной и хозяйственной работе в пределах времени, не превышающих их рабочей нагрузки.</w:t>
      </w:r>
    </w:p>
    <w:p w:rsidR="00111D29" w:rsidRPr="00111D29" w:rsidRDefault="00111D29" w:rsidP="00111D29">
      <w:pPr>
        <w:jc w:val="both"/>
        <w:rPr>
          <w:color w:val="000000"/>
          <w:szCs w:val="20"/>
        </w:rPr>
      </w:pPr>
      <w:r w:rsidRPr="00111D29">
        <w:rPr>
          <w:color w:val="000000"/>
          <w:szCs w:val="20"/>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111D29" w:rsidRPr="00111D29" w:rsidRDefault="00111D29" w:rsidP="00111D29">
      <w:pPr>
        <w:jc w:val="both"/>
        <w:rPr>
          <w:color w:val="000000"/>
          <w:szCs w:val="20"/>
        </w:rPr>
      </w:pPr>
      <w:r w:rsidRPr="00111D29">
        <w:rPr>
          <w:color w:val="000000"/>
          <w:szCs w:val="20"/>
        </w:rPr>
        <w:tab/>
        <w:t>58. Общие собрания, заседания методического и педагогических советов, занятия объединений, совещания не должны продолжаться, как правило, более 2 часов, родительские собрания - 1,5 часов, собрания воспитанников- 1 часа, занятия творческих объединений и проектных групп – от 30 минут до 6 часов.</w:t>
      </w:r>
    </w:p>
    <w:p w:rsidR="00111D29" w:rsidRPr="00111D29" w:rsidRDefault="00111D29" w:rsidP="00111D29">
      <w:pPr>
        <w:jc w:val="both"/>
        <w:rPr>
          <w:color w:val="000000"/>
          <w:szCs w:val="20"/>
        </w:rPr>
      </w:pPr>
      <w:r w:rsidRPr="00111D29">
        <w:rPr>
          <w:color w:val="000000"/>
          <w:szCs w:val="20"/>
        </w:rPr>
        <w:tab/>
        <w:t>59. Педагогическим и другим сотрудникам Центра запрещается:</w:t>
      </w:r>
    </w:p>
    <w:p w:rsidR="00111D29" w:rsidRPr="00111D29" w:rsidRDefault="00111D29" w:rsidP="00104F91">
      <w:pPr>
        <w:widowControl w:val="0"/>
        <w:numPr>
          <w:ilvl w:val="0"/>
          <w:numId w:val="23"/>
        </w:numPr>
        <w:autoSpaceDE w:val="0"/>
        <w:autoSpaceDN w:val="0"/>
        <w:adjustRightInd w:val="0"/>
        <w:jc w:val="both"/>
        <w:rPr>
          <w:color w:val="000000"/>
          <w:szCs w:val="20"/>
        </w:rPr>
      </w:pPr>
      <w:r w:rsidRPr="00111D29">
        <w:rPr>
          <w:color w:val="000000"/>
          <w:szCs w:val="20"/>
        </w:rPr>
        <w:t>Изменять по своему усмотрению расписание занятий и график работы;</w:t>
      </w:r>
    </w:p>
    <w:p w:rsidR="00111D29" w:rsidRPr="00111D29" w:rsidRDefault="00111D29" w:rsidP="00104F91">
      <w:pPr>
        <w:widowControl w:val="0"/>
        <w:numPr>
          <w:ilvl w:val="0"/>
          <w:numId w:val="23"/>
        </w:numPr>
        <w:autoSpaceDE w:val="0"/>
        <w:autoSpaceDN w:val="0"/>
        <w:adjustRightInd w:val="0"/>
        <w:jc w:val="both"/>
        <w:rPr>
          <w:color w:val="000000"/>
          <w:szCs w:val="20"/>
        </w:rPr>
      </w:pPr>
      <w:r w:rsidRPr="00111D29">
        <w:rPr>
          <w:color w:val="000000"/>
          <w:szCs w:val="20"/>
        </w:rPr>
        <w:t>Отменять, удлинять или сокращать продолжительность занятий и перерывов между ними;</w:t>
      </w:r>
    </w:p>
    <w:p w:rsidR="00111D29" w:rsidRPr="00111D29" w:rsidRDefault="00111D29" w:rsidP="00104F91">
      <w:pPr>
        <w:widowControl w:val="0"/>
        <w:numPr>
          <w:ilvl w:val="0"/>
          <w:numId w:val="23"/>
        </w:numPr>
        <w:autoSpaceDE w:val="0"/>
        <w:autoSpaceDN w:val="0"/>
        <w:adjustRightInd w:val="0"/>
        <w:jc w:val="both"/>
        <w:rPr>
          <w:color w:val="000000"/>
          <w:szCs w:val="20"/>
        </w:rPr>
      </w:pPr>
      <w:r w:rsidRPr="00111D29">
        <w:rPr>
          <w:color w:val="000000"/>
          <w:szCs w:val="20"/>
        </w:rPr>
        <w:t>Удалять воспитанников с занятий;</w:t>
      </w:r>
    </w:p>
    <w:p w:rsidR="00111D29" w:rsidRPr="00111D29" w:rsidRDefault="00111D29" w:rsidP="00104F91">
      <w:pPr>
        <w:widowControl w:val="0"/>
        <w:numPr>
          <w:ilvl w:val="0"/>
          <w:numId w:val="23"/>
        </w:numPr>
        <w:autoSpaceDE w:val="0"/>
        <w:autoSpaceDN w:val="0"/>
        <w:adjustRightInd w:val="0"/>
        <w:jc w:val="both"/>
        <w:rPr>
          <w:color w:val="000000"/>
          <w:szCs w:val="20"/>
        </w:rPr>
      </w:pPr>
      <w:r w:rsidRPr="00111D29">
        <w:rPr>
          <w:color w:val="000000"/>
          <w:szCs w:val="20"/>
        </w:rPr>
        <w:t>Курить в помещениях Центра;</w:t>
      </w:r>
    </w:p>
    <w:p w:rsidR="00111D29" w:rsidRPr="00111D29" w:rsidRDefault="00111D29" w:rsidP="00104F91">
      <w:pPr>
        <w:widowControl w:val="0"/>
        <w:numPr>
          <w:ilvl w:val="0"/>
          <w:numId w:val="23"/>
        </w:numPr>
        <w:autoSpaceDE w:val="0"/>
        <w:autoSpaceDN w:val="0"/>
        <w:adjustRightInd w:val="0"/>
        <w:jc w:val="both"/>
        <w:rPr>
          <w:color w:val="000000"/>
          <w:szCs w:val="20"/>
        </w:rPr>
      </w:pPr>
      <w:r w:rsidRPr="00111D29">
        <w:rPr>
          <w:color w:val="000000"/>
          <w:szCs w:val="20"/>
        </w:rPr>
        <w:t xml:space="preserve">Присутствие на </w:t>
      </w:r>
      <w:proofErr w:type="gramStart"/>
      <w:r w:rsidRPr="00111D29">
        <w:rPr>
          <w:color w:val="000000"/>
          <w:szCs w:val="20"/>
        </w:rPr>
        <w:t>занятиях</w:t>
      </w:r>
      <w:proofErr w:type="gramEnd"/>
      <w:r w:rsidRPr="00111D29">
        <w:rPr>
          <w:color w:val="000000"/>
          <w:szCs w:val="20"/>
        </w:rPr>
        <w:t xml:space="preserve"> посторонних лиц.</w:t>
      </w:r>
    </w:p>
    <w:p w:rsidR="00111D29" w:rsidRPr="00111D29" w:rsidRDefault="00111D29" w:rsidP="00111D29">
      <w:pPr>
        <w:jc w:val="both"/>
        <w:rPr>
          <w:color w:val="000000"/>
          <w:szCs w:val="20"/>
        </w:rPr>
      </w:pPr>
      <w:r w:rsidRPr="00111D29">
        <w:rPr>
          <w:color w:val="000000"/>
          <w:szCs w:val="20"/>
        </w:rPr>
        <w:t xml:space="preserve">Посторонним лицам разрешается присутствовать на </w:t>
      </w:r>
      <w:proofErr w:type="gramStart"/>
      <w:r w:rsidRPr="00111D29">
        <w:rPr>
          <w:color w:val="000000"/>
          <w:szCs w:val="20"/>
        </w:rPr>
        <w:t>занятиях</w:t>
      </w:r>
      <w:proofErr w:type="gramEnd"/>
      <w:r w:rsidRPr="00111D29">
        <w:rPr>
          <w:color w:val="000000"/>
          <w:szCs w:val="20"/>
        </w:rPr>
        <w:t xml:space="preserve"> по согласованию с администрацией Центра. Вход в группу после начала занятий разрешается в исключительных случаях только директору Центра и его заместителям.</w:t>
      </w:r>
    </w:p>
    <w:p w:rsidR="00111D29" w:rsidRPr="00111D29" w:rsidRDefault="00111D29" w:rsidP="00111D29">
      <w:pPr>
        <w:jc w:val="both"/>
        <w:rPr>
          <w:color w:val="000000"/>
          <w:szCs w:val="20"/>
        </w:rPr>
      </w:pPr>
      <w:r w:rsidRPr="00111D29">
        <w:rPr>
          <w:color w:val="000000"/>
          <w:szCs w:val="20"/>
        </w:rPr>
        <w:t>Во время проведения занятий не разрешается делать педагогическим работникам замечания по поводу их работы в присутствии учащихся.</w:t>
      </w:r>
    </w:p>
    <w:p w:rsidR="00111D29" w:rsidRPr="00111D29" w:rsidRDefault="00111D29" w:rsidP="00111D29">
      <w:pPr>
        <w:jc w:val="both"/>
        <w:rPr>
          <w:color w:val="000000"/>
          <w:szCs w:val="20"/>
        </w:rPr>
      </w:pPr>
      <w:r w:rsidRPr="00111D29">
        <w:rPr>
          <w:color w:val="000000"/>
          <w:szCs w:val="20"/>
        </w:rPr>
        <w:tab/>
        <w:t>60. Администрация Центра организует учет явки на работу и уход с неё всех работников Центра в случае неявки на работу по болезни работник обязан при наличии такой возможности известить  администрацию как можно ранее, а также представить листок временной нетрудоспособности в первый день выхода на работу.</w:t>
      </w:r>
    </w:p>
    <w:p w:rsidR="00111D29" w:rsidRPr="00111D29" w:rsidRDefault="00111D29" w:rsidP="00111D29">
      <w:pPr>
        <w:jc w:val="both"/>
        <w:rPr>
          <w:color w:val="000000"/>
          <w:szCs w:val="20"/>
        </w:rPr>
      </w:pPr>
      <w:r w:rsidRPr="00111D29">
        <w:rPr>
          <w:color w:val="000000"/>
          <w:szCs w:val="20"/>
        </w:rPr>
        <w:t>61. После начала занятий во всех учебных и прилегающих к ним помещениях должны соблюдаться тишина и порядок, необходимые для нормального хода учебных занятий.</w:t>
      </w:r>
    </w:p>
    <w:p w:rsidR="00111D29" w:rsidRPr="00111D29" w:rsidRDefault="00111D29" w:rsidP="00111D29">
      <w:pPr>
        <w:jc w:val="both"/>
        <w:rPr>
          <w:color w:val="000000"/>
          <w:szCs w:val="20"/>
        </w:rPr>
      </w:pPr>
    </w:p>
    <w:p w:rsidR="00111D29" w:rsidRPr="00111D29" w:rsidRDefault="00111D29" w:rsidP="00104F91">
      <w:pPr>
        <w:keepNext/>
        <w:widowControl w:val="0"/>
        <w:numPr>
          <w:ilvl w:val="0"/>
          <w:numId w:val="14"/>
        </w:numPr>
        <w:tabs>
          <w:tab w:val="left" w:pos="426"/>
        </w:tabs>
        <w:autoSpaceDE w:val="0"/>
        <w:autoSpaceDN w:val="0"/>
        <w:adjustRightInd w:val="0"/>
        <w:jc w:val="center"/>
        <w:outlineLvl w:val="1"/>
        <w:rPr>
          <w:b/>
          <w:color w:val="000000"/>
          <w:szCs w:val="20"/>
        </w:rPr>
      </w:pPr>
      <w:r w:rsidRPr="00111D29">
        <w:rPr>
          <w:b/>
          <w:color w:val="000000"/>
          <w:szCs w:val="20"/>
        </w:rPr>
        <w:t xml:space="preserve"> Поощрения за  успехи в работе и обучении</w:t>
      </w:r>
    </w:p>
    <w:p w:rsidR="00111D29" w:rsidRPr="00111D29" w:rsidRDefault="00111D29" w:rsidP="00111D29">
      <w:pPr>
        <w:jc w:val="center"/>
        <w:rPr>
          <w:b/>
          <w:color w:val="000000"/>
          <w:szCs w:val="20"/>
        </w:rPr>
      </w:pPr>
    </w:p>
    <w:p w:rsidR="00111D29" w:rsidRPr="00111D29" w:rsidRDefault="00111D29" w:rsidP="00111D29">
      <w:pPr>
        <w:jc w:val="both"/>
        <w:rPr>
          <w:color w:val="000000"/>
          <w:szCs w:val="20"/>
        </w:rPr>
      </w:pPr>
      <w:r w:rsidRPr="00111D29">
        <w:rPr>
          <w:color w:val="000000"/>
          <w:szCs w:val="20"/>
        </w:rPr>
        <w:t>62. За образцовое  выполнение трудовых  обязанностей, активную общественную и научную деятельность,  продолжительную безупречную работу, новаторство в труде и за другие достижения в работе  к работникам применяются  следующие виды поощрения:</w:t>
      </w:r>
    </w:p>
    <w:p w:rsidR="00111D29" w:rsidRPr="00111D29" w:rsidRDefault="00111D29" w:rsidP="00111D29">
      <w:pPr>
        <w:jc w:val="both"/>
        <w:rPr>
          <w:color w:val="000000"/>
          <w:szCs w:val="20"/>
        </w:rPr>
      </w:pPr>
      <w:r w:rsidRPr="00111D29">
        <w:rPr>
          <w:color w:val="000000"/>
          <w:szCs w:val="20"/>
        </w:rPr>
        <w:t>а) объявление благодарности;</w:t>
      </w:r>
    </w:p>
    <w:p w:rsidR="00111D29" w:rsidRPr="00111D29" w:rsidRDefault="00111D29" w:rsidP="00111D29">
      <w:pPr>
        <w:jc w:val="both"/>
        <w:rPr>
          <w:color w:val="000000"/>
          <w:szCs w:val="20"/>
        </w:rPr>
      </w:pPr>
      <w:r w:rsidRPr="00111D29">
        <w:rPr>
          <w:color w:val="000000"/>
          <w:szCs w:val="20"/>
        </w:rPr>
        <w:t>б) выдача премии;</w:t>
      </w:r>
    </w:p>
    <w:p w:rsidR="00111D29" w:rsidRPr="00111D29" w:rsidRDefault="00111D29" w:rsidP="00111D29">
      <w:pPr>
        <w:jc w:val="both"/>
        <w:rPr>
          <w:color w:val="000000"/>
          <w:szCs w:val="20"/>
        </w:rPr>
      </w:pPr>
      <w:r w:rsidRPr="00111D29">
        <w:rPr>
          <w:color w:val="000000"/>
          <w:szCs w:val="20"/>
        </w:rPr>
        <w:t>в) награждение почетной грамотой;</w:t>
      </w:r>
    </w:p>
    <w:p w:rsidR="00111D29" w:rsidRPr="00111D29" w:rsidRDefault="00111D29" w:rsidP="00111D29">
      <w:pPr>
        <w:jc w:val="both"/>
        <w:rPr>
          <w:color w:val="000000"/>
          <w:szCs w:val="20"/>
        </w:rPr>
      </w:pPr>
      <w:r w:rsidRPr="00111D29">
        <w:rPr>
          <w:color w:val="000000"/>
          <w:szCs w:val="20"/>
        </w:rPr>
        <w:t xml:space="preserve">г) представление к награде Ворошиловского района г. Ростова-на-Дону </w:t>
      </w:r>
    </w:p>
    <w:p w:rsidR="00111D29" w:rsidRPr="00111D29" w:rsidRDefault="00111D29" w:rsidP="00111D29">
      <w:pPr>
        <w:jc w:val="both"/>
        <w:rPr>
          <w:color w:val="000000"/>
          <w:szCs w:val="20"/>
        </w:rPr>
      </w:pPr>
      <w:r w:rsidRPr="00111D29">
        <w:rPr>
          <w:color w:val="000000"/>
          <w:szCs w:val="20"/>
        </w:rPr>
        <w:t xml:space="preserve"> «Творческий учитель»;</w:t>
      </w:r>
    </w:p>
    <w:p w:rsidR="00111D29" w:rsidRPr="00111D29" w:rsidRDefault="00111D29" w:rsidP="00111D29">
      <w:pPr>
        <w:jc w:val="both"/>
        <w:rPr>
          <w:color w:val="000000"/>
          <w:szCs w:val="20"/>
        </w:rPr>
      </w:pPr>
      <w:r w:rsidRPr="00111D29">
        <w:rPr>
          <w:color w:val="000000"/>
          <w:szCs w:val="20"/>
        </w:rPr>
        <w:t>д) представление к правительственным  наградам.</w:t>
      </w:r>
    </w:p>
    <w:p w:rsidR="00111D29" w:rsidRPr="00111D29" w:rsidRDefault="00111D29" w:rsidP="00111D29">
      <w:pPr>
        <w:jc w:val="both"/>
        <w:rPr>
          <w:color w:val="000000"/>
          <w:szCs w:val="20"/>
        </w:rPr>
      </w:pPr>
      <w:r w:rsidRPr="00111D29">
        <w:rPr>
          <w:color w:val="000000"/>
          <w:szCs w:val="20"/>
        </w:rPr>
        <w:t>63. За хорошую успеваемость, активное участие в научно-исследовательской работе и общественной жизни Центра для воспитанников устанавливаются следующие меры поощрения:</w:t>
      </w:r>
    </w:p>
    <w:p w:rsidR="00111D29" w:rsidRPr="00111D29" w:rsidRDefault="00111D29" w:rsidP="00111D29">
      <w:pPr>
        <w:jc w:val="both"/>
        <w:rPr>
          <w:color w:val="000000"/>
          <w:szCs w:val="20"/>
        </w:rPr>
      </w:pPr>
      <w:r w:rsidRPr="00111D29">
        <w:rPr>
          <w:color w:val="000000"/>
          <w:szCs w:val="20"/>
        </w:rPr>
        <w:t xml:space="preserve"> а) объявление благодарности;</w:t>
      </w:r>
    </w:p>
    <w:p w:rsidR="00111D29" w:rsidRPr="00111D29" w:rsidRDefault="00111D29" w:rsidP="00111D29">
      <w:pPr>
        <w:jc w:val="both"/>
        <w:rPr>
          <w:color w:val="000000"/>
          <w:szCs w:val="20"/>
        </w:rPr>
      </w:pPr>
      <w:r w:rsidRPr="00111D29">
        <w:rPr>
          <w:color w:val="000000"/>
          <w:szCs w:val="20"/>
        </w:rPr>
        <w:t xml:space="preserve"> б) награждение грамотой;</w:t>
      </w:r>
    </w:p>
    <w:p w:rsidR="00111D29" w:rsidRPr="00111D29" w:rsidRDefault="00111D29" w:rsidP="00111D29">
      <w:pPr>
        <w:jc w:val="both"/>
        <w:rPr>
          <w:color w:val="000000"/>
          <w:szCs w:val="20"/>
        </w:rPr>
      </w:pPr>
      <w:r w:rsidRPr="00111D29">
        <w:rPr>
          <w:color w:val="000000"/>
          <w:szCs w:val="20"/>
        </w:rPr>
        <w:t xml:space="preserve"> в) награждение ценным подарком.</w:t>
      </w:r>
    </w:p>
    <w:p w:rsidR="00111D29" w:rsidRPr="00111D29" w:rsidRDefault="00111D29" w:rsidP="00111D29">
      <w:pPr>
        <w:jc w:val="both"/>
        <w:rPr>
          <w:color w:val="000000"/>
          <w:szCs w:val="20"/>
        </w:rPr>
      </w:pPr>
      <w:r w:rsidRPr="00111D29">
        <w:rPr>
          <w:color w:val="000000"/>
          <w:szCs w:val="20"/>
        </w:rPr>
        <w:t>64. Поощрения объявляются в приказе директора, при необходимости доводятся до сведения всего коллектива и заносятся в трудовую книжку  работника.</w:t>
      </w:r>
    </w:p>
    <w:p w:rsidR="00111D29" w:rsidRPr="00111D29" w:rsidRDefault="00111D29" w:rsidP="00111D29">
      <w:pPr>
        <w:jc w:val="both"/>
        <w:rPr>
          <w:color w:val="000000"/>
          <w:szCs w:val="20"/>
        </w:rPr>
      </w:pPr>
    </w:p>
    <w:p w:rsidR="00111D29" w:rsidRPr="00111D29" w:rsidRDefault="00111D29" w:rsidP="00104F91">
      <w:pPr>
        <w:keepNext/>
        <w:widowControl w:val="0"/>
        <w:numPr>
          <w:ilvl w:val="0"/>
          <w:numId w:val="14"/>
        </w:numPr>
        <w:autoSpaceDE w:val="0"/>
        <w:autoSpaceDN w:val="0"/>
        <w:adjustRightInd w:val="0"/>
        <w:jc w:val="center"/>
        <w:outlineLvl w:val="1"/>
        <w:rPr>
          <w:b/>
          <w:color w:val="000000"/>
          <w:szCs w:val="20"/>
        </w:rPr>
      </w:pPr>
      <w:r w:rsidRPr="00111D29">
        <w:rPr>
          <w:b/>
          <w:color w:val="000000"/>
          <w:szCs w:val="20"/>
        </w:rPr>
        <w:t>Ответственность за нарушение трудовой и учебной дисциплины</w:t>
      </w:r>
    </w:p>
    <w:p w:rsidR="00111D29" w:rsidRPr="00111D29" w:rsidRDefault="00111D29" w:rsidP="00111D29">
      <w:pPr>
        <w:jc w:val="both"/>
        <w:rPr>
          <w:b/>
          <w:color w:val="000000"/>
          <w:szCs w:val="20"/>
        </w:rPr>
      </w:pPr>
    </w:p>
    <w:p w:rsidR="00111D29" w:rsidRPr="00111D29" w:rsidRDefault="00111D29" w:rsidP="00111D29">
      <w:pPr>
        <w:jc w:val="both"/>
        <w:rPr>
          <w:color w:val="000000"/>
          <w:szCs w:val="20"/>
        </w:rPr>
      </w:pPr>
      <w:r w:rsidRPr="00111D29">
        <w:rPr>
          <w:color w:val="000000"/>
          <w:szCs w:val="20"/>
        </w:rPr>
        <w:lastRenderedPageBreak/>
        <w:t>65.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111D29" w:rsidRPr="00111D29" w:rsidRDefault="00111D29" w:rsidP="00104F91">
      <w:pPr>
        <w:widowControl w:val="0"/>
        <w:numPr>
          <w:ilvl w:val="0"/>
          <w:numId w:val="24"/>
        </w:numPr>
        <w:autoSpaceDE w:val="0"/>
        <w:autoSpaceDN w:val="0"/>
        <w:adjustRightInd w:val="0"/>
        <w:jc w:val="both"/>
        <w:rPr>
          <w:color w:val="000000"/>
          <w:szCs w:val="20"/>
        </w:rPr>
      </w:pPr>
      <w:r w:rsidRPr="00111D29">
        <w:rPr>
          <w:color w:val="000000"/>
          <w:szCs w:val="20"/>
        </w:rPr>
        <w:t>Уставом  Центра;</w:t>
      </w:r>
    </w:p>
    <w:p w:rsidR="00111D29" w:rsidRPr="00111D29" w:rsidRDefault="00111D29" w:rsidP="00104F91">
      <w:pPr>
        <w:widowControl w:val="0"/>
        <w:numPr>
          <w:ilvl w:val="0"/>
          <w:numId w:val="24"/>
        </w:numPr>
        <w:autoSpaceDE w:val="0"/>
        <w:autoSpaceDN w:val="0"/>
        <w:adjustRightInd w:val="0"/>
        <w:jc w:val="both"/>
        <w:rPr>
          <w:color w:val="000000"/>
          <w:szCs w:val="20"/>
        </w:rPr>
      </w:pPr>
      <w:r w:rsidRPr="00111D29">
        <w:rPr>
          <w:color w:val="000000"/>
          <w:szCs w:val="20"/>
        </w:rPr>
        <w:t>настоящими Правилами;</w:t>
      </w:r>
    </w:p>
    <w:p w:rsidR="00111D29" w:rsidRPr="00111D29" w:rsidRDefault="00111D29" w:rsidP="00104F91">
      <w:pPr>
        <w:widowControl w:val="0"/>
        <w:numPr>
          <w:ilvl w:val="0"/>
          <w:numId w:val="24"/>
        </w:numPr>
        <w:autoSpaceDE w:val="0"/>
        <w:autoSpaceDN w:val="0"/>
        <w:adjustRightInd w:val="0"/>
        <w:jc w:val="both"/>
        <w:rPr>
          <w:color w:val="000000"/>
          <w:szCs w:val="20"/>
        </w:rPr>
      </w:pPr>
      <w:r w:rsidRPr="00111D29">
        <w:rPr>
          <w:color w:val="000000"/>
          <w:szCs w:val="20"/>
        </w:rPr>
        <w:t>трудовым договором;</w:t>
      </w:r>
    </w:p>
    <w:p w:rsidR="00111D29" w:rsidRPr="00111D29" w:rsidRDefault="00111D29" w:rsidP="00104F91">
      <w:pPr>
        <w:widowControl w:val="0"/>
        <w:numPr>
          <w:ilvl w:val="0"/>
          <w:numId w:val="24"/>
        </w:numPr>
        <w:autoSpaceDE w:val="0"/>
        <w:autoSpaceDN w:val="0"/>
        <w:adjustRightInd w:val="0"/>
        <w:jc w:val="both"/>
        <w:rPr>
          <w:color w:val="000000"/>
          <w:szCs w:val="20"/>
        </w:rPr>
      </w:pPr>
      <w:r w:rsidRPr="00111D29">
        <w:rPr>
          <w:color w:val="000000"/>
          <w:szCs w:val="20"/>
        </w:rPr>
        <w:t>– приказами и письменными распоряжениями директора (уполномоченных директором лиц), изданными в соответствии с действующим законодательством.</w:t>
      </w:r>
    </w:p>
    <w:p w:rsidR="00111D29" w:rsidRPr="00111D29" w:rsidRDefault="00111D29" w:rsidP="00111D29">
      <w:pPr>
        <w:jc w:val="both"/>
        <w:rPr>
          <w:color w:val="000000"/>
          <w:szCs w:val="20"/>
        </w:rPr>
      </w:pPr>
      <w:r w:rsidRPr="00111D29">
        <w:rPr>
          <w:color w:val="000000"/>
          <w:szCs w:val="20"/>
        </w:rPr>
        <w:t>66. Администрация  Центра имеет право на применение  следующих дисциплинарных взысканий:</w:t>
      </w:r>
    </w:p>
    <w:p w:rsidR="00111D29" w:rsidRPr="00111D29" w:rsidRDefault="00111D29" w:rsidP="00104F91">
      <w:pPr>
        <w:widowControl w:val="0"/>
        <w:numPr>
          <w:ilvl w:val="0"/>
          <w:numId w:val="25"/>
        </w:numPr>
        <w:autoSpaceDE w:val="0"/>
        <w:autoSpaceDN w:val="0"/>
        <w:adjustRightInd w:val="0"/>
        <w:jc w:val="both"/>
        <w:rPr>
          <w:color w:val="000000"/>
          <w:szCs w:val="20"/>
        </w:rPr>
      </w:pPr>
      <w:r w:rsidRPr="00111D29">
        <w:rPr>
          <w:color w:val="000000"/>
          <w:szCs w:val="20"/>
        </w:rPr>
        <w:t>замечание;</w:t>
      </w:r>
    </w:p>
    <w:p w:rsidR="00111D29" w:rsidRPr="00111D29" w:rsidRDefault="00111D29" w:rsidP="00104F91">
      <w:pPr>
        <w:widowControl w:val="0"/>
        <w:numPr>
          <w:ilvl w:val="0"/>
          <w:numId w:val="25"/>
        </w:numPr>
        <w:autoSpaceDE w:val="0"/>
        <w:autoSpaceDN w:val="0"/>
        <w:adjustRightInd w:val="0"/>
        <w:jc w:val="both"/>
        <w:rPr>
          <w:color w:val="000000"/>
          <w:szCs w:val="20"/>
        </w:rPr>
      </w:pPr>
      <w:r w:rsidRPr="00111D29">
        <w:rPr>
          <w:color w:val="000000"/>
          <w:szCs w:val="20"/>
        </w:rPr>
        <w:t>выговор;</w:t>
      </w:r>
    </w:p>
    <w:p w:rsidR="00111D29" w:rsidRPr="00111D29" w:rsidRDefault="00111D29" w:rsidP="00104F91">
      <w:pPr>
        <w:widowControl w:val="0"/>
        <w:numPr>
          <w:ilvl w:val="0"/>
          <w:numId w:val="25"/>
        </w:numPr>
        <w:autoSpaceDE w:val="0"/>
        <w:autoSpaceDN w:val="0"/>
        <w:adjustRightInd w:val="0"/>
        <w:jc w:val="both"/>
        <w:rPr>
          <w:color w:val="000000"/>
          <w:szCs w:val="20"/>
        </w:rPr>
      </w:pPr>
      <w:r w:rsidRPr="00111D29">
        <w:rPr>
          <w:color w:val="000000"/>
          <w:szCs w:val="20"/>
        </w:rPr>
        <w:t>увольнение по соответствующим основаниям.</w:t>
      </w:r>
    </w:p>
    <w:p w:rsidR="00111D29" w:rsidRPr="00111D29" w:rsidRDefault="00111D29" w:rsidP="00111D29">
      <w:pPr>
        <w:jc w:val="both"/>
        <w:rPr>
          <w:color w:val="000000"/>
          <w:szCs w:val="20"/>
        </w:rPr>
      </w:pPr>
      <w:r w:rsidRPr="00111D29">
        <w:rPr>
          <w:color w:val="000000"/>
          <w:szCs w:val="20"/>
        </w:rPr>
        <w:t>67. Дисциплинарное расследование нарушений педагогическим работником  Центра  норм профессионального поведения и (или) Устава Центра может быть проведено  по поступившей  на него жалобе, поданной в письменной форме. Копия жалобы должна быть передана данному педагогическому работнику.</w:t>
      </w:r>
    </w:p>
    <w:p w:rsidR="00111D29" w:rsidRPr="00111D29" w:rsidRDefault="00111D29" w:rsidP="00111D29">
      <w:pPr>
        <w:jc w:val="both"/>
        <w:rPr>
          <w:color w:val="000000"/>
          <w:szCs w:val="20"/>
        </w:rPr>
      </w:pPr>
      <w:r w:rsidRPr="00111D29">
        <w:rPr>
          <w:color w:val="000000"/>
          <w:szCs w:val="20"/>
        </w:rPr>
        <w:t xml:space="preserve">68. Дисциплинарное  расследование  в  отношении  работников  Центра  может  проводиться  директором либо его заместителями. </w:t>
      </w:r>
    </w:p>
    <w:p w:rsidR="00111D29" w:rsidRPr="00111D29" w:rsidRDefault="00111D29" w:rsidP="00111D29">
      <w:pPr>
        <w:jc w:val="both"/>
        <w:rPr>
          <w:color w:val="000000"/>
          <w:szCs w:val="20"/>
        </w:rPr>
      </w:pPr>
      <w:r w:rsidRPr="00111D29">
        <w:rPr>
          <w:color w:val="000000"/>
          <w:szCs w:val="20"/>
        </w:rPr>
        <w:t xml:space="preserve">69. До  применения дисциплинарного взыскания  администрация обязана затребовать  от работника, совершившего дисциплинарный проступок, объяснение в письменной форме. В случае отказа работника дать  указанное объяснение  составляется соответствующий акт. </w:t>
      </w:r>
    </w:p>
    <w:p w:rsidR="00111D29" w:rsidRPr="00111D29" w:rsidRDefault="00111D29" w:rsidP="00111D29">
      <w:pPr>
        <w:jc w:val="both"/>
        <w:rPr>
          <w:color w:val="000000"/>
          <w:szCs w:val="20"/>
        </w:rPr>
      </w:pPr>
      <w:r w:rsidRPr="00111D29">
        <w:rPr>
          <w:color w:val="000000"/>
          <w:szCs w:val="20"/>
        </w:rPr>
        <w:t>Отказ работника дать объяснение не является препятствием для применения дисциплинарного взыскания.</w:t>
      </w:r>
    </w:p>
    <w:p w:rsidR="00111D29" w:rsidRPr="00111D29" w:rsidRDefault="00111D29" w:rsidP="00111D29">
      <w:pPr>
        <w:jc w:val="both"/>
        <w:rPr>
          <w:color w:val="000000"/>
          <w:szCs w:val="20"/>
        </w:rPr>
      </w:pPr>
      <w:r w:rsidRPr="00111D29">
        <w:rPr>
          <w:color w:val="000000"/>
          <w:szCs w:val="20"/>
        </w:rPr>
        <w:t>70. Дисциплинарное  взыскание применяется  директором.</w:t>
      </w:r>
    </w:p>
    <w:p w:rsidR="00111D29" w:rsidRPr="00111D29" w:rsidRDefault="00111D29" w:rsidP="00111D29">
      <w:pPr>
        <w:jc w:val="both"/>
        <w:rPr>
          <w:color w:val="000000"/>
          <w:szCs w:val="20"/>
        </w:rPr>
      </w:pPr>
      <w:r w:rsidRPr="00111D29">
        <w:rPr>
          <w:color w:val="000000"/>
          <w:szCs w:val="20"/>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111D29" w:rsidRPr="00111D29" w:rsidRDefault="00111D29" w:rsidP="00111D29">
      <w:pPr>
        <w:jc w:val="both"/>
        <w:rPr>
          <w:color w:val="000000"/>
          <w:szCs w:val="20"/>
        </w:rPr>
      </w:pPr>
      <w:r w:rsidRPr="00111D29">
        <w:rPr>
          <w:color w:val="000000"/>
          <w:szCs w:val="20"/>
        </w:rPr>
        <w:t>71.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11D29" w:rsidRPr="00111D29" w:rsidRDefault="00111D29" w:rsidP="00111D29">
      <w:pPr>
        <w:jc w:val="both"/>
        <w:rPr>
          <w:color w:val="000000"/>
          <w:szCs w:val="20"/>
        </w:rPr>
      </w:pPr>
      <w:r w:rsidRPr="00111D29">
        <w:rPr>
          <w:color w:val="000000"/>
          <w:szCs w:val="20"/>
        </w:rPr>
        <w:t>72. За каждый дисциплинарный проступок может быть применено только одно дисциплинарное взыскание.</w:t>
      </w:r>
    </w:p>
    <w:p w:rsidR="00111D29" w:rsidRPr="00111D29" w:rsidRDefault="00111D29" w:rsidP="00111D29">
      <w:pPr>
        <w:jc w:val="both"/>
        <w:rPr>
          <w:color w:val="000000"/>
          <w:szCs w:val="20"/>
        </w:rPr>
      </w:pPr>
      <w:r w:rsidRPr="00111D29">
        <w:rPr>
          <w:color w:val="000000"/>
          <w:szCs w:val="20"/>
        </w:rPr>
        <w:t>73. Приказ (распоряжение) о применении дисциплинарного взыскания объявляется работнику под расписку в течение трех рабочих дней со дня его издания.</w:t>
      </w:r>
    </w:p>
    <w:p w:rsidR="00111D29" w:rsidRPr="00111D29" w:rsidRDefault="00111D29" w:rsidP="00111D29">
      <w:pPr>
        <w:jc w:val="both"/>
        <w:rPr>
          <w:color w:val="000000"/>
          <w:szCs w:val="20"/>
        </w:rPr>
      </w:pPr>
      <w:r w:rsidRPr="00111D29">
        <w:rPr>
          <w:color w:val="000000"/>
          <w:szCs w:val="20"/>
        </w:rPr>
        <w:t>В случае отказа работника подписать указанный  приказ (распоряжение) составляется соответствующий акт.</w:t>
      </w:r>
    </w:p>
    <w:p w:rsidR="00111D29" w:rsidRPr="00111D29" w:rsidRDefault="00111D29" w:rsidP="00111D29">
      <w:pPr>
        <w:jc w:val="both"/>
        <w:rPr>
          <w:color w:val="000000"/>
          <w:szCs w:val="20"/>
        </w:rPr>
      </w:pPr>
      <w:r w:rsidRPr="00111D29">
        <w:rPr>
          <w:color w:val="000000"/>
          <w:szCs w:val="20"/>
        </w:rPr>
        <w:t>74.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111D29" w:rsidRPr="00111D29" w:rsidRDefault="00111D29" w:rsidP="00111D29">
      <w:pPr>
        <w:jc w:val="both"/>
        <w:rPr>
          <w:color w:val="000000"/>
          <w:szCs w:val="20"/>
        </w:rPr>
      </w:pPr>
      <w:r w:rsidRPr="00111D29">
        <w:rPr>
          <w:color w:val="000000"/>
          <w:szCs w:val="20"/>
        </w:rPr>
        <w:t>75. Если в течение года со дня применения дисциплинарного взыскания  работник  не будет  подвергнут новому дисциплинарного взысканию, то он считается не имеющим дисциплинарного взыскания.</w:t>
      </w:r>
    </w:p>
    <w:p w:rsidR="00111D29" w:rsidRPr="00111D29" w:rsidRDefault="00111D29" w:rsidP="00111D29">
      <w:pPr>
        <w:jc w:val="both"/>
        <w:rPr>
          <w:color w:val="000000"/>
          <w:szCs w:val="20"/>
        </w:rPr>
      </w:pPr>
      <w:r w:rsidRPr="00111D29">
        <w:rPr>
          <w:color w:val="000000"/>
          <w:szCs w:val="20"/>
        </w:rPr>
        <w:t xml:space="preserve"> 76.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111D29" w:rsidRPr="00111D29" w:rsidRDefault="00111D29" w:rsidP="00111D29">
      <w:pPr>
        <w:jc w:val="both"/>
        <w:rPr>
          <w:color w:val="000000"/>
          <w:szCs w:val="20"/>
        </w:rPr>
      </w:pPr>
      <w:r w:rsidRPr="00111D29">
        <w:rPr>
          <w:color w:val="000000"/>
          <w:szCs w:val="20"/>
        </w:rPr>
        <w:t xml:space="preserve">77. В течение срока действия дисциплинарного взыскания к работнику могут не применяться меры поощрения. </w:t>
      </w:r>
    </w:p>
    <w:p w:rsidR="00111D29" w:rsidRPr="00111D29" w:rsidRDefault="00111D29" w:rsidP="00111D29">
      <w:pPr>
        <w:jc w:val="both"/>
        <w:rPr>
          <w:color w:val="000000"/>
          <w:szCs w:val="20"/>
        </w:rPr>
      </w:pPr>
    </w:p>
    <w:p w:rsidR="00111D29" w:rsidRPr="00111D29" w:rsidRDefault="00111D29" w:rsidP="00104F91">
      <w:pPr>
        <w:keepNext/>
        <w:widowControl w:val="0"/>
        <w:numPr>
          <w:ilvl w:val="0"/>
          <w:numId w:val="14"/>
        </w:numPr>
        <w:autoSpaceDE w:val="0"/>
        <w:autoSpaceDN w:val="0"/>
        <w:adjustRightInd w:val="0"/>
        <w:jc w:val="center"/>
        <w:outlineLvl w:val="1"/>
        <w:rPr>
          <w:b/>
          <w:color w:val="000000"/>
          <w:szCs w:val="20"/>
        </w:rPr>
      </w:pPr>
      <w:r w:rsidRPr="00111D29">
        <w:rPr>
          <w:b/>
          <w:color w:val="000000"/>
          <w:szCs w:val="20"/>
        </w:rPr>
        <w:t>Порядок в помещениях и на территории Центра</w:t>
      </w:r>
    </w:p>
    <w:p w:rsidR="00111D29" w:rsidRPr="00111D29" w:rsidRDefault="00111D29" w:rsidP="00111D29">
      <w:pPr>
        <w:rPr>
          <w:color w:val="000000"/>
          <w:sz w:val="28"/>
          <w:szCs w:val="20"/>
        </w:rPr>
      </w:pPr>
    </w:p>
    <w:p w:rsidR="00111D29" w:rsidRPr="00111D29" w:rsidRDefault="00111D29" w:rsidP="00111D29">
      <w:pPr>
        <w:jc w:val="both"/>
        <w:rPr>
          <w:color w:val="000000"/>
          <w:szCs w:val="20"/>
        </w:rPr>
      </w:pPr>
      <w:r w:rsidRPr="00111D29">
        <w:rPr>
          <w:color w:val="000000"/>
          <w:szCs w:val="20"/>
        </w:rPr>
        <w:lastRenderedPageBreak/>
        <w:t>78. Ответственность за благоустройство в помещениях Центра (наличие исправной мебели, сохранность оборудования, инвентаря и другого имущества, а также поддержание нормальной температуры, освещение) несет заместитель директора по административно-хозяйственной  работе Центра.</w:t>
      </w:r>
    </w:p>
    <w:p w:rsidR="00111D29" w:rsidRPr="00111D29" w:rsidRDefault="00111D29" w:rsidP="00111D29">
      <w:pPr>
        <w:jc w:val="both"/>
        <w:rPr>
          <w:color w:val="000000"/>
          <w:szCs w:val="20"/>
        </w:rPr>
      </w:pPr>
      <w:r w:rsidRPr="00111D29">
        <w:rPr>
          <w:color w:val="000000"/>
          <w:szCs w:val="20"/>
        </w:rPr>
        <w:t>За содержание в исправности оборудования в кабинетах и за подготовку учебных кабинетов к занятиям отвечают педагоги проводящие занятия в данном кабинете.</w:t>
      </w:r>
    </w:p>
    <w:p w:rsidR="00111D29" w:rsidRPr="00111D29" w:rsidRDefault="00111D29" w:rsidP="00111D29">
      <w:pPr>
        <w:jc w:val="both"/>
        <w:rPr>
          <w:color w:val="000000"/>
          <w:szCs w:val="20"/>
        </w:rPr>
      </w:pPr>
      <w:r w:rsidRPr="00111D29">
        <w:rPr>
          <w:color w:val="000000"/>
          <w:szCs w:val="20"/>
        </w:rPr>
        <w:tab/>
        <w:t>79. В помещениях Центра  запрещается:</w:t>
      </w:r>
    </w:p>
    <w:p w:rsidR="00111D29" w:rsidRPr="00111D29" w:rsidRDefault="00111D29" w:rsidP="00111D29">
      <w:pPr>
        <w:jc w:val="both"/>
        <w:rPr>
          <w:color w:val="000000"/>
          <w:szCs w:val="20"/>
        </w:rPr>
      </w:pPr>
      <w:r w:rsidRPr="00111D29">
        <w:rPr>
          <w:color w:val="000000"/>
          <w:szCs w:val="20"/>
        </w:rPr>
        <w:t>а) ходить в верхней одежде, головных уборах;</w:t>
      </w:r>
    </w:p>
    <w:p w:rsidR="00111D29" w:rsidRPr="00111D29" w:rsidRDefault="00111D29" w:rsidP="00111D29">
      <w:pPr>
        <w:jc w:val="both"/>
        <w:rPr>
          <w:color w:val="000000"/>
          <w:szCs w:val="20"/>
        </w:rPr>
      </w:pPr>
      <w:r w:rsidRPr="00111D29">
        <w:rPr>
          <w:color w:val="000000"/>
          <w:szCs w:val="20"/>
        </w:rPr>
        <w:t>б) громко разговаривать, шуметь, ходить по коридорам во время занятий;</w:t>
      </w:r>
    </w:p>
    <w:p w:rsidR="00111D29" w:rsidRPr="00111D29" w:rsidRDefault="00111D29" w:rsidP="00111D29">
      <w:pPr>
        <w:jc w:val="both"/>
        <w:rPr>
          <w:color w:val="000000"/>
          <w:szCs w:val="20"/>
        </w:rPr>
      </w:pPr>
      <w:r w:rsidRPr="00111D29">
        <w:rPr>
          <w:color w:val="000000"/>
          <w:szCs w:val="20"/>
        </w:rPr>
        <w:t>в) курить;</w:t>
      </w:r>
    </w:p>
    <w:p w:rsidR="00111D29" w:rsidRPr="00111D29" w:rsidRDefault="00111D29" w:rsidP="00111D29">
      <w:pPr>
        <w:jc w:val="both"/>
        <w:rPr>
          <w:color w:val="000000"/>
          <w:szCs w:val="20"/>
        </w:rPr>
      </w:pPr>
      <w:r w:rsidRPr="00111D29">
        <w:rPr>
          <w:color w:val="000000"/>
          <w:szCs w:val="20"/>
        </w:rPr>
        <w:t>г) нецензурно выражаться.</w:t>
      </w:r>
    </w:p>
    <w:p w:rsidR="00111D29" w:rsidRPr="00111D29" w:rsidRDefault="00111D29" w:rsidP="00111D29">
      <w:pPr>
        <w:jc w:val="both"/>
        <w:rPr>
          <w:color w:val="000000"/>
          <w:szCs w:val="20"/>
        </w:rPr>
      </w:pPr>
      <w:r w:rsidRPr="00111D29">
        <w:rPr>
          <w:color w:val="000000"/>
          <w:szCs w:val="20"/>
        </w:rPr>
        <w:t>В  помещениях  и  на территории Центра также  запрещается:</w:t>
      </w:r>
    </w:p>
    <w:p w:rsidR="00111D29" w:rsidRPr="00111D29" w:rsidRDefault="00111D29" w:rsidP="00111D29">
      <w:pPr>
        <w:jc w:val="both"/>
        <w:rPr>
          <w:color w:val="000000"/>
          <w:szCs w:val="20"/>
        </w:rPr>
      </w:pPr>
      <w:r w:rsidRPr="00111D29">
        <w:rPr>
          <w:color w:val="000000"/>
          <w:szCs w:val="20"/>
        </w:rPr>
        <w:t>д) появляться в состоянии алкогольного, наркотического или токсического опьянения;</w:t>
      </w:r>
    </w:p>
    <w:p w:rsidR="00111D29" w:rsidRPr="00111D29" w:rsidRDefault="00111D29" w:rsidP="00111D29">
      <w:pPr>
        <w:jc w:val="both"/>
        <w:rPr>
          <w:color w:val="000000"/>
          <w:szCs w:val="20"/>
        </w:rPr>
      </w:pPr>
      <w:r w:rsidRPr="00111D29">
        <w:rPr>
          <w:color w:val="000000"/>
          <w:szCs w:val="20"/>
        </w:rPr>
        <w:t>е) употреблять спиртные  напитки, наркотические  вещества;</w:t>
      </w:r>
    </w:p>
    <w:p w:rsidR="00111D29" w:rsidRPr="00111D29" w:rsidRDefault="00111D29" w:rsidP="00111D29">
      <w:pPr>
        <w:jc w:val="both"/>
        <w:rPr>
          <w:color w:val="000000"/>
          <w:szCs w:val="20"/>
        </w:rPr>
      </w:pPr>
      <w:r w:rsidRPr="00111D29">
        <w:rPr>
          <w:color w:val="000000"/>
          <w:szCs w:val="20"/>
        </w:rPr>
        <w:t>ж) играть в азартные игры.</w:t>
      </w:r>
    </w:p>
    <w:p w:rsidR="00111D29" w:rsidRPr="00111D29" w:rsidRDefault="00111D29" w:rsidP="00111D29">
      <w:pPr>
        <w:jc w:val="both"/>
        <w:rPr>
          <w:color w:val="000000"/>
          <w:szCs w:val="20"/>
        </w:rPr>
      </w:pPr>
      <w:r w:rsidRPr="00111D29">
        <w:rPr>
          <w:color w:val="000000"/>
          <w:szCs w:val="20"/>
        </w:rPr>
        <w:t>80. Администрация Центра обязана обеспечить охрану учебного заведения, сохранность оборудования, инвентаря и другого имущества, а также поддержание  необходимого порядка в учебных  и  других   помещениях  Центра.</w:t>
      </w:r>
    </w:p>
    <w:p w:rsidR="00111D29" w:rsidRPr="00111D29" w:rsidRDefault="00111D29" w:rsidP="00111D29">
      <w:pPr>
        <w:jc w:val="both"/>
        <w:rPr>
          <w:color w:val="000000"/>
          <w:szCs w:val="20"/>
        </w:rPr>
      </w:pPr>
      <w:r w:rsidRPr="00111D29">
        <w:rPr>
          <w:color w:val="000000"/>
          <w:szCs w:val="20"/>
        </w:rPr>
        <w:t>Охрана здания, имущества и ответственность за их противопожарное и санитарное состояние возлагается приказом директора на заместителя директора по административно-хозяйственной работе и педагогов-организаторов подростковых клубов по месту жительства, корпусов  Центра.</w:t>
      </w:r>
    </w:p>
    <w:p w:rsidR="00111D29" w:rsidRPr="00111D29" w:rsidRDefault="00111D29" w:rsidP="00111D29">
      <w:pPr>
        <w:jc w:val="both"/>
        <w:rPr>
          <w:color w:val="000000"/>
          <w:szCs w:val="20"/>
        </w:rPr>
      </w:pPr>
      <w:r w:rsidRPr="00111D29">
        <w:rPr>
          <w:color w:val="000000"/>
          <w:szCs w:val="20"/>
        </w:rPr>
        <w:t>81. Ключи от помещений Центра, а также от учебных кабинетов, и кабинетов сотрудников должны  находиться у дежурного вахтера, либо педагога-организатора по месту работы в подростковом клубе по месту жительства.</w:t>
      </w:r>
    </w:p>
    <w:p w:rsidR="00111D29" w:rsidRPr="00111D29" w:rsidRDefault="00111D29" w:rsidP="00111D29">
      <w:pPr>
        <w:rPr>
          <w:sz w:val="28"/>
          <w:szCs w:val="20"/>
        </w:rPr>
      </w:pPr>
      <w:r w:rsidRPr="00111D29">
        <w:rPr>
          <w:sz w:val="28"/>
          <w:szCs w:val="20"/>
        </w:rPr>
        <w:t xml:space="preserve"> </w:t>
      </w: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111D29" w:rsidRPr="00111D29" w:rsidRDefault="00111D29" w:rsidP="00111D29">
      <w:pPr>
        <w:rPr>
          <w:sz w:val="28"/>
          <w:szCs w:val="20"/>
        </w:rPr>
      </w:pPr>
    </w:p>
    <w:p w:rsidR="00C45CD1" w:rsidRPr="00111D29" w:rsidRDefault="00C45CD1" w:rsidP="00111D29">
      <w:pPr>
        <w:rPr>
          <w:sz w:val="28"/>
          <w:szCs w:val="20"/>
        </w:rPr>
      </w:pPr>
    </w:p>
    <w:p w:rsidR="00111D29" w:rsidRPr="00111D29" w:rsidRDefault="00111D29" w:rsidP="00111D29">
      <w:pPr>
        <w:jc w:val="right"/>
      </w:pPr>
      <w:r w:rsidRPr="00111D29">
        <w:lastRenderedPageBreak/>
        <w:t xml:space="preserve">Приложение 2 </w:t>
      </w:r>
    </w:p>
    <w:p w:rsidR="00111D29" w:rsidRPr="00111D29" w:rsidRDefault="00111D29" w:rsidP="00111D29">
      <w:pPr>
        <w:jc w:val="right"/>
      </w:pPr>
      <w:r w:rsidRPr="00111D29">
        <w:t>к коллективному договору</w:t>
      </w:r>
    </w:p>
    <w:p w:rsidR="00111D29" w:rsidRPr="00111D29" w:rsidRDefault="00111D29" w:rsidP="00111D29">
      <w:pPr>
        <w:jc w:val="center"/>
      </w:pPr>
    </w:p>
    <w:p w:rsidR="00111D29" w:rsidRPr="00111D29" w:rsidRDefault="00111D29" w:rsidP="00111D29">
      <w:pPr>
        <w:jc w:val="center"/>
      </w:pPr>
    </w:p>
    <w:p w:rsidR="00111D29" w:rsidRPr="00111D29" w:rsidRDefault="00111D29" w:rsidP="00111D29">
      <w:pPr>
        <w:jc w:val="center"/>
        <w:rPr>
          <w:b/>
          <w:sz w:val="28"/>
          <w:szCs w:val="28"/>
        </w:rPr>
      </w:pPr>
    </w:p>
    <w:p w:rsidR="00111D29" w:rsidRPr="00111D29" w:rsidRDefault="00111D29" w:rsidP="00111D29">
      <w:pPr>
        <w:jc w:val="center"/>
        <w:rPr>
          <w:b/>
        </w:rPr>
      </w:pPr>
      <w:r w:rsidRPr="00111D29">
        <w:rPr>
          <w:b/>
        </w:rPr>
        <w:t xml:space="preserve">Сотрудники Центра, которым </w:t>
      </w:r>
    </w:p>
    <w:p w:rsidR="00111D29" w:rsidRPr="00111D29" w:rsidRDefault="00111D29" w:rsidP="00111D29">
      <w:pPr>
        <w:jc w:val="center"/>
        <w:rPr>
          <w:b/>
        </w:rPr>
      </w:pPr>
      <w:r w:rsidRPr="00111D29">
        <w:rPr>
          <w:b/>
        </w:rPr>
        <w:t>может   устанавливаться ненормированный рабочий день</w:t>
      </w:r>
    </w:p>
    <w:p w:rsidR="00111D29" w:rsidRPr="00111D29" w:rsidRDefault="00111D29" w:rsidP="00111D29">
      <w:pPr>
        <w:jc w:val="both"/>
        <w:rPr>
          <w:b/>
        </w:rPr>
      </w:pPr>
    </w:p>
    <w:p w:rsidR="00111D29" w:rsidRPr="00111D29" w:rsidRDefault="00111D29" w:rsidP="00111D29">
      <w:pPr>
        <w:jc w:val="both"/>
        <w:rPr>
          <w:b/>
        </w:rPr>
      </w:pPr>
    </w:p>
    <w:p w:rsidR="00111D29" w:rsidRPr="00111D29" w:rsidRDefault="00111D29" w:rsidP="00104F91">
      <w:pPr>
        <w:widowControl w:val="0"/>
        <w:numPr>
          <w:ilvl w:val="0"/>
          <w:numId w:val="27"/>
        </w:numPr>
        <w:autoSpaceDE w:val="0"/>
        <w:autoSpaceDN w:val="0"/>
        <w:adjustRightInd w:val="0"/>
        <w:jc w:val="both"/>
      </w:pPr>
      <w:r w:rsidRPr="00111D29">
        <w:t>Директор</w:t>
      </w:r>
    </w:p>
    <w:p w:rsidR="00111D29" w:rsidRPr="00111D29" w:rsidRDefault="00111D29" w:rsidP="00104F91">
      <w:pPr>
        <w:widowControl w:val="0"/>
        <w:numPr>
          <w:ilvl w:val="0"/>
          <w:numId w:val="27"/>
        </w:numPr>
        <w:autoSpaceDE w:val="0"/>
        <w:autoSpaceDN w:val="0"/>
        <w:adjustRightInd w:val="0"/>
        <w:jc w:val="both"/>
      </w:pPr>
      <w:r w:rsidRPr="00111D29">
        <w:t>Заместитель директора по учебно-воспитательной работе</w:t>
      </w:r>
    </w:p>
    <w:p w:rsidR="00111D29" w:rsidRPr="00111D29" w:rsidRDefault="00111D29" w:rsidP="00104F91">
      <w:pPr>
        <w:widowControl w:val="0"/>
        <w:numPr>
          <w:ilvl w:val="0"/>
          <w:numId w:val="27"/>
        </w:numPr>
        <w:autoSpaceDE w:val="0"/>
        <w:autoSpaceDN w:val="0"/>
        <w:adjustRightInd w:val="0"/>
        <w:jc w:val="both"/>
      </w:pPr>
      <w:r w:rsidRPr="00111D29">
        <w:t>Заместитель директора по организационно-массовой работе</w:t>
      </w:r>
    </w:p>
    <w:p w:rsidR="00111D29" w:rsidRPr="00111D29" w:rsidRDefault="00111D29" w:rsidP="00104F91">
      <w:pPr>
        <w:widowControl w:val="0"/>
        <w:numPr>
          <w:ilvl w:val="0"/>
          <w:numId w:val="27"/>
        </w:numPr>
        <w:autoSpaceDE w:val="0"/>
        <w:autoSpaceDN w:val="0"/>
        <w:adjustRightInd w:val="0"/>
        <w:jc w:val="both"/>
      </w:pPr>
      <w:r w:rsidRPr="00111D29">
        <w:t>Заместитель директора по административно-хозяйственной работе</w:t>
      </w:r>
    </w:p>
    <w:p w:rsidR="00111D29" w:rsidRPr="00111D29" w:rsidRDefault="00111D29" w:rsidP="00104F91">
      <w:pPr>
        <w:widowControl w:val="0"/>
        <w:numPr>
          <w:ilvl w:val="0"/>
          <w:numId w:val="27"/>
        </w:numPr>
        <w:autoSpaceDE w:val="0"/>
        <w:autoSpaceDN w:val="0"/>
        <w:adjustRightInd w:val="0"/>
        <w:jc w:val="both"/>
      </w:pPr>
      <w:r w:rsidRPr="00111D29">
        <w:t>Заместитель директора по безопасности</w:t>
      </w:r>
    </w:p>
    <w:p w:rsidR="00111D29" w:rsidRPr="00111D29" w:rsidRDefault="00111D29" w:rsidP="00111D29">
      <w:pPr>
        <w:rPr>
          <w:b/>
          <w:color w:val="000000"/>
          <w:sz w:val="28"/>
          <w:szCs w:val="20"/>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Pr="00111D29" w:rsidRDefault="00111D29" w:rsidP="00111D29">
      <w:pPr>
        <w:widowControl w:val="0"/>
        <w:autoSpaceDE w:val="0"/>
        <w:autoSpaceDN w:val="0"/>
        <w:adjustRightInd w:val="0"/>
        <w:jc w:val="center"/>
        <w:rPr>
          <w:b/>
          <w:sz w:val="28"/>
          <w:szCs w:val="28"/>
        </w:rPr>
      </w:pPr>
    </w:p>
    <w:p w:rsidR="00111D29" w:rsidRDefault="00111D29" w:rsidP="00F260BD">
      <w:pPr>
        <w:widowControl w:val="0"/>
        <w:autoSpaceDE w:val="0"/>
        <w:autoSpaceDN w:val="0"/>
        <w:adjustRightInd w:val="0"/>
        <w:rPr>
          <w:b/>
          <w:sz w:val="28"/>
          <w:szCs w:val="28"/>
        </w:rPr>
      </w:pPr>
    </w:p>
    <w:p w:rsidR="00F260BD" w:rsidRPr="00111D29" w:rsidRDefault="00F260BD" w:rsidP="00F260BD">
      <w:pPr>
        <w:widowControl w:val="0"/>
        <w:autoSpaceDE w:val="0"/>
        <w:autoSpaceDN w:val="0"/>
        <w:adjustRightInd w:val="0"/>
        <w:rPr>
          <w:b/>
          <w:sz w:val="28"/>
          <w:szCs w:val="28"/>
        </w:rPr>
      </w:pPr>
    </w:p>
    <w:p w:rsidR="00111D29" w:rsidRPr="00111D29" w:rsidRDefault="00111D29" w:rsidP="00111D29">
      <w:pPr>
        <w:jc w:val="right"/>
      </w:pPr>
      <w:r w:rsidRPr="00111D29">
        <w:lastRenderedPageBreak/>
        <w:t xml:space="preserve">Приложение 3 </w:t>
      </w:r>
    </w:p>
    <w:p w:rsidR="00111D29" w:rsidRPr="00111D29" w:rsidRDefault="00111D29" w:rsidP="00111D29">
      <w:pPr>
        <w:jc w:val="right"/>
      </w:pPr>
      <w:r w:rsidRPr="00111D29">
        <w:t>к коллективному договору</w:t>
      </w:r>
    </w:p>
    <w:p w:rsidR="00111D29" w:rsidRPr="00111D29" w:rsidRDefault="00111D29" w:rsidP="00111D29">
      <w:pPr>
        <w:jc w:val="center"/>
      </w:pPr>
    </w:p>
    <w:p w:rsidR="00111D29" w:rsidRPr="00111D29" w:rsidRDefault="00111D29" w:rsidP="00111D29">
      <w:pPr>
        <w:widowControl w:val="0"/>
        <w:autoSpaceDE w:val="0"/>
        <w:autoSpaceDN w:val="0"/>
        <w:adjustRightInd w:val="0"/>
        <w:rPr>
          <w:b/>
        </w:rPr>
      </w:pPr>
    </w:p>
    <w:p w:rsidR="00111D29" w:rsidRPr="00111D29" w:rsidRDefault="00111D29" w:rsidP="00111D29">
      <w:pPr>
        <w:widowControl w:val="0"/>
        <w:autoSpaceDE w:val="0"/>
        <w:autoSpaceDN w:val="0"/>
        <w:adjustRightInd w:val="0"/>
        <w:jc w:val="center"/>
        <w:rPr>
          <w:b/>
        </w:rPr>
      </w:pPr>
      <w:r w:rsidRPr="00111D29">
        <w:rPr>
          <w:b/>
        </w:rPr>
        <w:t>ПОЛОЖЕНИЕ</w:t>
      </w:r>
    </w:p>
    <w:p w:rsidR="00111D29" w:rsidRPr="00111D29" w:rsidRDefault="00111D29" w:rsidP="00111D29">
      <w:pPr>
        <w:widowControl w:val="0"/>
        <w:autoSpaceDE w:val="0"/>
        <w:autoSpaceDN w:val="0"/>
        <w:adjustRightInd w:val="0"/>
        <w:jc w:val="center"/>
        <w:rPr>
          <w:b/>
        </w:rPr>
      </w:pPr>
      <w:r w:rsidRPr="00111D29">
        <w:rPr>
          <w:b/>
        </w:rPr>
        <w:t>ОБ ОПЛАТЕ  ТРУДА</w:t>
      </w:r>
    </w:p>
    <w:p w:rsidR="00111D29" w:rsidRPr="00111D29" w:rsidRDefault="00111D29" w:rsidP="00111D29">
      <w:pPr>
        <w:widowControl w:val="0"/>
        <w:autoSpaceDE w:val="0"/>
        <w:autoSpaceDN w:val="0"/>
        <w:adjustRightInd w:val="0"/>
        <w:jc w:val="center"/>
      </w:pPr>
      <w:r w:rsidRPr="00111D29">
        <w:t xml:space="preserve">работникам муниципального бюджетного учреждения дополнительного образования Ворошиловского района города Ростова-на-Дону </w:t>
      </w:r>
    </w:p>
    <w:p w:rsidR="00111D29" w:rsidRPr="00111D29" w:rsidRDefault="00111D29" w:rsidP="00111D29">
      <w:pPr>
        <w:widowControl w:val="0"/>
        <w:autoSpaceDE w:val="0"/>
        <w:autoSpaceDN w:val="0"/>
        <w:adjustRightInd w:val="0"/>
        <w:jc w:val="center"/>
      </w:pPr>
      <w:r w:rsidRPr="00111D29">
        <w:t xml:space="preserve">«Центр детского творчества», </w:t>
      </w:r>
    </w:p>
    <w:p w:rsidR="00111D29" w:rsidRPr="00111D29" w:rsidRDefault="00111D29" w:rsidP="00111D29">
      <w:pPr>
        <w:widowControl w:val="0"/>
        <w:tabs>
          <w:tab w:val="left" w:pos="0"/>
        </w:tabs>
        <w:autoSpaceDE w:val="0"/>
        <w:autoSpaceDN w:val="0"/>
        <w:adjustRightInd w:val="0"/>
        <w:jc w:val="center"/>
      </w:pPr>
      <w:r w:rsidRPr="00111D29">
        <w:t xml:space="preserve">разработанного в соответствии с Постановлением Администрации города </w:t>
      </w:r>
    </w:p>
    <w:p w:rsidR="00111D29" w:rsidRPr="00111D29" w:rsidRDefault="00111D29" w:rsidP="00111D29">
      <w:pPr>
        <w:widowControl w:val="0"/>
        <w:autoSpaceDE w:val="0"/>
        <w:autoSpaceDN w:val="0"/>
        <w:adjustRightInd w:val="0"/>
        <w:spacing w:line="280" w:lineRule="exact"/>
        <w:ind w:right="53"/>
        <w:jc w:val="both"/>
      </w:pPr>
      <w:r w:rsidRPr="00111D29">
        <w:t xml:space="preserve"> Ростова-на-Дону № 705 от 11.08.2015 года «О системе оплаты труда работников муниципальных учреждений города Ростова-на-Дону и признании утратившими силу некоторых постановлений Администрации города Ростова-на-Дону»</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r w:rsidRPr="00111D29">
        <w:t>1. Настоящее Положение об оплате труда работников  МБУ ДО ЦДТ   по виду экономической деятельности "Образование"  регулирует порядок оплаты труда, обеспечивающих предоставление услуг в сфере образования, подведомственных Управлению образования города Ростова-на-Дону.</w:t>
      </w:r>
    </w:p>
    <w:p w:rsidR="00111D29" w:rsidRPr="00111D29" w:rsidRDefault="00111D29" w:rsidP="00111D29">
      <w:pPr>
        <w:widowControl w:val="0"/>
        <w:autoSpaceDE w:val="0"/>
        <w:autoSpaceDN w:val="0"/>
        <w:adjustRightInd w:val="0"/>
        <w:jc w:val="both"/>
      </w:pPr>
      <w:r w:rsidRPr="00111D29">
        <w:t>2. Положение включает в себя:</w:t>
      </w:r>
    </w:p>
    <w:p w:rsidR="00111D29" w:rsidRPr="00111D29" w:rsidRDefault="00111D29" w:rsidP="00111D29">
      <w:pPr>
        <w:widowControl w:val="0"/>
        <w:autoSpaceDE w:val="0"/>
        <w:autoSpaceDN w:val="0"/>
        <w:adjustRightInd w:val="0"/>
        <w:jc w:val="both"/>
      </w:pPr>
      <w:r w:rsidRPr="00111D29">
        <w:t>- размеры должностных окладов, ставок заработной платы по профессиональным квалификационным группам;</w:t>
      </w:r>
    </w:p>
    <w:p w:rsidR="00111D29" w:rsidRPr="00111D29" w:rsidRDefault="00111D29" w:rsidP="00111D29">
      <w:pPr>
        <w:widowControl w:val="0"/>
        <w:autoSpaceDE w:val="0"/>
        <w:autoSpaceDN w:val="0"/>
        <w:adjustRightInd w:val="0"/>
        <w:jc w:val="both"/>
      </w:pPr>
      <w:r w:rsidRPr="00111D29">
        <w:t>- условия осуществления и размеры выплат компенсационного и стимулирующего характера.</w:t>
      </w:r>
    </w:p>
    <w:p w:rsidR="00111D29" w:rsidRPr="00111D29" w:rsidRDefault="00111D29" w:rsidP="00111D29">
      <w:pPr>
        <w:widowControl w:val="0"/>
        <w:autoSpaceDE w:val="0"/>
        <w:autoSpaceDN w:val="0"/>
        <w:adjustRightInd w:val="0"/>
        <w:jc w:val="both"/>
      </w:pPr>
      <w:r w:rsidRPr="00111D29">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w:t>
      </w:r>
    </w:p>
    <w:p w:rsidR="00111D29" w:rsidRPr="00111D29" w:rsidRDefault="00111D29" w:rsidP="00111D29">
      <w:pPr>
        <w:widowControl w:val="0"/>
        <w:autoSpaceDE w:val="0"/>
        <w:autoSpaceDN w:val="0"/>
        <w:adjustRightInd w:val="0"/>
        <w:jc w:val="both"/>
      </w:pPr>
      <w:r w:rsidRPr="00111D29">
        <w:t>4. В порядке исключения лица, не имеющие соответствующего профессионального образования (в том числе педагогического),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111D29" w:rsidRPr="00111D29" w:rsidRDefault="00111D29" w:rsidP="00111D29">
      <w:pPr>
        <w:widowControl w:val="0"/>
        <w:autoSpaceDE w:val="0"/>
        <w:autoSpaceDN w:val="0"/>
        <w:adjustRightInd w:val="0"/>
        <w:jc w:val="both"/>
      </w:pPr>
      <w:r w:rsidRPr="00111D29">
        <w:t>5. Разряды оплаты труда рабочих (МОП) учреждения  определяются согласно Единому тарифно-квалификационному справочнику работ и профессий рабочих.</w:t>
      </w:r>
    </w:p>
    <w:p w:rsidR="00111D29" w:rsidRPr="00111D29" w:rsidRDefault="00111D29" w:rsidP="00111D29">
      <w:pPr>
        <w:widowControl w:val="0"/>
        <w:autoSpaceDE w:val="0"/>
        <w:autoSpaceDN w:val="0"/>
        <w:adjustRightInd w:val="0"/>
        <w:jc w:val="both"/>
      </w:pPr>
      <w:r w:rsidRPr="00111D29">
        <w:t>6.Согласно Постановлению Администрации города Ростова-на-Дону от 11.08.2015 года №705 устанавливается:</w:t>
      </w:r>
    </w:p>
    <w:p w:rsidR="00111D29" w:rsidRPr="00111D29" w:rsidRDefault="00111D29" w:rsidP="00111D29">
      <w:pPr>
        <w:widowControl w:val="0"/>
        <w:autoSpaceDE w:val="0"/>
        <w:autoSpaceDN w:val="0"/>
        <w:adjustRightInd w:val="0"/>
        <w:jc w:val="both"/>
      </w:pPr>
      <w:r w:rsidRPr="00111D29">
        <w:t>6.1. размеры должностных окладов   руководителя, заместителей, педагогических работников, рабочих учреждения;</w:t>
      </w:r>
    </w:p>
    <w:p w:rsidR="00111D29" w:rsidRPr="00111D29" w:rsidRDefault="00111D29" w:rsidP="00111D29">
      <w:pPr>
        <w:widowControl w:val="0"/>
        <w:autoSpaceDE w:val="0"/>
        <w:autoSpaceDN w:val="0"/>
        <w:adjustRightInd w:val="0"/>
        <w:jc w:val="both"/>
      </w:pPr>
      <w:r w:rsidRPr="00111D29">
        <w:t xml:space="preserve">6.2. выплаты компенсационного, стимулирующего характера работникам учреждения; </w:t>
      </w:r>
    </w:p>
    <w:p w:rsidR="00111D29" w:rsidRPr="00111D29" w:rsidRDefault="00111D29" w:rsidP="00111D29">
      <w:pPr>
        <w:widowControl w:val="0"/>
        <w:autoSpaceDE w:val="0"/>
        <w:autoSpaceDN w:val="0"/>
        <w:adjustRightInd w:val="0"/>
        <w:jc w:val="both"/>
      </w:pPr>
      <w:r w:rsidRPr="00111D29">
        <w:t xml:space="preserve">         6.3. порядок отнесения учреждения к группе оплаты труда;</w:t>
      </w:r>
    </w:p>
    <w:p w:rsidR="00111D29" w:rsidRPr="00111D29" w:rsidRDefault="00111D29" w:rsidP="00111D29">
      <w:pPr>
        <w:widowControl w:val="0"/>
        <w:autoSpaceDE w:val="0"/>
        <w:autoSpaceDN w:val="0"/>
        <w:adjustRightInd w:val="0"/>
        <w:jc w:val="both"/>
      </w:pPr>
      <w:r w:rsidRPr="00111D29">
        <w:t xml:space="preserve">         6.4 особенности условий оплаты  труда работников учреждения;</w:t>
      </w:r>
    </w:p>
    <w:p w:rsidR="00111D29" w:rsidRPr="00111D29" w:rsidRDefault="00111D29" w:rsidP="00111D29">
      <w:pPr>
        <w:widowControl w:val="0"/>
        <w:autoSpaceDE w:val="0"/>
        <w:autoSpaceDN w:val="0"/>
        <w:adjustRightInd w:val="0"/>
        <w:jc w:val="both"/>
      </w:pPr>
      <w:r w:rsidRPr="00111D29">
        <w:t xml:space="preserve">         6.5.нормы рабочего времени, нормы учебной нагрузки работников учреждения.</w:t>
      </w:r>
    </w:p>
    <w:p w:rsidR="00111D29" w:rsidRPr="00111D29" w:rsidRDefault="00111D29" w:rsidP="00111D29">
      <w:pPr>
        <w:widowControl w:val="0"/>
        <w:autoSpaceDE w:val="0"/>
        <w:autoSpaceDN w:val="0"/>
        <w:adjustRightInd w:val="0"/>
        <w:jc w:val="both"/>
      </w:pPr>
      <w:r w:rsidRPr="00111D29">
        <w:t xml:space="preserve">        7. Положение определяет порядок формирования фонда оплаты труда работников учреждения за счет средств областного и муниципального бюджетов, иных источников, не запрещенных законодательством Российской Федерации.</w:t>
      </w:r>
    </w:p>
    <w:p w:rsidR="00111D29" w:rsidRPr="00111D29" w:rsidRDefault="00111D29" w:rsidP="00111D29">
      <w:pPr>
        <w:widowControl w:val="0"/>
        <w:autoSpaceDE w:val="0"/>
        <w:autoSpaceDN w:val="0"/>
        <w:adjustRightInd w:val="0"/>
        <w:jc w:val="both"/>
      </w:pPr>
      <w:r w:rsidRPr="00111D29">
        <w:t>Фонд оплаты труда работников учреждения формируется на календарный год, исходя из объема лимитов бюджетных обязательств областного и муниципального бюджетов.</w:t>
      </w:r>
    </w:p>
    <w:p w:rsidR="00111D29" w:rsidRPr="00111D29" w:rsidRDefault="00111D29" w:rsidP="00111D29">
      <w:pPr>
        <w:widowControl w:val="0"/>
        <w:autoSpaceDE w:val="0"/>
        <w:autoSpaceDN w:val="0"/>
        <w:adjustRightInd w:val="0"/>
        <w:jc w:val="both"/>
      </w:pPr>
      <w:r w:rsidRPr="00111D29">
        <w:t xml:space="preserve">8. В соответствии со статьей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w:t>
      </w:r>
      <w:r w:rsidRPr="00111D29">
        <w:lastRenderedPageBreak/>
        <w:t>включения в трудовой договор.</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center"/>
      </w:pPr>
      <w:r w:rsidRPr="00111D29">
        <w:t>ПРОФЕССИОНАЛЬНЫЕ КВАЛИФИКАЦИОННЫЕ ГРУППЫ</w:t>
      </w:r>
    </w:p>
    <w:p w:rsidR="00111D29" w:rsidRPr="00111D29" w:rsidRDefault="00111D29" w:rsidP="00111D29">
      <w:pPr>
        <w:widowControl w:val="0"/>
        <w:autoSpaceDE w:val="0"/>
        <w:autoSpaceDN w:val="0"/>
        <w:adjustRightInd w:val="0"/>
        <w:jc w:val="center"/>
      </w:pPr>
      <w:r w:rsidRPr="00111D29">
        <w:t>ДОЛЖНОСТЕЙ И ПРОФЕССИЙ, РАЗМЕРЫ ДОЛЖНОСТНЫХ ОКЛАДОВ И СТАВОК ЗАРАБОТНОЙ ПЛАТЫ</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r w:rsidRPr="00111D29">
        <w:t xml:space="preserve"> 1. Профессиональная квалификационная группа третьего уровня "Должности педагогических работников":</w:t>
      </w:r>
    </w:p>
    <w:p w:rsidR="00111D29" w:rsidRPr="00111D29" w:rsidRDefault="00111D29" w:rsidP="00111D29">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2318"/>
        <w:gridCol w:w="4028"/>
        <w:gridCol w:w="2469"/>
      </w:tblGrid>
      <w:tr w:rsidR="00111D29" w:rsidRPr="00111D29" w:rsidTr="00524F15">
        <w:trPr>
          <w:cantSplit/>
          <w:trHeight w:val="360"/>
        </w:trPr>
        <w:tc>
          <w:tcPr>
            <w:tcW w:w="540" w:type="dxa"/>
            <w:tcBorders>
              <w:top w:val="single" w:sz="2" w:space="0" w:color="000000"/>
              <w:left w:val="single" w:sz="2" w:space="0" w:color="000000"/>
              <w:bottom w:val="single" w:sz="2" w:space="0" w:color="000000"/>
              <w:right w:val="nil"/>
            </w:tcBorders>
            <w:shd w:val="clear" w:color="auto" w:fill="auto"/>
          </w:tcPr>
          <w:p w:rsidR="00111D29" w:rsidRPr="00111D29" w:rsidRDefault="00111D29" w:rsidP="00111D29">
            <w:pPr>
              <w:widowControl w:val="0"/>
              <w:autoSpaceDE w:val="0"/>
              <w:autoSpaceDN w:val="0"/>
              <w:adjustRightInd w:val="0"/>
              <w:jc w:val="both"/>
            </w:pPr>
            <w:r w:rsidRPr="00111D29">
              <w:t xml:space="preserve">N </w:t>
            </w:r>
            <w:r w:rsidRPr="00111D29">
              <w:br/>
            </w:r>
            <w:proofErr w:type="gramStart"/>
            <w:r w:rsidRPr="00111D29">
              <w:t>п</w:t>
            </w:r>
            <w:proofErr w:type="gramEnd"/>
            <w:r w:rsidRPr="00111D29">
              <w:t>/п</w:t>
            </w:r>
          </w:p>
        </w:tc>
        <w:tc>
          <w:tcPr>
            <w:tcW w:w="2318" w:type="dxa"/>
            <w:tcBorders>
              <w:top w:val="single" w:sz="2" w:space="0" w:color="000000"/>
              <w:left w:val="single" w:sz="2" w:space="0" w:color="000000"/>
              <w:bottom w:val="single" w:sz="2" w:space="0" w:color="000000"/>
              <w:right w:val="nil"/>
            </w:tcBorders>
            <w:shd w:val="clear" w:color="auto" w:fill="auto"/>
          </w:tcPr>
          <w:p w:rsidR="00111D29" w:rsidRPr="00111D29" w:rsidRDefault="00111D29" w:rsidP="00111D29">
            <w:pPr>
              <w:widowControl w:val="0"/>
              <w:autoSpaceDE w:val="0"/>
              <w:autoSpaceDN w:val="0"/>
              <w:adjustRightInd w:val="0"/>
              <w:jc w:val="both"/>
            </w:pPr>
            <w:r w:rsidRPr="00111D29">
              <w:t xml:space="preserve">Квалификационный </w:t>
            </w:r>
            <w:r w:rsidRPr="00111D29">
              <w:br/>
              <w:t xml:space="preserve">уровень     </w:t>
            </w:r>
          </w:p>
        </w:tc>
        <w:tc>
          <w:tcPr>
            <w:tcW w:w="4028" w:type="dxa"/>
            <w:tcBorders>
              <w:top w:val="single" w:sz="2" w:space="0" w:color="000000"/>
              <w:left w:val="single" w:sz="2" w:space="0" w:color="000000"/>
              <w:bottom w:val="single" w:sz="2" w:space="0" w:color="000000"/>
              <w:right w:val="nil"/>
            </w:tcBorders>
            <w:shd w:val="clear" w:color="auto" w:fill="auto"/>
          </w:tcPr>
          <w:p w:rsidR="00111D29" w:rsidRPr="00111D29" w:rsidRDefault="00111D29" w:rsidP="00111D29">
            <w:pPr>
              <w:widowControl w:val="0"/>
              <w:autoSpaceDE w:val="0"/>
              <w:autoSpaceDN w:val="0"/>
              <w:adjustRightInd w:val="0"/>
              <w:jc w:val="both"/>
            </w:pPr>
            <w:r w:rsidRPr="00111D29">
              <w:t xml:space="preserve">Должности, отнесенные     </w:t>
            </w:r>
            <w:r w:rsidRPr="00111D29">
              <w:br/>
              <w:t xml:space="preserve">к квалификационным уровням  </w:t>
            </w:r>
          </w:p>
        </w:tc>
        <w:tc>
          <w:tcPr>
            <w:tcW w:w="2469" w:type="dxa"/>
            <w:tcBorders>
              <w:top w:val="single" w:sz="2" w:space="0" w:color="000000"/>
              <w:left w:val="single" w:sz="2" w:space="0" w:color="000000"/>
              <w:bottom w:val="single" w:sz="2" w:space="0" w:color="000000"/>
              <w:right w:val="single" w:sz="2" w:space="0" w:color="000000"/>
            </w:tcBorders>
            <w:shd w:val="clear" w:color="auto" w:fill="auto"/>
          </w:tcPr>
          <w:p w:rsidR="00111D29" w:rsidRPr="00111D29" w:rsidRDefault="00111D29" w:rsidP="00111D29">
            <w:pPr>
              <w:widowControl w:val="0"/>
              <w:autoSpaceDE w:val="0"/>
              <w:autoSpaceDN w:val="0"/>
              <w:adjustRightInd w:val="0"/>
              <w:jc w:val="both"/>
            </w:pPr>
            <w:r w:rsidRPr="00111D29">
              <w:t xml:space="preserve">Должностной оклад </w:t>
            </w:r>
            <w:r w:rsidRPr="00111D29">
              <w:br/>
              <w:t xml:space="preserve">(рублей)     </w:t>
            </w:r>
          </w:p>
        </w:tc>
      </w:tr>
      <w:tr w:rsidR="00111D29" w:rsidRPr="00111D29" w:rsidTr="00524F15">
        <w:trPr>
          <w:cantSplit/>
          <w:trHeight w:val="1380"/>
        </w:trPr>
        <w:tc>
          <w:tcPr>
            <w:tcW w:w="540" w:type="dxa"/>
            <w:tcBorders>
              <w:top w:val="nil"/>
              <w:left w:val="single" w:sz="2" w:space="0" w:color="000000"/>
              <w:bottom w:val="single" w:sz="4" w:space="0" w:color="auto"/>
              <w:right w:val="nil"/>
            </w:tcBorders>
            <w:shd w:val="clear" w:color="auto" w:fill="auto"/>
          </w:tcPr>
          <w:p w:rsidR="00111D29" w:rsidRPr="00111D29" w:rsidRDefault="00111D29" w:rsidP="00111D29">
            <w:pPr>
              <w:widowControl w:val="0"/>
              <w:autoSpaceDE w:val="0"/>
              <w:autoSpaceDN w:val="0"/>
              <w:adjustRightInd w:val="0"/>
              <w:jc w:val="both"/>
            </w:pPr>
            <w:r w:rsidRPr="00111D29">
              <w:t>1</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tc>
        <w:tc>
          <w:tcPr>
            <w:tcW w:w="2318" w:type="dxa"/>
            <w:tcBorders>
              <w:top w:val="nil"/>
              <w:left w:val="single" w:sz="2" w:space="0" w:color="000000"/>
              <w:bottom w:val="single" w:sz="4" w:space="0" w:color="auto"/>
              <w:right w:val="nil"/>
            </w:tcBorders>
            <w:shd w:val="clear" w:color="auto" w:fill="auto"/>
          </w:tcPr>
          <w:p w:rsidR="00111D29" w:rsidRPr="00111D29" w:rsidRDefault="00111D29" w:rsidP="00111D29">
            <w:pPr>
              <w:widowControl w:val="0"/>
              <w:autoSpaceDE w:val="0"/>
              <w:autoSpaceDN w:val="0"/>
              <w:adjustRightInd w:val="0"/>
              <w:jc w:val="both"/>
            </w:pPr>
            <w:r w:rsidRPr="00111D29">
              <w:t>2-й квалификац</w:t>
            </w:r>
            <w:proofErr w:type="gramStart"/>
            <w:r w:rsidRPr="00111D29">
              <w:t>и-</w:t>
            </w:r>
            <w:proofErr w:type="gramEnd"/>
            <w:r w:rsidRPr="00111D29">
              <w:t xml:space="preserve"> </w:t>
            </w:r>
            <w:r w:rsidRPr="00111D29">
              <w:br/>
              <w:t xml:space="preserve">онный уровень  </w:t>
            </w:r>
          </w:p>
        </w:tc>
        <w:tc>
          <w:tcPr>
            <w:tcW w:w="4028" w:type="dxa"/>
            <w:tcBorders>
              <w:top w:val="nil"/>
              <w:left w:val="single" w:sz="2" w:space="0" w:color="000000"/>
              <w:bottom w:val="single" w:sz="4" w:space="0" w:color="auto"/>
              <w:right w:val="nil"/>
            </w:tcBorders>
            <w:shd w:val="clear" w:color="auto" w:fill="auto"/>
          </w:tcPr>
          <w:p w:rsidR="00111D29" w:rsidRPr="00111D29" w:rsidRDefault="00111D29" w:rsidP="00111D29">
            <w:pPr>
              <w:widowControl w:val="0"/>
              <w:autoSpaceDE w:val="0"/>
              <w:autoSpaceDN w:val="0"/>
              <w:adjustRightInd w:val="0"/>
              <w:jc w:val="both"/>
            </w:pPr>
            <w:r w:rsidRPr="00111D29">
              <w:t xml:space="preserve">концертмейстер; </w:t>
            </w:r>
          </w:p>
          <w:p w:rsidR="00111D29" w:rsidRPr="00111D29" w:rsidRDefault="00111D29" w:rsidP="00111D29">
            <w:pPr>
              <w:widowControl w:val="0"/>
              <w:autoSpaceDE w:val="0"/>
              <w:autoSpaceDN w:val="0"/>
              <w:adjustRightInd w:val="0"/>
              <w:jc w:val="both"/>
            </w:pPr>
            <w:r w:rsidRPr="00111D29">
              <w:t>педагог дополнительного образования; педагог-психолог;</w:t>
            </w:r>
          </w:p>
          <w:p w:rsidR="00111D29" w:rsidRPr="00111D29" w:rsidRDefault="00111D29" w:rsidP="00111D29">
            <w:pPr>
              <w:widowControl w:val="0"/>
              <w:autoSpaceDE w:val="0"/>
              <w:autoSpaceDN w:val="0"/>
              <w:adjustRightInd w:val="0"/>
            </w:pPr>
            <w:r w:rsidRPr="00111D29">
              <w:t>социальный педагог;</w:t>
            </w:r>
          </w:p>
          <w:p w:rsidR="00111D29" w:rsidRPr="00111D29" w:rsidRDefault="00111D29" w:rsidP="00111D29">
            <w:pPr>
              <w:widowControl w:val="0"/>
              <w:autoSpaceDE w:val="0"/>
              <w:autoSpaceDN w:val="0"/>
              <w:adjustRightInd w:val="0"/>
              <w:jc w:val="both"/>
            </w:pPr>
            <w:r w:rsidRPr="00111D29">
              <w:t xml:space="preserve">педагог - организатор;                 </w:t>
            </w:r>
          </w:p>
        </w:tc>
        <w:tc>
          <w:tcPr>
            <w:tcW w:w="2469" w:type="dxa"/>
            <w:tcBorders>
              <w:top w:val="nil"/>
              <w:left w:val="single" w:sz="2" w:space="0" w:color="000000"/>
              <w:bottom w:val="single" w:sz="4" w:space="0" w:color="auto"/>
              <w:right w:val="single" w:sz="2" w:space="0" w:color="000000"/>
            </w:tcBorders>
            <w:shd w:val="clear" w:color="auto" w:fill="auto"/>
          </w:tcPr>
          <w:p w:rsidR="00111D29" w:rsidRPr="00111D29" w:rsidRDefault="00111D29" w:rsidP="00111D29">
            <w:pPr>
              <w:widowControl w:val="0"/>
              <w:autoSpaceDE w:val="0"/>
              <w:autoSpaceDN w:val="0"/>
              <w:adjustRightInd w:val="0"/>
              <w:jc w:val="both"/>
            </w:pPr>
            <w:r w:rsidRPr="00111D29">
              <w:t>7532,00</w:t>
            </w:r>
          </w:p>
        </w:tc>
      </w:tr>
      <w:tr w:rsidR="00111D29" w:rsidRPr="00111D29" w:rsidTr="00524F15">
        <w:trPr>
          <w:cantSplit/>
          <w:trHeight w:val="1200"/>
        </w:trPr>
        <w:tc>
          <w:tcPr>
            <w:tcW w:w="540" w:type="dxa"/>
            <w:tcBorders>
              <w:top w:val="nil"/>
              <w:left w:val="single" w:sz="2" w:space="0" w:color="000000"/>
              <w:bottom w:val="single" w:sz="4" w:space="0" w:color="auto"/>
              <w:right w:val="nil"/>
            </w:tcBorders>
            <w:shd w:val="clear" w:color="auto" w:fill="auto"/>
          </w:tcPr>
          <w:p w:rsidR="00111D29" w:rsidRPr="00111D29" w:rsidRDefault="00111D29" w:rsidP="00111D29">
            <w:pPr>
              <w:widowControl w:val="0"/>
              <w:autoSpaceDE w:val="0"/>
              <w:autoSpaceDN w:val="0"/>
              <w:adjustRightInd w:val="0"/>
              <w:jc w:val="both"/>
            </w:pPr>
            <w:r w:rsidRPr="00111D29">
              <w:t>2.</w:t>
            </w:r>
          </w:p>
        </w:tc>
        <w:tc>
          <w:tcPr>
            <w:tcW w:w="2318" w:type="dxa"/>
            <w:tcBorders>
              <w:top w:val="nil"/>
              <w:left w:val="single" w:sz="2" w:space="0" w:color="000000"/>
              <w:bottom w:val="single" w:sz="4" w:space="0" w:color="auto"/>
              <w:right w:val="nil"/>
            </w:tcBorders>
            <w:shd w:val="clear" w:color="auto" w:fill="auto"/>
          </w:tcPr>
          <w:p w:rsidR="00111D29" w:rsidRPr="00111D29" w:rsidRDefault="00111D29" w:rsidP="00111D29">
            <w:pPr>
              <w:widowControl w:val="0"/>
              <w:autoSpaceDE w:val="0"/>
              <w:autoSpaceDN w:val="0"/>
              <w:adjustRightInd w:val="0"/>
              <w:jc w:val="both"/>
            </w:pPr>
            <w:r w:rsidRPr="00111D29">
              <w:t>3-й квалификац</w:t>
            </w:r>
            <w:proofErr w:type="gramStart"/>
            <w:r w:rsidRPr="00111D29">
              <w:t>и-</w:t>
            </w:r>
            <w:proofErr w:type="gramEnd"/>
            <w:r w:rsidRPr="00111D29">
              <w:t xml:space="preserve"> </w:t>
            </w:r>
            <w:r w:rsidRPr="00111D29">
              <w:br/>
              <w:t xml:space="preserve">онный уровень  </w:t>
            </w:r>
          </w:p>
        </w:tc>
        <w:tc>
          <w:tcPr>
            <w:tcW w:w="4028" w:type="dxa"/>
            <w:tcBorders>
              <w:top w:val="nil"/>
              <w:left w:val="single" w:sz="2" w:space="0" w:color="000000"/>
              <w:bottom w:val="single" w:sz="4" w:space="0" w:color="auto"/>
              <w:right w:val="nil"/>
            </w:tcBorders>
            <w:shd w:val="clear" w:color="auto" w:fill="auto"/>
          </w:tcPr>
          <w:p w:rsidR="00111D29" w:rsidRPr="00111D29" w:rsidRDefault="00111D29" w:rsidP="00111D29">
            <w:pPr>
              <w:widowControl w:val="0"/>
              <w:autoSpaceDE w:val="0"/>
              <w:autoSpaceDN w:val="0"/>
              <w:adjustRightInd w:val="0"/>
              <w:jc w:val="both"/>
            </w:pPr>
            <w:r w:rsidRPr="00111D29">
              <w:t xml:space="preserve">методист; </w:t>
            </w:r>
            <w:r w:rsidRPr="00111D29">
              <w:br/>
              <w:t xml:space="preserve">педагог-психолог; старший   педагог дополнительного образования;           </w:t>
            </w:r>
          </w:p>
        </w:tc>
        <w:tc>
          <w:tcPr>
            <w:tcW w:w="2469" w:type="dxa"/>
            <w:tcBorders>
              <w:top w:val="nil"/>
              <w:left w:val="single" w:sz="2" w:space="0" w:color="000000"/>
              <w:bottom w:val="single" w:sz="4" w:space="0" w:color="auto"/>
              <w:right w:val="single" w:sz="2" w:space="0" w:color="000000"/>
            </w:tcBorders>
            <w:shd w:val="clear" w:color="auto" w:fill="auto"/>
          </w:tcPr>
          <w:p w:rsidR="00111D29" w:rsidRPr="00111D29" w:rsidRDefault="00111D29" w:rsidP="00111D29">
            <w:pPr>
              <w:widowControl w:val="0"/>
              <w:autoSpaceDE w:val="0"/>
              <w:autoSpaceDN w:val="0"/>
              <w:adjustRightInd w:val="0"/>
              <w:jc w:val="both"/>
            </w:pPr>
            <w:r w:rsidRPr="00111D29">
              <w:t>7900,00</w:t>
            </w:r>
          </w:p>
        </w:tc>
      </w:tr>
    </w:tbl>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rPr>
          <w:b/>
          <w:bCs/>
          <w:snapToGrid w:val="0"/>
        </w:rPr>
      </w:pPr>
      <w:r w:rsidRPr="00111D29">
        <w:t xml:space="preserve"> </w:t>
      </w:r>
      <w:r w:rsidRPr="00111D29">
        <w:rPr>
          <w:snapToGrid w:val="0"/>
        </w:rPr>
        <w:t>1.1. Размер должностного оклада руководителя учреждения устанавливается на основе отнесения учреждения к квалификационной группе или в зависимости от группы по оплате труда руководителя.</w:t>
      </w:r>
    </w:p>
    <w:p w:rsidR="00111D29" w:rsidRPr="00111D29" w:rsidRDefault="00111D29" w:rsidP="00111D29">
      <w:pPr>
        <w:widowControl w:val="0"/>
        <w:autoSpaceDE w:val="0"/>
        <w:autoSpaceDN w:val="0"/>
        <w:adjustRightInd w:val="0"/>
        <w:jc w:val="both"/>
        <w:rPr>
          <w:snapToGrid w:val="0"/>
        </w:rPr>
      </w:pPr>
      <w:r w:rsidRPr="00111D29">
        <w:rPr>
          <w:snapToGrid w:val="0"/>
        </w:rPr>
        <w:t xml:space="preserve">1.2. Должностные оклады заместителей руководителя устанавливаются на 10-20 процентов ниже должностного оклада руководителя учреждения. </w:t>
      </w:r>
    </w:p>
    <w:p w:rsidR="00111D29" w:rsidRPr="00111D29" w:rsidRDefault="00111D29" w:rsidP="00111D29">
      <w:pPr>
        <w:widowControl w:val="0"/>
        <w:autoSpaceDE w:val="0"/>
        <w:autoSpaceDN w:val="0"/>
        <w:adjustRightInd w:val="0"/>
        <w:jc w:val="both"/>
      </w:pPr>
      <w:r w:rsidRPr="00111D29">
        <w:t xml:space="preserve">          -  Заместителя директора по УВР – на 10% ниже  должностного оклада руководителя;</w:t>
      </w:r>
    </w:p>
    <w:p w:rsidR="00111D29" w:rsidRPr="00111D29" w:rsidRDefault="00111D29" w:rsidP="00111D29">
      <w:pPr>
        <w:widowControl w:val="0"/>
        <w:autoSpaceDE w:val="0"/>
        <w:autoSpaceDN w:val="0"/>
        <w:adjustRightInd w:val="0"/>
        <w:jc w:val="both"/>
      </w:pPr>
      <w:r w:rsidRPr="00111D29">
        <w:t xml:space="preserve">          - заместителя директора по ОМР - на 10% ниже  должностного оклада руководителя;</w:t>
      </w:r>
    </w:p>
    <w:p w:rsidR="00111D29" w:rsidRPr="00111D29" w:rsidRDefault="00111D29" w:rsidP="00111D29">
      <w:pPr>
        <w:widowControl w:val="0"/>
        <w:autoSpaceDE w:val="0"/>
        <w:autoSpaceDN w:val="0"/>
        <w:adjustRightInd w:val="0"/>
        <w:jc w:val="both"/>
      </w:pPr>
      <w:r w:rsidRPr="00111D29">
        <w:t>- заместителя директора по МР - на 10% ниже  должностного оклада руководителя;</w:t>
      </w:r>
    </w:p>
    <w:p w:rsidR="00111D29" w:rsidRPr="00111D29" w:rsidRDefault="00111D29" w:rsidP="00111D29">
      <w:pPr>
        <w:widowControl w:val="0"/>
        <w:autoSpaceDE w:val="0"/>
        <w:autoSpaceDN w:val="0"/>
        <w:adjustRightInd w:val="0"/>
        <w:jc w:val="both"/>
      </w:pPr>
      <w:r w:rsidRPr="00111D29">
        <w:t xml:space="preserve">- заместителя директора по безопасности – на 10% ниже должностного оклада руководителя </w:t>
      </w:r>
    </w:p>
    <w:p w:rsidR="00111D29" w:rsidRPr="00111D29" w:rsidRDefault="00111D29" w:rsidP="00111D29">
      <w:pPr>
        <w:widowControl w:val="0"/>
        <w:autoSpaceDE w:val="0"/>
        <w:autoSpaceDN w:val="0"/>
        <w:adjustRightInd w:val="0"/>
        <w:jc w:val="both"/>
      </w:pPr>
      <w:r w:rsidRPr="00111D29">
        <w:t>- заместителя директора по АХР - на 10% ниже  должностного оклада руководителя</w:t>
      </w:r>
    </w:p>
    <w:p w:rsidR="00111D29" w:rsidRPr="00111D29" w:rsidRDefault="00111D29" w:rsidP="00111D29">
      <w:pPr>
        <w:widowControl w:val="0"/>
        <w:autoSpaceDE w:val="0"/>
        <w:autoSpaceDN w:val="0"/>
        <w:adjustRightInd w:val="0"/>
        <w:jc w:val="both"/>
        <w:rPr>
          <w:snapToGrid w:val="0"/>
        </w:rPr>
      </w:pPr>
      <w:r w:rsidRPr="00111D29">
        <w:rPr>
          <w:snapToGrid w:val="0"/>
        </w:rPr>
        <w:t xml:space="preserve"> </w:t>
      </w:r>
    </w:p>
    <w:tbl>
      <w:tblPr>
        <w:tblStyle w:val="aa"/>
        <w:tblW w:w="0" w:type="auto"/>
        <w:tblLook w:val="01E0" w:firstRow="1" w:lastRow="1" w:firstColumn="1" w:lastColumn="1" w:noHBand="0" w:noVBand="0"/>
      </w:tblPr>
      <w:tblGrid>
        <w:gridCol w:w="2618"/>
        <w:gridCol w:w="2376"/>
        <w:gridCol w:w="2408"/>
        <w:gridCol w:w="2374"/>
      </w:tblGrid>
      <w:tr w:rsidR="00111D29" w:rsidRPr="00111D29" w:rsidTr="00524F15">
        <w:tc>
          <w:tcPr>
            <w:tcW w:w="2618" w:type="dxa"/>
          </w:tcPr>
          <w:p w:rsidR="00111D29" w:rsidRPr="00111D29" w:rsidRDefault="00111D29" w:rsidP="00111D29">
            <w:pPr>
              <w:jc w:val="both"/>
            </w:pPr>
            <w:r w:rsidRPr="00111D29">
              <w:t>Квалификационный уровень</w:t>
            </w:r>
          </w:p>
        </w:tc>
        <w:tc>
          <w:tcPr>
            <w:tcW w:w="2376" w:type="dxa"/>
          </w:tcPr>
          <w:p w:rsidR="00111D29" w:rsidRPr="00111D29" w:rsidRDefault="00111D29" w:rsidP="00111D29">
            <w:pPr>
              <w:jc w:val="both"/>
            </w:pPr>
            <w:r w:rsidRPr="00111D29">
              <w:t>Тип учреждения</w:t>
            </w:r>
          </w:p>
        </w:tc>
        <w:tc>
          <w:tcPr>
            <w:tcW w:w="2408" w:type="dxa"/>
          </w:tcPr>
          <w:p w:rsidR="00111D29" w:rsidRPr="00111D29" w:rsidRDefault="00111D29" w:rsidP="00111D29">
            <w:pPr>
              <w:jc w:val="both"/>
            </w:pPr>
            <w:r w:rsidRPr="00111D29">
              <w:t>Должность</w:t>
            </w:r>
          </w:p>
        </w:tc>
        <w:tc>
          <w:tcPr>
            <w:tcW w:w="2374" w:type="dxa"/>
          </w:tcPr>
          <w:p w:rsidR="00111D29" w:rsidRPr="00111D29" w:rsidRDefault="00111D29" w:rsidP="00111D29">
            <w:pPr>
              <w:jc w:val="both"/>
            </w:pPr>
            <w:r w:rsidRPr="00111D29">
              <w:t>Должностной оклад   (рублей)</w:t>
            </w:r>
          </w:p>
        </w:tc>
      </w:tr>
      <w:tr w:rsidR="00111D29" w:rsidRPr="00111D29" w:rsidTr="00524F15">
        <w:tc>
          <w:tcPr>
            <w:tcW w:w="2618" w:type="dxa"/>
          </w:tcPr>
          <w:p w:rsidR="00111D29" w:rsidRPr="00111D29" w:rsidRDefault="00111D29" w:rsidP="00111D29">
            <w:pPr>
              <w:jc w:val="center"/>
              <w:rPr>
                <w:lang w:val="en-US"/>
              </w:rPr>
            </w:pPr>
            <w:r w:rsidRPr="00111D29">
              <w:rPr>
                <w:lang w:val="en-US"/>
              </w:rPr>
              <w:t>II</w:t>
            </w:r>
          </w:p>
        </w:tc>
        <w:tc>
          <w:tcPr>
            <w:tcW w:w="2376" w:type="dxa"/>
          </w:tcPr>
          <w:p w:rsidR="00111D29" w:rsidRPr="00111D29" w:rsidRDefault="00111D29" w:rsidP="00111D29">
            <w:pPr>
              <w:jc w:val="both"/>
            </w:pPr>
            <w:r w:rsidRPr="00111D29">
              <w:t xml:space="preserve">Учреждение </w:t>
            </w:r>
            <w:r w:rsidRPr="00111D29">
              <w:rPr>
                <w:lang w:val="en-US"/>
              </w:rPr>
              <w:t>I</w:t>
            </w:r>
            <w:r w:rsidRPr="00111D29">
              <w:t xml:space="preserve"> группы по оплате труда руководителя</w:t>
            </w:r>
          </w:p>
        </w:tc>
        <w:tc>
          <w:tcPr>
            <w:tcW w:w="2408" w:type="dxa"/>
          </w:tcPr>
          <w:p w:rsidR="00111D29" w:rsidRPr="00111D29" w:rsidRDefault="00111D29" w:rsidP="00111D29">
            <w:pPr>
              <w:jc w:val="both"/>
            </w:pPr>
            <w:r w:rsidRPr="00111D29">
              <w:t>директор</w:t>
            </w:r>
          </w:p>
        </w:tc>
        <w:tc>
          <w:tcPr>
            <w:tcW w:w="2374" w:type="dxa"/>
          </w:tcPr>
          <w:p w:rsidR="00111D29" w:rsidRPr="00111D29" w:rsidRDefault="00111D29" w:rsidP="00111D29">
            <w:pPr>
              <w:jc w:val="center"/>
            </w:pPr>
            <w:r w:rsidRPr="00111D29">
              <w:t>14370,00</w:t>
            </w:r>
          </w:p>
        </w:tc>
      </w:tr>
      <w:tr w:rsidR="00111D29" w:rsidRPr="00111D29" w:rsidTr="00524F15">
        <w:tc>
          <w:tcPr>
            <w:tcW w:w="2618" w:type="dxa"/>
          </w:tcPr>
          <w:p w:rsidR="00111D29" w:rsidRPr="00111D29" w:rsidRDefault="00111D29" w:rsidP="00111D29">
            <w:pPr>
              <w:jc w:val="center"/>
            </w:pPr>
            <w:r w:rsidRPr="00111D29">
              <w:rPr>
                <w:lang w:val="en-US"/>
              </w:rPr>
              <w:t>II</w:t>
            </w:r>
          </w:p>
        </w:tc>
        <w:tc>
          <w:tcPr>
            <w:tcW w:w="2376" w:type="dxa"/>
          </w:tcPr>
          <w:p w:rsidR="00111D29" w:rsidRPr="00111D29" w:rsidRDefault="00111D29" w:rsidP="00111D29">
            <w:pPr>
              <w:jc w:val="both"/>
            </w:pPr>
            <w:r w:rsidRPr="00111D29">
              <w:t xml:space="preserve">Учреждение </w:t>
            </w:r>
            <w:r w:rsidRPr="00111D29">
              <w:rPr>
                <w:lang w:val="en-US"/>
              </w:rPr>
              <w:t>I</w:t>
            </w:r>
            <w:r w:rsidRPr="00111D29">
              <w:t xml:space="preserve"> группы по оплате труда руководителя</w:t>
            </w:r>
          </w:p>
          <w:p w:rsidR="00111D29" w:rsidRPr="00111D29" w:rsidRDefault="00111D29" w:rsidP="00111D29">
            <w:pPr>
              <w:jc w:val="both"/>
            </w:pPr>
          </w:p>
        </w:tc>
        <w:tc>
          <w:tcPr>
            <w:tcW w:w="2408" w:type="dxa"/>
          </w:tcPr>
          <w:p w:rsidR="00111D29" w:rsidRPr="00111D29" w:rsidRDefault="00111D29" w:rsidP="00111D29">
            <w:pPr>
              <w:jc w:val="both"/>
            </w:pPr>
            <w:r w:rsidRPr="00111D29">
              <w:t>Заместитель по учебно-воспитательной работе</w:t>
            </w:r>
          </w:p>
        </w:tc>
        <w:tc>
          <w:tcPr>
            <w:tcW w:w="2374" w:type="dxa"/>
          </w:tcPr>
          <w:p w:rsidR="00111D29" w:rsidRPr="00111D29" w:rsidRDefault="00111D29" w:rsidP="00111D29">
            <w:pPr>
              <w:jc w:val="center"/>
            </w:pPr>
            <w:r w:rsidRPr="00111D29">
              <w:t>12933,00</w:t>
            </w:r>
          </w:p>
        </w:tc>
      </w:tr>
      <w:tr w:rsidR="00111D29" w:rsidRPr="00111D29" w:rsidTr="00524F15">
        <w:tc>
          <w:tcPr>
            <w:tcW w:w="2618" w:type="dxa"/>
          </w:tcPr>
          <w:p w:rsidR="00111D29" w:rsidRPr="00111D29" w:rsidRDefault="00111D29" w:rsidP="00111D29">
            <w:pPr>
              <w:jc w:val="center"/>
            </w:pPr>
            <w:r w:rsidRPr="00111D29">
              <w:rPr>
                <w:lang w:val="en-US"/>
              </w:rPr>
              <w:t>II</w:t>
            </w:r>
          </w:p>
        </w:tc>
        <w:tc>
          <w:tcPr>
            <w:tcW w:w="2376" w:type="dxa"/>
          </w:tcPr>
          <w:p w:rsidR="00111D29" w:rsidRPr="00111D29" w:rsidRDefault="00111D29" w:rsidP="00111D29">
            <w:pPr>
              <w:jc w:val="both"/>
            </w:pPr>
            <w:r w:rsidRPr="00111D29">
              <w:t xml:space="preserve">Учреждение </w:t>
            </w:r>
            <w:r w:rsidRPr="00111D29">
              <w:rPr>
                <w:lang w:val="en-US"/>
              </w:rPr>
              <w:t>I</w:t>
            </w:r>
            <w:r w:rsidRPr="00111D29">
              <w:t xml:space="preserve"> группы по оплате труда руководителя</w:t>
            </w:r>
          </w:p>
        </w:tc>
        <w:tc>
          <w:tcPr>
            <w:tcW w:w="2408" w:type="dxa"/>
          </w:tcPr>
          <w:p w:rsidR="00111D29" w:rsidRPr="00111D29" w:rsidRDefault="00111D29" w:rsidP="00111D29">
            <w:pPr>
              <w:jc w:val="both"/>
            </w:pPr>
            <w:r w:rsidRPr="00111D29">
              <w:t xml:space="preserve">Заместитель по  </w:t>
            </w:r>
          </w:p>
          <w:p w:rsidR="00111D29" w:rsidRPr="00111D29" w:rsidRDefault="00111D29" w:rsidP="00111D29">
            <w:pPr>
              <w:jc w:val="both"/>
            </w:pPr>
            <w:r w:rsidRPr="00111D29">
              <w:t>организационно-массовой  работе</w:t>
            </w:r>
          </w:p>
        </w:tc>
        <w:tc>
          <w:tcPr>
            <w:tcW w:w="2374" w:type="dxa"/>
          </w:tcPr>
          <w:p w:rsidR="00111D29" w:rsidRPr="00111D29" w:rsidRDefault="00111D29" w:rsidP="00111D29">
            <w:pPr>
              <w:jc w:val="center"/>
            </w:pPr>
            <w:r w:rsidRPr="00111D29">
              <w:t>12933,00</w:t>
            </w:r>
          </w:p>
        </w:tc>
      </w:tr>
      <w:tr w:rsidR="00111D29" w:rsidRPr="00111D29" w:rsidTr="00524F15">
        <w:tc>
          <w:tcPr>
            <w:tcW w:w="2618" w:type="dxa"/>
          </w:tcPr>
          <w:p w:rsidR="00111D29" w:rsidRPr="00111D29" w:rsidRDefault="00111D29" w:rsidP="00111D29">
            <w:pPr>
              <w:jc w:val="center"/>
            </w:pPr>
            <w:r w:rsidRPr="00111D29">
              <w:rPr>
                <w:lang w:val="en-US"/>
              </w:rPr>
              <w:t>II</w:t>
            </w:r>
          </w:p>
        </w:tc>
        <w:tc>
          <w:tcPr>
            <w:tcW w:w="2376" w:type="dxa"/>
          </w:tcPr>
          <w:p w:rsidR="00111D29" w:rsidRPr="00111D29" w:rsidRDefault="00111D29" w:rsidP="00111D29">
            <w:pPr>
              <w:jc w:val="both"/>
            </w:pPr>
            <w:r w:rsidRPr="00111D29">
              <w:t xml:space="preserve">Учреждение </w:t>
            </w:r>
            <w:r w:rsidRPr="00111D29">
              <w:rPr>
                <w:lang w:val="en-US"/>
              </w:rPr>
              <w:t>I</w:t>
            </w:r>
            <w:r w:rsidRPr="00111D29">
              <w:t xml:space="preserve"> группы по оплате труда руководителя</w:t>
            </w:r>
          </w:p>
        </w:tc>
        <w:tc>
          <w:tcPr>
            <w:tcW w:w="2408" w:type="dxa"/>
          </w:tcPr>
          <w:p w:rsidR="00111D29" w:rsidRPr="00111D29" w:rsidRDefault="00111D29" w:rsidP="00111D29">
            <w:pPr>
              <w:jc w:val="both"/>
            </w:pPr>
            <w:r w:rsidRPr="00111D29">
              <w:t xml:space="preserve">Заместитель по  </w:t>
            </w:r>
          </w:p>
          <w:p w:rsidR="00111D29" w:rsidRPr="00111D29" w:rsidRDefault="00111D29" w:rsidP="00111D29">
            <w:pPr>
              <w:jc w:val="both"/>
            </w:pPr>
            <w:r w:rsidRPr="00111D29">
              <w:t>методической  работе</w:t>
            </w:r>
          </w:p>
        </w:tc>
        <w:tc>
          <w:tcPr>
            <w:tcW w:w="2374" w:type="dxa"/>
          </w:tcPr>
          <w:p w:rsidR="00111D29" w:rsidRPr="00111D29" w:rsidRDefault="00111D29" w:rsidP="00111D29">
            <w:pPr>
              <w:jc w:val="center"/>
            </w:pPr>
            <w:r w:rsidRPr="00111D29">
              <w:t>12933,00</w:t>
            </w:r>
          </w:p>
        </w:tc>
      </w:tr>
      <w:tr w:rsidR="00111D29" w:rsidRPr="00111D29" w:rsidTr="00524F15">
        <w:tc>
          <w:tcPr>
            <w:tcW w:w="2618" w:type="dxa"/>
          </w:tcPr>
          <w:p w:rsidR="00111D29" w:rsidRPr="00111D29" w:rsidRDefault="00111D29" w:rsidP="00111D29">
            <w:pPr>
              <w:jc w:val="center"/>
            </w:pPr>
            <w:r w:rsidRPr="00111D29">
              <w:rPr>
                <w:lang w:val="en-US"/>
              </w:rPr>
              <w:t>II</w:t>
            </w:r>
          </w:p>
        </w:tc>
        <w:tc>
          <w:tcPr>
            <w:tcW w:w="2376" w:type="dxa"/>
          </w:tcPr>
          <w:p w:rsidR="00111D29" w:rsidRPr="00111D29" w:rsidRDefault="00111D29" w:rsidP="00111D29">
            <w:pPr>
              <w:jc w:val="both"/>
            </w:pPr>
            <w:r w:rsidRPr="00111D29">
              <w:t xml:space="preserve">Учреждение </w:t>
            </w:r>
            <w:r w:rsidRPr="00111D29">
              <w:rPr>
                <w:lang w:val="en-US"/>
              </w:rPr>
              <w:t>I</w:t>
            </w:r>
            <w:r w:rsidRPr="00111D29">
              <w:t xml:space="preserve"> группы по оплате труда руководителя</w:t>
            </w:r>
          </w:p>
        </w:tc>
        <w:tc>
          <w:tcPr>
            <w:tcW w:w="2408" w:type="dxa"/>
          </w:tcPr>
          <w:p w:rsidR="00111D29" w:rsidRPr="00111D29" w:rsidRDefault="00111D29" w:rsidP="00111D29">
            <w:pPr>
              <w:jc w:val="both"/>
            </w:pPr>
            <w:r w:rsidRPr="00111D29">
              <w:t xml:space="preserve">Заместитель по  </w:t>
            </w:r>
          </w:p>
          <w:p w:rsidR="00111D29" w:rsidRPr="00111D29" w:rsidRDefault="00111D29" w:rsidP="00111D29">
            <w:pPr>
              <w:jc w:val="both"/>
            </w:pPr>
            <w:r w:rsidRPr="00111D29">
              <w:t>безопасности</w:t>
            </w:r>
          </w:p>
        </w:tc>
        <w:tc>
          <w:tcPr>
            <w:tcW w:w="2374" w:type="dxa"/>
          </w:tcPr>
          <w:p w:rsidR="00111D29" w:rsidRPr="00111D29" w:rsidRDefault="00111D29" w:rsidP="00111D29">
            <w:pPr>
              <w:jc w:val="center"/>
            </w:pPr>
            <w:r w:rsidRPr="00111D29">
              <w:t>12933,00</w:t>
            </w:r>
          </w:p>
        </w:tc>
      </w:tr>
      <w:tr w:rsidR="00111D29" w:rsidRPr="00111D29" w:rsidTr="00524F15">
        <w:tc>
          <w:tcPr>
            <w:tcW w:w="2618" w:type="dxa"/>
          </w:tcPr>
          <w:p w:rsidR="00111D29" w:rsidRPr="00111D29" w:rsidRDefault="00111D29" w:rsidP="00111D29">
            <w:pPr>
              <w:jc w:val="center"/>
            </w:pPr>
            <w:r w:rsidRPr="00111D29">
              <w:rPr>
                <w:lang w:val="en-US"/>
              </w:rPr>
              <w:t>II</w:t>
            </w:r>
          </w:p>
        </w:tc>
        <w:tc>
          <w:tcPr>
            <w:tcW w:w="2376" w:type="dxa"/>
          </w:tcPr>
          <w:p w:rsidR="00111D29" w:rsidRPr="00111D29" w:rsidRDefault="00111D29" w:rsidP="00111D29">
            <w:pPr>
              <w:jc w:val="both"/>
            </w:pPr>
            <w:r w:rsidRPr="00111D29">
              <w:t xml:space="preserve">Учреждение </w:t>
            </w:r>
            <w:r w:rsidRPr="00111D29">
              <w:rPr>
                <w:lang w:val="en-US"/>
              </w:rPr>
              <w:t>I</w:t>
            </w:r>
            <w:r w:rsidRPr="00111D29">
              <w:t xml:space="preserve"> </w:t>
            </w:r>
            <w:r w:rsidRPr="00111D29">
              <w:lastRenderedPageBreak/>
              <w:t>группы по оплате труда руководителя</w:t>
            </w:r>
          </w:p>
        </w:tc>
        <w:tc>
          <w:tcPr>
            <w:tcW w:w="2408" w:type="dxa"/>
          </w:tcPr>
          <w:p w:rsidR="00111D29" w:rsidRPr="00111D29" w:rsidRDefault="00111D29" w:rsidP="00111D29">
            <w:pPr>
              <w:jc w:val="both"/>
            </w:pPr>
            <w:r w:rsidRPr="00111D29">
              <w:lastRenderedPageBreak/>
              <w:t xml:space="preserve">Заместитель по  </w:t>
            </w:r>
            <w:r w:rsidRPr="00111D29">
              <w:lastRenderedPageBreak/>
              <w:t>административно-хозяйственной работе</w:t>
            </w:r>
          </w:p>
        </w:tc>
        <w:tc>
          <w:tcPr>
            <w:tcW w:w="2374" w:type="dxa"/>
          </w:tcPr>
          <w:p w:rsidR="00111D29" w:rsidRPr="00111D29" w:rsidRDefault="00111D29" w:rsidP="00111D29">
            <w:pPr>
              <w:jc w:val="center"/>
            </w:pPr>
            <w:r w:rsidRPr="00111D29">
              <w:lastRenderedPageBreak/>
              <w:t>12933,00</w:t>
            </w:r>
          </w:p>
        </w:tc>
      </w:tr>
    </w:tbl>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outlineLvl w:val="1"/>
        <w:rPr>
          <w:rFonts w:eastAsiaTheme="minorEastAsia"/>
        </w:rPr>
      </w:pPr>
      <w:r w:rsidRPr="00111D29">
        <w:rPr>
          <w:rFonts w:eastAsiaTheme="minorEastAsia"/>
        </w:rPr>
        <w:t>1.3. Руководителю учреждения, заместителям руководителей и главному бухгалтеру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111D29" w:rsidRPr="00111D29" w:rsidRDefault="00111D29" w:rsidP="00111D29">
      <w:pPr>
        <w:widowControl w:val="0"/>
        <w:autoSpaceDE w:val="0"/>
        <w:autoSpaceDN w:val="0"/>
        <w:adjustRightInd w:val="0"/>
        <w:jc w:val="both"/>
        <w:rPr>
          <w:rFonts w:eastAsiaTheme="minorEastAsia"/>
        </w:rPr>
      </w:pPr>
      <w:r w:rsidRPr="00111D29">
        <w:rPr>
          <w:rFonts w:eastAsiaTheme="minorEastAsia"/>
        </w:rPr>
        <w:t>1.3.1.  Руководителю учреждения предельная кратность устанавливается</w:t>
      </w:r>
      <w:r w:rsidRPr="00111D29">
        <w:rPr>
          <w:rFonts w:eastAsiaTheme="minorEastAsia"/>
        </w:rPr>
        <w:br/>
        <w:t>в зависимости от среднесписочной численности работников в следующих размерах:</w:t>
      </w:r>
    </w:p>
    <w:p w:rsidR="00111D29" w:rsidRPr="00111D29" w:rsidRDefault="00111D29" w:rsidP="00111D29">
      <w:pPr>
        <w:widowControl w:val="0"/>
        <w:autoSpaceDE w:val="0"/>
        <w:autoSpaceDN w:val="0"/>
        <w:adjustRightInd w:val="0"/>
        <w:jc w:val="both"/>
        <w:rPr>
          <w:rFonts w:eastAsiaTheme="minorEastAsia"/>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9"/>
        <w:gridCol w:w="4878"/>
        <w:gridCol w:w="4252"/>
      </w:tblGrid>
      <w:tr w:rsidR="00111D29" w:rsidRPr="00111D29" w:rsidTr="00524F15">
        <w:trPr>
          <w:trHeight w:val="560"/>
          <w:tblCellSpacing w:w="5" w:type="nil"/>
        </w:trPr>
        <w:tc>
          <w:tcPr>
            <w:tcW w:w="509"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w:t>
            </w:r>
          </w:p>
          <w:p w:rsidR="00111D29" w:rsidRPr="00111D29" w:rsidRDefault="00111D29" w:rsidP="00111D29">
            <w:pPr>
              <w:widowControl w:val="0"/>
              <w:autoSpaceDE w:val="0"/>
              <w:autoSpaceDN w:val="0"/>
              <w:adjustRightInd w:val="0"/>
              <w:jc w:val="center"/>
              <w:rPr>
                <w:rFonts w:eastAsiaTheme="minorEastAsia"/>
              </w:rPr>
            </w:pPr>
            <w:proofErr w:type="gramStart"/>
            <w:r w:rsidRPr="00111D29">
              <w:rPr>
                <w:rFonts w:eastAsiaTheme="minorEastAsia"/>
              </w:rPr>
              <w:t>п</w:t>
            </w:r>
            <w:proofErr w:type="gramEnd"/>
            <w:r w:rsidRPr="00111D29">
              <w:rPr>
                <w:rFonts w:eastAsiaTheme="minorEastAsia"/>
              </w:rPr>
              <w:t>/п</w:t>
            </w:r>
          </w:p>
        </w:tc>
        <w:tc>
          <w:tcPr>
            <w:tcW w:w="4878"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Среднесписочная численность</w:t>
            </w:r>
          </w:p>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(человек)</w:t>
            </w:r>
          </w:p>
        </w:tc>
        <w:tc>
          <w:tcPr>
            <w:tcW w:w="4252"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Предельная кратность</w:t>
            </w:r>
          </w:p>
        </w:tc>
      </w:tr>
      <w:tr w:rsidR="00111D29" w:rsidRPr="00111D29" w:rsidTr="00524F15">
        <w:trPr>
          <w:trHeight w:val="274"/>
          <w:tblCellSpacing w:w="5" w:type="nil"/>
        </w:trPr>
        <w:tc>
          <w:tcPr>
            <w:tcW w:w="509"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1</w:t>
            </w:r>
          </w:p>
        </w:tc>
        <w:tc>
          <w:tcPr>
            <w:tcW w:w="4878"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2</w:t>
            </w:r>
          </w:p>
        </w:tc>
        <w:tc>
          <w:tcPr>
            <w:tcW w:w="4252"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3</w:t>
            </w:r>
          </w:p>
        </w:tc>
      </w:tr>
      <w:tr w:rsidR="00111D29" w:rsidRPr="00111D29" w:rsidTr="00524F15">
        <w:trPr>
          <w:trHeight w:val="274"/>
          <w:tblCellSpacing w:w="5" w:type="nil"/>
        </w:trPr>
        <w:tc>
          <w:tcPr>
            <w:tcW w:w="509"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1.</w:t>
            </w:r>
          </w:p>
        </w:tc>
        <w:tc>
          <w:tcPr>
            <w:tcW w:w="4878"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до 50,0</w:t>
            </w:r>
          </w:p>
        </w:tc>
        <w:tc>
          <w:tcPr>
            <w:tcW w:w="4252"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до 3,0</w:t>
            </w:r>
          </w:p>
        </w:tc>
      </w:tr>
      <w:tr w:rsidR="00111D29" w:rsidRPr="00111D29" w:rsidTr="00524F15">
        <w:trPr>
          <w:trHeight w:val="274"/>
          <w:tblCellSpacing w:w="5" w:type="nil"/>
        </w:trPr>
        <w:tc>
          <w:tcPr>
            <w:tcW w:w="509"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2.</w:t>
            </w:r>
          </w:p>
        </w:tc>
        <w:tc>
          <w:tcPr>
            <w:tcW w:w="4878"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свыше 50,0 до 100,0</w:t>
            </w:r>
          </w:p>
        </w:tc>
        <w:tc>
          <w:tcPr>
            <w:tcW w:w="4252"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до 4,0</w:t>
            </w:r>
          </w:p>
        </w:tc>
      </w:tr>
      <w:tr w:rsidR="00111D29" w:rsidRPr="00111D29" w:rsidTr="00524F15">
        <w:trPr>
          <w:trHeight w:val="274"/>
          <w:tblCellSpacing w:w="5" w:type="nil"/>
        </w:trPr>
        <w:tc>
          <w:tcPr>
            <w:tcW w:w="509"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3.</w:t>
            </w:r>
          </w:p>
        </w:tc>
        <w:tc>
          <w:tcPr>
            <w:tcW w:w="4878"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свыше 100,0 до 150,0</w:t>
            </w:r>
          </w:p>
        </w:tc>
        <w:tc>
          <w:tcPr>
            <w:tcW w:w="4252"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до 5,0</w:t>
            </w:r>
          </w:p>
        </w:tc>
      </w:tr>
      <w:tr w:rsidR="00111D29" w:rsidRPr="00111D29" w:rsidTr="00524F15">
        <w:trPr>
          <w:trHeight w:val="286"/>
          <w:tblCellSpacing w:w="5" w:type="nil"/>
        </w:trPr>
        <w:tc>
          <w:tcPr>
            <w:tcW w:w="509"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4.</w:t>
            </w:r>
          </w:p>
        </w:tc>
        <w:tc>
          <w:tcPr>
            <w:tcW w:w="4878"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свыше 150,0</w:t>
            </w:r>
          </w:p>
        </w:tc>
        <w:tc>
          <w:tcPr>
            <w:tcW w:w="4252" w:type="dxa"/>
            <w:tcBorders>
              <w:top w:val="single" w:sz="4" w:space="0" w:color="auto"/>
              <w:left w:val="single" w:sz="4" w:space="0" w:color="auto"/>
              <w:bottom w:val="single" w:sz="4" w:space="0" w:color="auto"/>
              <w:right w:val="single" w:sz="4" w:space="0" w:color="auto"/>
            </w:tcBorders>
          </w:tcPr>
          <w:p w:rsidR="00111D29" w:rsidRPr="00111D29" w:rsidRDefault="00111D29" w:rsidP="00111D29">
            <w:pPr>
              <w:widowControl w:val="0"/>
              <w:autoSpaceDE w:val="0"/>
              <w:autoSpaceDN w:val="0"/>
              <w:adjustRightInd w:val="0"/>
              <w:jc w:val="center"/>
              <w:rPr>
                <w:rFonts w:eastAsiaTheme="minorEastAsia"/>
              </w:rPr>
            </w:pPr>
            <w:r w:rsidRPr="00111D29">
              <w:rPr>
                <w:rFonts w:eastAsiaTheme="minorEastAsia"/>
              </w:rPr>
              <w:t>до 6,0</w:t>
            </w:r>
          </w:p>
        </w:tc>
      </w:tr>
    </w:tbl>
    <w:p w:rsidR="00111D29" w:rsidRPr="00111D29" w:rsidRDefault="00111D29" w:rsidP="00111D29">
      <w:pPr>
        <w:widowControl w:val="0"/>
        <w:autoSpaceDE w:val="0"/>
        <w:autoSpaceDN w:val="0"/>
        <w:adjustRightInd w:val="0"/>
        <w:jc w:val="both"/>
        <w:rPr>
          <w:rFonts w:eastAsiaTheme="minorEastAsia"/>
        </w:rPr>
      </w:pPr>
    </w:p>
    <w:p w:rsidR="00111D29" w:rsidRPr="00111D29" w:rsidRDefault="00111D29" w:rsidP="00111D29">
      <w:pPr>
        <w:widowControl w:val="0"/>
        <w:autoSpaceDE w:val="0"/>
        <w:autoSpaceDN w:val="0"/>
        <w:adjustRightInd w:val="0"/>
        <w:jc w:val="both"/>
        <w:rPr>
          <w:rFonts w:eastAsiaTheme="minorEastAsia"/>
        </w:rPr>
      </w:pPr>
      <w:r w:rsidRPr="00111D29">
        <w:rPr>
          <w:rFonts w:eastAsiaTheme="minorEastAsia"/>
        </w:rPr>
        <w:t>1.3.2.  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органом исполнительной власти Ростовской области, осуществляющим функции и полномочия учредителя государственного учреждения Ростовской области. Размер установленной предельной кратности является обязательным для включения в трудовой договор (эффективный контракт).</w:t>
      </w:r>
    </w:p>
    <w:p w:rsidR="00111D29" w:rsidRPr="00111D29" w:rsidRDefault="00111D29" w:rsidP="00111D29">
      <w:pPr>
        <w:widowControl w:val="0"/>
        <w:autoSpaceDE w:val="0"/>
        <w:autoSpaceDN w:val="0"/>
        <w:adjustRightInd w:val="0"/>
        <w:jc w:val="both"/>
        <w:rPr>
          <w:rFonts w:eastAsiaTheme="minorEastAsia"/>
        </w:rPr>
      </w:pPr>
      <w:r w:rsidRPr="00111D29">
        <w:rPr>
          <w:rFonts w:eastAsiaTheme="minorEastAsia"/>
        </w:rPr>
        <w:t>1.3.3.  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111D29" w:rsidRPr="00111D29" w:rsidRDefault="00111D29" w:rsidP="00111D29">
      <w:pPr>
        <w:widowControl w:val="0"/>
        <w:autoSpaceDE w:val="0"/>
        <w:autoSpaceDN w:val="0"/>
        <w:adjustRightInd w:val="0"/>
        <w:jc w:val="both"/>
        <w:rPr>
          <w:rFonts w:eastAsiaTheme="minorEastAsia"/>
        </w:rPr>
      </w:pPr>
      <w:r w:rsidRPr="00111D29">
        <w:rPr>
          <w:rFonts w:eastAsiaTheme="minorEastAsia"/>
        </w:rPr>
        <w:t xml:space="preserve">В случае превышения предельной кратности дохода руководителя </w:t>
      </w:r>
      <w:r w:rsidRPr="00111D29">
        <w:rPr>
          <w:rFonts w:eastAsiaTheme="minorEastAsia"/>
        </w:rPr>
        <w:br/>
        <w:t>к величине среднемесячной заработной платы работника учреждения сумма премии и (или) размер персонального повышающего коэффициента уменьшается на размер превышения.</w:t>
      </w:r>
    </w:p>
    <w:p w:rsidR="00111D29" w:rsidRPr="00111D29" w:rsidRDefault="00111D29" w:rsidP="00111D29">
      <w:pPr>
        <w:widowControl w:val="0"/>
        <w:autoSpaceDE w:val="0"/>
        <w:autoSpaceDN w:val="0"/>
        <w:adjustRightInd w:val="0"/>
        <w:jc w:val="both"/>
        <w:rPr>
          <w:rFonts w:eastAsiaTheme="minorEastAsia"/>
        </w:rPr>
      </w:pPr>
      <w:r w:rsidRPr="00111D29">
        <w:rPr>
          <w:rFonts w:eastAsiaTheme="minorEastAsia"/>
        </w:rPr>
        <w:t>1.3.4.  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111D29" w:rsidRPr="00111D29" w:rsidRDefault="00111D29" w:rsidP="00111D29">
      <w:pPr>
        <w:widowControl w:val="0"/>
        <w:autoSpaceDE w:val="0"/>
        <w:autoSpaceDN w:val="0"/>
        <w:adjustRightInd w:val="0"/>
        <w:jc w:val="both"/>
        <w:rPr>
          <w:rFonts w:eastAsiaTheme="minorEastAsia"/>
        </w:rPr>
      </w:pPr>
      <w:r w:rsidRPr="00111D29">
        <w:rPr>
          <w:rFonts w:eastAsiaTheme="minorEastAsia"/>
        </w:rPr>
        <w:t xml:space="preserve">1.3.5.  Для заместителей руководителя и главного бухгалтера предельная кратность дохода (с учетом выплат стимулирующего характера независимо </w:t>
      </w:r>
      <w:r w:rsidRPr="00111D29">
        <w:rPr>
          <w:rFonts w:eastAsiaTheme="minorEastAsia"/>
        </w:rPr>
        <w:br/>
        <w:t>от источников финансирования) определяется путем снижения размера предельной кратности, установленного руководителю, на 0,5.</w:t>
      </w:r>
    </w:p>
    <w:p w:rsidR="00111D29" w:rsidRPr="00111D29" w:rsidRDefault="00111D29" w:rsidP="00111D29">
      <w:pPr>
        <w:widowControl w:val="0"/>
        <w:autoSpaceDE w:val="0"/>
        <w:autoSpaceDN w:val="0"/>
        <w:adjustRightInd w:val="0"/>
        <w:jc w:val="both"/>
        <w:rPr>
          <w:rFonts w:eastAsiaTheme="minorEastAsia"/>
        </w:rPr>
      </w:pPr>
      <w:r w:rsidRPr="00111D29">
        <w:rPr>
          <w:rFonts w:eastAsiaTheme="minorEastAsia"/>
        </w:rPr>
        <w:t xml:space="preserve">1.4.6.  В исключительных случаях по решению отраслевого органа Администрации города Ростова-на-Дону, осуществляющего функции </w:t>
      </w:r>
      <w:r w:rsidRPr="00111D29">
        <w:rPr>
          <w:rFonts w:eastAsiaTheme="minorEastAsia"/>
        </w:rPr>
        <w:br/>
        <w:t>и полномочия учредителя муниципальных образовательных учреждений, руководителю учреждения, его заместителям и главному бухгалтеру</w:t>
      </w:r>
      <w:r w:rsidRPr="00111D29">
        <w:rPr>
          <w:rFonts w:eastAsiaTheme="minorEastAsia"/>
        </w:rPr>
        <w:br/>
        <w:t xml:space="preserve">на определенный период может устанавливаться предельная кратность </w:t>
      </w:r>
      <w:r w:rsidRPr="00111D29">
        <w:rPr>
          <w:rFonts w:eastAsiaTheme="minorEastAsia"/>
        </w:rPr>
        <w:br/>
        <w:t xml:space="preserve">дохода в индивидуальном порядке (для вновь создаваемых учреждений, </w:t>
      </w:r>
      <w:r w:rsidRPr="00111D29">
        <w:rPr>
          <w:rFonts w:eastAsiaTheme="minorEastAsia"/>
        </w:rPr>
        <w:br/>
        <w:t xml:space="preserve">для учреждений, передаваемых в собственность муниципалитета, </w:t>
      </w:r>
      <w:r w:rsidRPr="00111D29">
        <w:rPr>
          <w:rFonts w:eastAsiaTheme="minorEastAsia"/>
        </w:rPr>
        <w:br/>
        <w:t xml:space="preserve">при приостановлении основной деятельности учреждения в связи </w:t>
      </w:r>
      <w:r w:rsidRPr="00111D29">
        <w:rPr>
          <w:rFonts w:eastAsiaTheme="minorEastAsia"/>
        </w:rPr>
        <w:br/>
        <w:t>с капитальным ремонтом, реконструкцией и др.).</w:t>
      </w:r>
    </w:p>
    <w:p w:rsidR="00111D29" w:rsidRPr="00111D29" w:rsidRDefault="00111D29" w:rsidP="00111D29">
      <w:pPr>
        <w:widowControl w:val="0"/>
        <w:autoSpaceDE w:val="0"/>
        <w:autoSpaceDN w:val="0"/>
        <w:adjustRightInd w:val="0"/>
        <w:rPr>
          <w:rFonts w:ascii="Arial" w:hAnsi="Arial" w:cs="Arial"/>
        </w:rPr>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C45CD1" w:rsidRPr="00111D29" w:rsidRDefault="00C45CD1" w:rsidP="00111D29">
      <w:pPr>
        <w:widowControl w:val="0"/>
        <w:autoSpaceDE w:val="0"/>
        <w:autoSpaceDN w:val="0"/>
        <w:adjustRightInd w:val="0"/>
        <w:jc w:val="both"/>
      </w:pPr>
    </w:p>
    <w:p w:rsidR="00111D29" w:rsidRPr="00111D29" w:rsidRDefault="00111D29" w:rsidP="00111D29">
      <w:pPr>
        <w:jc w:val="right"/>
      </w:pPr>
      <w:r w:rsidRPr="00111D29">
        <w:lastRenderedPageBreak/>
        <w:t xml:space="preserve">Приложение 4 </w:t>
      </w:r>
    </w:p>
    <w:p w:rsidR="00111D29" w:rsidRPr="00111D29" w:rsidRDefault="00111D29" w:rsidP="00111D29">
      <w:pPr>
        <w:jc w:val="right"/>
      </w:pPr>
      <w:r w:rsidRPr="00111D29">
        <w:t>к коллективному договору</w:t>
      </w:r>
    </w:p>
    <w:p w:rsidR="00111D29" w:rsidRPr="00111D29" w:rsidRDefault="00111D29" w:rsidP="00111D29">
      <w:pPr>
        <w:jc w:val="center"/>
      </w:pPr>
    </w:p>
    <w:p w:rsidR="00111D29" w:rsidRPr="00111D29" w:rsidRDefault="00111D29" w:rsidP="00111D29">
      <w:pPr>
        <w:widowControl w:val="0"/>
        <w:autoSpaceDE w:val="0"/>
        <w:autoSpaceDN w:val="0"/>
        <w:adjustRightInd w:val="0"/>
        <w:jc w:val="center"/>
        <w:rPr>
          <w:rFonts w:cs="Arial"/>
          <w:b/>
        </w:rPr>
      </w:pPr>
      <w:r w:rsidRPr="00111D29">
        <w:rPr>
          <w:rFonts w:cs="Arial"/>
          <w:b/>
        </w:rPr>
        <w:t>ПОЛОЖЕНИЕ</w:t>
      </w:r>
    </w:p>
    <w:p w:rsidR="00111D29" w:rsidRPr="00111D29" w:rsidRDefault="00111D29" w:rsidP="00111D29">
      <w:pPr>
        <w:widowControl w:val="0"/>
        <w:autoSpaceDE w:val="0"/>
        <w:autoSpaceDN w:val="0"/>
        <w:adjustRightInd w:val="0"/>
        <w:jc w:val="center"/>
        <w:rPr>
          <w:rFonts w:cs="Arial"/>
          <w:b/>
        </w:rPr>
      </w:pPr>
      <w:r w:rsidRPr="00111D29">
        <w:rPr>
          <w:rFonts w:cs="Arial"/>
          <w:b/>
        </w:rPr>
        <w:t>О КОМПЕНСАЦИОННЫХ  ВЫПЛАТАХ</w:t>
      </w:r>
    </w:p>
    <w:p w:rsidR="00111D29" w:rsidRPr="00111D29" w:rsidRDefault="00111D29" w:rsidP="00111D29">
      <w:pPr>
        <w:widowControl w:val="0"/>
        <w:autoSpaceDE w:val="0"/>
        <w:autoSpaceDN w:val="0"/>
        <w:adjustRightInd w:val="0"/>
        <w:jc w:val="center"/>
        <w:rPr>
          <w:rFonts w:cs="Arial"/>
        </w:rPr>
      </w:pPr>
      <w:r w:rsidRPr="00111D29">
        <w:rPr>
          <w:rFonts w:cs="Arial"/>
        </w:rPr>
        <w:t xml:space="preserve">работникам муниципального бюджетного учреждения дополнительного образования Ворошиловского района города Ростова-на-Дону </w:t>
      </w:r>
    </w:p>
    <w:p w:rsidR="00111D29" w:rsidRPr="00111D29" w:rsidRDefault="00111D29" w:rsidP="00111D29">
      <w:pPr>
        <w:widowControl w:val="0"/>
        <w:autoSpaceDE w:val="0"/>
        <w:autoSpaceDN w:val="0"/>
        <w:adjustRightInd w:val="0"/>
        <w:jc w:val="center"/>
        <w:rPr>
          <w:rFonts w:cs="Arial"/>
        </w:rPr>
      </w:pPr>
      <w:r w:rsidRPr="00111D29">
        <w:rPr>
          <w:rFonts w:cs="Arial"/>
        </w:rPr>
        <w:t>«Центр детского творчества»,</w:t>
      </w:r>
    </w:p>
    <w:p w:rsidR="00111D29" w:rsidRPr="00111D29" w:rsidRDefault="00111D29" w:rsidP="00111D29">
      <w:pPr>
        <w:widowControl w:val="0"/>
        <w:autoSpaceDE w:val="0"/>
        <w:autoSpaceDN w:val="0"/>
        <w:adjustRightInd w:val="0"/>
        <w:jc w:val="center"/>
        <w:rPr>
          <w:rFonts w:cs="Arial"/>
        </w:rPr>
      </w:pPr>
      <w:r w:rsidRPr="00111D29">
        <w:rPr>
          <w:rFonts w:cs="Arial"/>
        </w:rPr>
        <w:t xml:space="preserve"> </w:t>
      </w:r>
      <w:proofErr w:type="gramStart"/>
      <w:r w:rsidRPr="00111D29">
        <w:rPr>
          <w:rFonts w:cs="Arial"/>
        </w:rPr>
        <w:t>разработанного</w:t>
      </w:r>
      <w:proofErr w:type="gramEnd"/>
      <w:r w:rsidRPr="00111D29">
        <w:rPr>
          <w:rFonts w:cs="Arial"/>
        </w:rPr>
        <w:t xml:space="preserve"> в соответствии с Постановлением Администрации </w:t>
      </w:r>
    </w:p>
    <w:p w:rsidR="00111D29" w:rsidRPr="00111D29" w:rsidRDefault="00111D29" w:rsidP="00111D29">
      <w:pPr>
        <w:widowControl w:val="0"/>
        <w:autoSpaceDE w:val="0"/>
        <w:autoSpaceDN w:val="0"/>
        <w:adjustRightInd w:val="0"/>
        <w:jc w:val="center"/>
        <w:rPr>
          <w:rFonts w:cs="Arial"/>
        </w:rPr>
      </w:pPr>
      <w:r w:rsidRPr="00111D29">
        <w:rPr>
          <w:rFonts w:cs="Arial"/>
        </w:rPr>
        <w:t xml:space="preserve"> города Ростова-на-Дону № 705 от 11.08.2015 года «О системе оплаты труда работников муниципальных учреждений города Ростова-на-Дону и признании утратившими силу некоторых постановлений Администрации города Ростова-на-Дону»</w:t>
      </w:r>
    </w:p>
    <w:p w:rsidR="00111D29" w:rsidRPr="00111D29" w:rsidRDefault="00111D29" w:rsidP="00111D29">
      <w:pPr>
        <w:widowControl w:val="0"/>
        <w:autoSpaceDE w:val="0"/>
        <w:autoSpaceDN w:val="0"/>
        <w:adjustRightInd w:val="0"/>
        <w:jc w:val="both"/>
        <w:rPr>
          <w:snapToGrid w:val="0"/>
        </w:rPr>
      </w:pPr>
    </w:p>
    <w:p w:rsidR="00111D29" w:rsidRPr="00111D29" w:rsidRDefault="00111D29" w:rsidP="00111D29">
      <w:pPr>
        <w:widowControl w:val="0"/>
        <w:autoSpaceDE w:val="0"/>
        <w:autoSpaceDN w:val="0"/>
        <w:adjustRightInd w:val="0"/>
        <w:jc w:val="both"/>
        <w:rPr>
          <w:b/>
          <w:snapToGrid w:val="0"/>
        </w:rPr>
      </w:pPr>
      <w:r w:rsidRPr="00111D29">
        <w:rPr>
          <w:snapToGrid w:val="0"/>
        </w:rPr>
        <w:t xml:space="preserve">   </w:t>
      </w:r>
      <w:r w:rsidRPr="00111D29">
        <w:rPr>
          <w:snapToGrid w:val="0"/>
        </w:rPr>
        <w:tab/>
        <w:t>1. Выплаты компенсационного характера устанавливаются в форме доплат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p>
    <w:p w:rsidR="00111D29" w:rsidRPr="00111D29" w:rsidRDefault="00111D29" w:rsidP="00111D29">
      <w:pPr>
        <w:widowControl w:val="0"/>
        <w:autoSpaceDE w:val="0"/>
        <w:autoSpaceDN w:val="0"/>
        <w:adjustRightInd w:val="0"/>
        <w:jc w:val="both"/>
        <w:rPr>
          <w:b/>
          <w:snapToGrid w:val="0"/>
        </w:rPr>
      </w:pPr>
      <w:r w:rsidRPr="00111D29">
        <w:rPr>
          <w:snapToGrid w:val="0"/>
        </w:rPr>
        <w:t>2. Выплаты компенсационного характера устанавливаются по основной работе и работе, осуществляемой по совместительству, пропорционально доле занимаемой штатной единицы и (или) учебной нагрузки.</w:t>
      </w:r>
    </w:p>
    <w:p w:rsidR="00111D29" w:rsidRPr="00111D29" w:rsidRDefault="00111D29" w:rsidP="00111D29">
      <w:pPr>
        <w:widowControl w:val="0"/>
        <w:autoSpaceDE w:val="0"/>
        <w:autoSpaceDN w:val="0"/>
        <w:adjustRightInd w:val="0"/>
        <w:jc w:val="both"/>
        <w:rPr>
          <w:b/>
          <w:snapToGrid w:val="0"/>
        </w:rPr>
      </w:pPr>
      <w:r w:rsidRPr="00111D29">
        <w:rPr>
          <w:snapToGrid w:val="0"/>
        </w:rPr>
        <w:t>3. Размеры и условия осуществления выплат компенсационного характера конкретизируются в локальных нормативных актах учреждения.</w:t>
      </w:r>
    </w:p>
    <w:p w:rsidR="00111D29" w:rsidRPr="00111D29" w:rsidRDefault="00111D29" w:rsidP="00111D29">
      <w:pPr>
        <w:widowControl w:val="0"/>
        <w:autoSpaceDE w:val="0"/>
        <w:autoSpaceDN w:val="0"/>
        <w:adjustRightInd w:val="0"/>
        <w:rPr>
          <w:snapToGrid w:val="0"/>
        </w:rPr>
      </w:pPr>
      <w:r w:rsidRPr="00111D29">
        <w:rPr>
          <w:snapToGrid w:val="0"/>
        </w:rPr>
        <w:t>4.</w:t>
      </w:r>
      <w:r w:rsidRPr="00111D29">
        <w:rPr>
          <w:rFonts w:ascii="Arial" w:eastAsiaTheme="minorEastAsia" w:hAnsi="Arial" w:cs="Arial"/>
        </w:rPr>
        <w:t xml:space="preserve"> </w:t>
      </w:r>
      <w:r w:rsidRPr="00111D29">
        <w:rPr>
          <w:snapToGrid w:val="0"/>
        </w:rPr>
        <w:t xml:space="preserve">Выплаты работникам, занятым на тяжелых </w:t>
      </w:r>
      <w:proofErr w:type="gramStart"/>
      <w:r w:rsidRPr="00111D29">
        <w:rPr>
          <w:snapToGrid w:val="0"/>
        </w:rPr>
        <w:t>работах</w:t>
      </w:r>
      <w:proofErr w:type="gramEnd"/>
      <w:r w:rsidRPr="00111D29">
        <w:rPr>
          <w:snapToGrid w:val="0"/>
        </w:rPr>
        <w:t xml:space="preserve">, работах с вредными и (или) опасными и иными особыми условиями труда устанавливаются в соответствии со </w:t>
      </w:r>
      <w:hyperlink r:id="rId10" w:history="1">
        <w:r w:rsidRPr="00111D29">
          <w:t>статьей 147</w:t>
        </w:r>
      </w:hyperlink>
      <w:r w:rsidRPr="00111D29">
        <w:rPr>
          <w:snapToGrid w:val="0"/>
        </w:rPr>
        <w:t xml:space="preserve"> Трудового кодекса Российской Федерации.</w:t>
      </w:r>
    </w:p>
    <w:p w:rsidR="00111D29" w:rsidRPr="00111D29" w:rsidRDefault="00111D29" w:rsidP="00111D29">
      <w:pPr>
        <w:widowControl w:val="0"/>
        <w:autoSpaceDE w:val="0"/>
        <w:autoSpaceDN w:val="0"/>
        <w:adjustRightInd w:val="0"/>
        <w:rPr>
          <w:rFonts w:cs="Arial"/>
          <w:snapToGrid w:val="0"/>
        </w:rPr>
      </w:pPr>
      <w:r w:rsidRPr="00111D29">
        <w:rPr>
          <w:rFonts w:ascii="Arial" w:hAnsi="Arial" w:cs="Arial"/>
        </w:rPr>
        <w:tab/>
      </w:r>
      <w:r w:rsidRPr="00111D29">
        <w:t>4.1</w:t>
      </w:r>
      <w:r w:rsidRPr="00111D29">
        <w:rPr>
          <w:rFonts w:ascii="Arial" w:eastAsiaTheme="minorEastAsia" w:hAnsi="Arial" w:cs="Arial"/>
        </w:rPr>
        <w:t xml:space="preserve"> </w:t>
      </w:r>
      <w:r w:rsidRPr="00111D29">
        <w:rPr>
          <w:rFonts w:cs="Arial"/>
          <w:snapToGrid w:val="0"/>
        </w:rPr>
        <w:t>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111D29" w:rsidRPr="00111D29" w:rsidRDefault="00111D29" w:rsidP="00111D29">
      <w:pPr>
        <w:widowControl w:val="0"/>
        <w:autoSpaceDE w:val="0"/>
        <w:autoSpaceDN w:val="0"/>
        <w:adjustRightInd w:val="0"/>
        <w:jc w:val="both"/>
        <w:rPr>
          <w:b/>
          <w:snapToGrid w:val="0"/>
        </w:rPr>
      </w:pPr>
      <w:r w:rsidRPr="00111D29">
        <w:rPr>
          <w:snapToGrid w:val="0"/>
        </w:rPr>
        <w:t xml:space="preserve">4.2.Доплаты за работу в особых условиях труда устанавливаются </w:t>
      </w:r>
      <w:proofErr w:type="gramStart"/>
      <w:r w:rsidRPr="00111D29">
        <w:rPr>
          <w:snapToGrid w:val="0"/>
        </w:rPr>
        <w:t>в</w:t>
      </w:r>
      <w:proofErr w:type="gramEnd"/>
      <w:r w:rsidRPr="00111D29">
        <w:rPr>
          <w:snapToGrid w:val="0"/>
        </w:rPr>
        <w:t xml:space="preserve"> </w:t>
      </w:r>
    </w:p>
    <w:tbl>
      <w:tblPr>
        <w:tblStyle w:val="aa"/>
        <w:tblpPr w:leftFromText="180" w:rightFromText="180" w:vertAnchor="text" w:horzAnchor="margin" w:tblpY="350"/>
        <w:tblW w:w="9672" w:type="dxa"/>
        <w:tblLook w:val="01E0" w:firstRow="1" w:lastRow="1" w:firstColumn="1" w:lastColumn="1" w:noHBand="0" w:noVBand="0"/>
      </w:tblPr>
      <w:tblGrid>
        <w:gridCol w:w="1564"/>
        <w:gridCol w:w="4883"/>
        <w:gridCol w:w="3225"/>
      </w:tblGrid>
      <w:tr w:rsidR="00111D29" w:rsidRPr="00111D29" w:rsidTr="00524F15">
        <w:trPr>
          <w:trHeight w:val="1593"/>
        </w:trPr>
        <w:tc>
          <w:tcPr>
            <w:tcW w:w="1564" w:type="dxa"/>
          </w:tcPr>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1.</w:t>
            </w:r>
          </w:p>
        </w:tc>
        <w:tc>
          <w:tcPr>
            <w:tcW w:w="4883" w:type="dxa"/>
          </w:tcPr>
          <w:p w:rsidR="00111D29" w:rsidRPr="00111D29" w:rsidRDefault="00111D29" w:rsidP="00111D29">
            <w:pPr>
              <w:jc w:val="both"/>
              <w:rPr>
                <w:rFonts w:cs="Arial"/>
              </w:rPr>
            </w:pPr>
            <w:r w:rsidRPr="00111D29">
              <w:rPr>
                <w:rFonts w:cs="Arial"/>
              </w:rPr>
              <w:t>За индивидуальное обучение  на дому больных детей-хроников (при наличии соответствующего медицинского заключения)</w:t>
            </w:r>
          </w:p>
          <w:p w:rsidR="00111D29" w:rsidRPr="00111D29" w:rsidRDefault="00111D29" w:rsidP="00111D29">
            <w:pPr>
              <w:jc w:val="both"/>
              <w:rPr>
                <w:rFonts w:cs="Arial"/>
              </w:rPr>
            </w:pPr>
            <w:r w:rsidRPr="00111D29">
              <w:rPr>
                <w:rFonts w:cs="Arial"/>
              </w:rPr>
              <w:t>- педагогическим работникам</w:t>
            </w:r>
          </w:p>
        </w:tc>
        <w:tc>
          <w:tcPr>
            <w:tcW w:w="3225" w:type="dxa"/>
          </w:tcPr>
          <w:p w:rsidR="00111D29" w:rsidRPr="00111D29" w:rsidRDefault="00111D29" w:rsidP="00111D29">
            <w:pPr>
              <w:jc w:val="both"/>
              <w:rPr>
                <w:rFonts w:cs="Arial"/>
              </w:rPr>
            </w:pPr>
            <w:r w:rsidRPr="00111D29">
              <w:rPr>
                <w:rFonts w:cs="Arial"/>
              </w:rPr>
              <w:t>20% от оклада</w:t>
            </w:r>
          </w:p>
        </w:tc>
      </w:tr>
      <w:tr w:rsidR="00111D29" w:rsidRPr="00111D29" w:rsidTr="00524F15">
        <w:trPr>
          <w:trHeight w:val="1617"/>
        </w:trPr>
        <w:tc>
          <w:tcPr>
            <w:tcW w:w="1564" w:type="dxa"/>
          </w:tcPr>
          <w:p w:rsidR="00111D29" w:rsidRPr="00111D29" w:rsidRDefault="00111D29" w:rsidP="00111D29">
            <w:pPr>
              <w:jc w:val="both"/>
              <w:rPr>
                <w:rFonts w:cs="Arial"/>
              </w:rPr>
            </w:pPr>
            <w:r w:rsidRPr="00111D29">
              <w:rPr>
                <w:rFonts w:cs="Arial"/>
              </w:rPr>
              <w:t>2.</w:t>
            </w:r>
          </w:p>
        </w:tc>
        <w:tc>
          <w:tcPr>
            <w:tcW w:w="4883" w:type="dxa"/>
          </w:tcPr>
          <w:p w:rsidR="00111D29" w:rsidRPr="00111D29" w:rsidRDefault="00111D29" w:rsidP="00111D29">
            <w:pPr>
              <w:jc w:val="both"/>
              <w:rPr>
                <w:rFonts w:cs="Arial"/>
              </w:rPr>
            </w:pPr>
            <w:r w:rsidRPr="00111D29">
              <w:rPr>
                <w:rFonts w:cs="Arial"/>
              </w:rPr>
              <w:t>Работникам МОП (сторожам и лицам, их замещающим на период трудового отпуска), за работу в ночное время, за каждый час работы в ночное время (в период от22 часов до 06 часов)</w:t>
            </w:r>
          </w:p>
        </w:tc>
        <w:tc>
          <w:tcPr>
            <w:tcW w:w="3225" w:type="dxa"/>
          </w:tcPr>
          <w:p w:rsidR="00111D29" w:rsidRPr="00111D29" w:rsidRDefault="00111D29" w:rsidP="00111D29">
            <w:pPr>
              <w:jc w:val="both"/>
              <w:rPr>
                <w:rFonts w:cs="Arial"/>
              </w:rPr>
            </w:pPr>
            <w:r w:rsidRPr="00111D29">
              <w:rPr>
                <w:rFonts w:cs="Arial"/>
              </w:rPr>
              <w:t>35% (часовой тарифной ставки, должностного оклада)</w:t>
            </w:r>
          </w:p>
        </w:tc>
      </w:tr>
    </w:tbl>
    <w:p w:rsidR="00111D29" w:rsidRPr="00111D29" w:rsidRDefault="00111D29" w:rsidP="00111D29">
      <w:pPr>
        <w:widowControl w:val="0"/>
        <w:autoSpaceDE w:val="0"/>
        <w:autoSpaceDN w:val="0"/>
        <w:adjustRightInd w:val="0"/>
        <w:jc w:val="both"/>
        <w:rPr>
          <w:snapToGrid w:val="0"/>
        </w:rPr>
      </w:pPr>
      <w:r w:rsidRPr="00111D29">
        <w:rPr>
          <w:snapToGrid w:val="0"/>
        </w:rPr>
        <w:t xml:space="preserve"> следующих </w:t>
      </w:r>
      <w:proofErr w:type="gramStart"/>
      <w:r w:rsidRPr="00111D29">
        <w:rPr>
          <w:snapToGrid w:val="0"/>
        </w:rPr>
        <w:t>размерах</w:t>
      </w:r>
      <w:proofErr w:type="gramEnd"/>
      <w:r w:rsidRPr="00111D29">
        <w:rPr>
          <w:snapToGrid w:val="0"/>
        </w:rPr>
        <w:t>:</w:t>
      </w:r>
    </w:p>
    <w:p w:rsidR="00111D29" w:rsidRPr="00111D29" w:rsidRDefault="00111D29" w:rsidP="00111D29">
      <w:pPr>
        <w:widowControl w:val="0"/>
        <w:autoSpaceDE w:val="0"/>
        <w:autoSpaceDN w:val="0"/>
        <w:adjustRightInd w:val="0"/>
        <w:jc w:val="both"/>
      </w:pPr>
      <w:r w:rsidRPr="00111D29">
        <w:t>Примечание:</w:t>
      </w:r>
    </w:p>
    <w:p w:rsidR="00111D29" w:rsidRPr="00111D29" w:rsidRDefault="00111D29" w:rsidP="00111D29">
      <w:pPr>
        <w:widowControl w:val="0"/>
        <w:autoSpaceDE w:val="0"/>
        <w:autoSpaceDN w:val="0"/>
        <w:adjustRightInd w:val="0"/>
        <w:jc w:val="both"/>
      </w:pPr>
      <w:r w:rsidRPr="00111D29">
        <w:t>Перечень доплат за работу в особых условиях труда для работников может быть расширен на основании локальных нормативных актов учреждения, для руководителей - локальных нормативных актов работодателя, в части, не противоречащей законодательству.</w:t>
      </w:r>
    </w:p>
    <w:p w:rsidR="00111D29" w:rsidRPr="00111D29" w:rsidRDefault="00111D29" w:rsidP="00111D29">
      <w:pPr>
        <w:widowControl w:val="0"/>
        <w:autoSpaceDE w:val="0"/>
        <w:autoSpaceDN w:val="0"/>
        <w:adjustRightInd w:val="0"/>
        <w:jc w:val="both"/>
      </w:pPr>
      <w:r w:rsidRPr="00111D29">
        <w:t xml:space="preserve">Перечень работников, которым устанавливаются доплаты к должностным окладам (ставкам </w:t>
      </w:r>
      <w:r w:rsidRPr="00111D29">
        <w:lastRenderedPageBreak/>
        <w:t>заработной платы), определяется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Доплата устанавливается по основной работе и работе, осуществляемой по совместительству, пропорционально доле занимаемой штатной единицы и (или) учебной нагрузке.</w:t>
      </w:r>
    </w:p>
    <w:p w:rsidR="00111D29" w:rsidRPr="00111D29" w:rsidRDefault="00111D29" w:rsidP="00111D29">
      <w:pPr>
        <w:widowControl w:val="0"/>
        <w:autoSpaceDE w:val="0"/>
        <w:autoSpaceDN w:val="0"/>
        <w:adjustRightInd w:val="0"/>
        <w:jc w:val="both"/>
      </w:pPr>
      <w:r w:rsidRPr="00111D29">
        <w:t>5. Выплаты работникам при выполнении работ в условиях труда, отклоняющихся от нормальных, производятся в соответствии с Трудовым кодексом Российской Федерации:</w:t>
      </w:r>
    </w:p>
    <w:p w:rsidR="00111D29" w:rsidRPr="00111D29" w:rsidRDefault="00111D29" w:rsidP="00111D29">
      <w:pPr>
        <w:widowControl w:val="0"/>
        <w:autoSpaceDE w:val="0"/>
        <w:autoSpaceDN w:val="0"/>
        <w:adjustRightInd w:val="0"/>
        <w:jc w:val="both"/>
      </w:pPr>
      <w:r w:rsidRPr="00111D29">
        <w:t>5.1.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11D29" w:rsidRPr="00111D29" w:rsidRDefault="00111D29" w:rsidP="00111D29">
      <w:pPr>
        <w:widowControl w:val="0"/>
        <w:autoSpaceDE w:val="0"/>
        <w:autoSpaceDN w:val="0"/>
        <w:adjustRightInd w:val="0"/>
        <w:jc w:val="both"/>
      </w:pPr>
      <w:r w:rsidRPr="00111D29">
        <w:t>5.2.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11D29" w:rsidRPr="00111D29" w:rsidRDefault="00111D29" w:rsidP="00111D29">
      <w:pPr>
        <w:widowControl w:val="0"/>
        <w:autoSpaceDE w:val="0"/>
        <w:autoSpaceDN w:val="0"/>
        <w:adjustRightInd w:val="0"/>
        <w:jc w:val="both"/>
      </w:pPr>
      <w:r w:rsidRPr="00111D29">
        <w:t>5.3.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11D29" w:rsidRPr="00111D29" w:rsidRDefault="00111D29" w:rsidP="00111D29">
      <w:pPr>
        <w:widowControl w:val="0"/>
        <w:autoSpaceDE w:val="0"/>
        <w:autoSpaceDN w:val="0"/>
        <w:adjustRightInd w:val="0"/>
        <w:jc w:val="both"/>
      </w:pPr>
      <w:r w:rsidRPr="00111D29">
        <w:t>5.4.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111D29" w:rsidRPr="00111D29" w:rsidRDefault="00111D29" w:rsidP="00111D29">
      <w:pPr>
        <w:widowControl w:val="0"/>
        <w:autoSpaceDE w:val="0"/>
        <w:autoSpaceDN w:val="0"/>
        <w:adjustRightInd w:val="0"/>
        <w:jc w:val="both"/>
      </w:pPr>
      <w:r w:rsidRPr="00111D29">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111D29" w:rsidRPr="00111D29" w:rsidRDefault="00111D29" w:rsidP="00111D29">
      <w:pPr>
        <w:widowControl w:val="0"/>
        <w:autoSpaceDE w:val="0"/>
        <w:autoSpaceDN w:val="0"/>
        <w:adjustRightInd w:val="0"/>
        <w:jc w:val="both"/>
      </w:pPr>
      <w:r w:rsidRPr="00111D29">
        <w:t>5.5. Повышенная оплата за работу в выходные и нерабочие праздничные дни производится работникам в соответствии со статьей 153 Трудового кодекса Российской Федерации, привлекавшимся к работе в выходные и нерабочие праздничные дни.</w:t>
      </w:r>
    </w:p>
    <w:p w:rsidR="00111D29" w:rsidRPr="00111D29" w:rsidRDefault="00111D29" w:rsidP="00111D29">
      <w:pPr>
        <w:widowControl w:val="0"/>
        <w:autoSpaceDE w:val="0"/>
        <w:autoSpaceDN w:val="0"/>
        <w:adjustRightInd w:val="0"/>
        <w:jc w:val="both"/>
      </w:pPr>
      <w:r w:rsidRPr="00111D29">
        <w:t>Размер доплаты составляет:</w:t>
      </w:r>
    </w:p>
    <w:p w:rsidR="00111D29" w:rsidRPr="00111D29" w:rsidRDefault="00111D29" w:rsidP="00111D29">
      <w:pPr>
        <w:widowControl w:val="0"/>
        <w:autoSpaceDE w:val="0"/>
        <w:autoSpaceDN w:val="0"/>
        <w:adjustRightInd w:val="0"/>
        <w:jc w:val="both"/>
      </w:pPr>
      <w:r w:rsidRPr="00111D29">
        <w:t>- не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111D29" w:rsidRPr="00111D29" w:rsidRDefault="00111D29" w:rsidP="00111D29">
      <w:pPr>
        <w:widowControl w:val="0"/>
        <w:autoSpaceDE w:val="0"/>
        <w:autoSpaceDN w:val="0"/>
        <w:adjustRightInd w:val="0"/>
        <w:jc w:val="both"/>
      </w:pPr>
      <w:proofErr w:type="gramStart"/>
      <w:r w:rsidRPr="00111D29">
        <w:t>- не менее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w:t>
      </w:r>
      <w:proofErr w:type="gramEnd"/>
      <w:r w:rsidRPr="00111D29">
        <w:t xml:space="preserve"> месячной нормы рабочего времени.</w:t>
      </w:r>
    </w:p>
    <w:p w:rsidR="00111D29" w:rsidRPr="00111D29" w:rsidRDefault="00111D29" w:rsidP="00111D29">
      <w:pPr>
        <w:widowControl w:val="0"/>
        <w:autoSpaceDE w:val="0"/>
        <w:autoSpaceDN w:val="0"/>
        <w:adjustRightInd w:val="0"/>
        <w:jc w:val="both"/>
      </w:pPr>
      <w:r w:rsidRPr="00111D29">
        <w:t xml:space="preserve">5.6. Повышенная оплата сверхурочной работы составляет за первые два часа работы не </w:t>
      </w:r>
      <w:proofErr w:type="gramStart"/>
      <w:r w:rsidRPr="00111D29">
        <w:t>менее полуторного</w:t>
      </w:r>
      <w:proofErr w:type="gramEnd"/>
      <w:r w:rsidRPr="00111D29">
        <w:t xml:space="preserve"> размера, за последующие - двойного размера.</w:t>
      </w:r>
    </w:p>
    <w:p w:rsidR="00111D29" w:rsidRPr="00111D29" w:rsidRDefault="00111D29" w:rsidP="00111D29">
      <w:pPr>
        <w:widowControl w:val="0"/>
        <w:autoSpaceDE w:val="0"/>
        <w:autoSpaceDN w:val="0"/>
        <w:adjustRightInd w:val="0"/>
        <w:jc w:val="both"/>
      </w:pPr>
      <w:r w:rsidRPr="00111D29">
        <w:t>5.7. Доплата за осуществление дополнительной работы, не входящей в круг основных должностных обязанностей:</w:t>
      </w:r>
    </w:p>
    <w:tbl>
      <w:tblPr>
        <w:tblStyle w:val="aa"/>
        <w:tblpPr w:leftFromText="180" w:rightFromText="180" w:vertAnchor="text" w:horzAnchor="margin" w:tblpX="108" w:tblpY="350"/>
        <w:tblW w:w="0" w:type="auto"/>
        <w:tblLook w:val="01E0" w:firstRow="1" w:lastRow="1" w:firstColumn="1" w:lastColumn="1" w:noHBand="0" w:noVBand="0"/>
      </w:tblPr>
      <w:tblGrid>
        <w:gridCol w:w="1440"/>
        <w:gridCol w:w="4832"/>
        <w:gridCol w:w="3191"/>
      </w:tblGrid>
      <w:tr w:rsidR="00111D29" w:rsidRPr="00111D29" w:rsidTr="00524F15">
        <w:tc>
          <w:tcPr>
            <w:tcW w:w="1440" w:type="dxa"/>
          </w:tcPr>
          <w:p w:rsidR="00111D29" w:rsidRPr="00111D29" w:rsidRDefault="00111D29" w:rsidP="00111D29">
            <w:pPr>
              <w:jc w:val="both"/>
              <w:rPr>
                <w:rFonts w:cs="Arial"/>
              </w:rPr>
            </w:pPr>
            <w:r w:rsidRPr="00111D29">
              <w:rPr>
                <w:rFonts w:cs="Arial"/>
              </w:rPr>
              <w:t>1.</w:t>
            </w:r>
          </w:p>
        </w:tc>
        <w:tc>
          <w:tcPr>
            <w:tcW w:w="4832" w:type="dxa"/>
          </w:tcPr>
          <w:p w:rsidR="00111D29" w:rsidRPr="00111D29" w:rsidRDefault="00111D29" w:rsidP="00111D29">
            <w:pPr>
              <w:jc w:val="both"/>
              <w:rPr>
                <w:rFonts w:cs="Arial"/>
              </w:rPr>
            </w:pPr>
            <w:r w:rsidRPr="00111D29">
              <w:rPr>
                <w:rFonts w:cs="Arial"/>
              </w:rPr>
              <w:t xml:space="preserve">1.1. Педагогическим работникам за работу </w:t>
            </w:r>
            <w:r w:rsidRPr="00111D29">
              <w:rPr>
                <w:rFonts w:cs="Arial"/>
              </w:rPr>
              <w:lastRenderedPageBreak/>
              <w:t xml:space="preserve">методических, цикловых, предметных и психолого-медико-педагогических </w:t>
            </w:r>
            <w:proofErr w:type="gramStart"/>
            <w:r w:rsidRPr="00111D29">
              <w:rPr>
                <w:rFonts w:cs="Arial"/>
              </w:rPr>
              <w:t>консилиумах</w:t>
            </w:r>
            <w:proofErr w:type="gramEnd"/>
            <w:r w:rsidRPr="00111D29">
              <w:rPr>
                <w:rFonts w:cs="Arial"/>
              </w:rPr>
              <w:t>, комиссиях, методических объединениях, советах, комитетах:</w:t>
            </w:r>
          </w:p>
          <w:p w:rsidR="00111D29" w:rsidRPr="00111D29" w:rsidRDefault="00111D29" w:rsidP="00111D29">
            <w:pPr>
              <w:jc w:val="both"/>
              <w:rPr>
                <w:rFonts w:cs="Arial"/>
              </w:rPr>
            </w:pPr>
            <w:r w:rsidRPr="00111D29">
              <w:rPr>
                <w:rFonts w:cs="Arial"/>
              </w:rPr>
              <w:t xml:space="preserve">-руководство комиссиями </w:t>
            </w:r>
          </w:p>
          <w:p w:rsidR="00111D29" w:rsidRPr="00111D29" w:rsidRDefault="00111D29" w:rsidP="00111D29">
            <w:pPr>
              <w:jc w:val="both"/>
              <w:rPr>
                <w:rFonts w:cs="Arial"/>
              </w:rPr>
            </w:pPr>
            <w:r w:rsidRPr="00111D29">
              <w:rPr>
                <w:rFonts w:cs="Arial"/>
              </w:rPr>
              <w:t>- работа секретаря</w:t>
            </w: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1.2. Работникам учреждения за работу в аттестационной комиссии министерства общего и профессионального образования Ростовской области, её зональных и территориальных подкомиссиях;</w:t>
            </w: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1.3. За работу в экспертных группах по осуществлению всестороннего анализа результатов деятельности аттестуемых педагогических работников и подготовку экспертного заключения</w:t>
            </w:r>
          </w:p>
        </w:tc>
        <w:tc>
          <w:tcPr>
            <w:tcW w:w="3191" w:type="dxa"/>
          </w:tcPr>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r w:rsidRPr="00111D29">
              <w:rPr>
                <w:rFonts w:cs="Arial"/>
              </w:rPr>
              <w:t>до 15%</w:t>
            </w: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10%</w:t>
            </w: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15%</w:t>
            </w:r>
          </w:p>
        </w:tc>
      </w:tr>
      <w:tr w:rsidR="00111D29" w:rsidRPr="00111D29" w:rsidTr="00524F15">
        <w:tc>
          <w:tcPr>
            <w:tcW w:w="1440" w:type="dxa"/>
          </w:tcPr>
          <w:p w:rsidR="00111D29" w:rsidRPr="00111D29" w:rsidRDefault="00111D29" w:rsidP="00111D29">
            <w:pPr>
              <w:jc w:val="both"/>
              <w:rPr>
                <w:rFonts w:cs="Arial"/>
              </w:rPr>
            </w:pPr>
            <w:r w:rsidRPr="00111D29">
              <w:rPr>
                <w:rFonts w:cs="Arial"/>
              </w:rPr>
              <w:lastRenderedPageBreak/>
              <w:t>2</w:t>
            </w:r>
          </w:p>
        </w:tc>
        <w:tc>
          <w:tcPr>
            <w:tcW w:w="4832" w:type="dxa"/>
          </w:tcPr>
          <w:p w:rsidR="00111D29" w:rsidRPr="00111D29" w:rsidRDefault="00111D29" w:rsidP="00111D29">
            <w:pPr>
              <w:jc w:val="both"/>
              <w:rPr>
                <w:rFonts w:cs="Arial"/>
              </w:rPr>
            </w:pPr>
            <w:r w:rsidRPr="00111D29">
              <w:rPr>
                <w:rFonts w:cs="Arial"/>
              </w:rPr>
              <w:t>Педагогическим работникам за руководство учебной практикой, летней оздоровительной компанией - за организацию и проведение оздоровительной работы с воспитанниками учреждения в летний период на базе МБУ ДО ЦДТ, его корпусов и ОУ района</w:t>
            </w:r>
          </w:p>
        </w:tc>
        <w:tc>
          <w:tcPr>
            <w:tcW w:w="3191" w:type="dxa"/>
          </w:tcPr>
          <w:p w:rsidR="00111D29" w:rsidRPr="00111D29" w:rsidRDefault="00111D29" w:rsidP="00111D29">
            <w:pPr>
              <w:jc w:val="both"/>
              <w:rPr>
                <w:rFonts w:cs="Arial"/>
              </w:rPr>
            </w:pPr>
            <w:r w:rsidRPr="00111D29">
              <w:rPr>
                <w:rFonts w:cs="Arial"/>
              </w:rPr>
              <w:t>до 35%</w:t>
            </w:r>
          </w:p>
          <w:p w:rsidR="00111D29" w:rsidRPr="00111D29" w:rsidRDefault="00111D29" w:rsidP="00111D29">
            <w:pPr>
              <w:jc w:val="both"/>
              <w:rPr>
                <w:rFonts w:cs="Arial"/>
              </w:rPr>
            </w:pPr>
          </w:p>
          <w:p w:rsidR="00111D29" w:rsidRPr="00111D29" w:rsidRDefault="00111D29" w:rsidP="00111D29">
            <w:pPr>
              <w:jc w:val="both"/>
              <w:rPr>
                <w:rFonts w:cs="Arial"/>
              </w:rPr>
            </w:pPr>
          </w:p>
        </w:tc>
      </w:tr>
      <w:tr w:rsidR="00111D29" w:rsidRPr="00111D29" w:rsidTr="00524F15">
        <w:tc>
          <w:tcPr>
            <w:tcW w:w="1440" w:type="dxa"/>
          </w:tcPr>
          <w:p w:rsidR="00111D29" w:rsidRPr="00111D29" w:rsidRDefault="00111D29" w:rsidP="00111D29">
            <w:pPr>
              <w:jc w:val="both"/>
              <w:rPr>
                <w:rFonts w:cs="Arial"/>
              </w:rPr>
            </w:pPr>
            <w:r w:rsidRPr="00111D29">
              <w:rPr>
                <w:rFonts w:cs="Arial"/>
              </w:rPr>
              <w:t>3.</w:t>
            </w:r>
          </w:p>
          <w:p w:rsidR="00111D29" w:rsidRPr="00111D29" w:rsidRDefault="00111D29" w:rsidP="00111D29">
            <w:pPr>
              <w:jc w:val="both"/>
              <w:rPr>
                <w:rFonts w:cs="Arial"/>
              </w:rPr>
            </w:pPr>
          </w:p>
        </w:tc>
        <w:tc>
          <w:tcPr>
            <w:tcW w:w="4832" w:type="dxa"/>
          </w:tcPr>
          <w:p w:rsidR="00111D29" w:rsidRPr="00111D29" w:rsidRDefault="00111D29" w:rsidP="00111D29">
            <w:pPr>
              <w:jc w:val="both"/>
              <w:rPr>
                <w:rFonts w:cs="Arial"/>
              </w:rPr>
            </w:pPr>
            <w:r w:rsidRPr="00111D29">
              <w:rPr>
                <w:rFonts w:cs="Arial"/>
              </w:rPr>
              <w:t>Руководителю, другим работникам учреждения за ведение делопроизводства</w:t>
            </w:r>
          </w:p>
        </w:tc>
        <w:tc>
          <w:tcPr>
            <w:tcW w:w="3191" w:type="dxa"/>
          </w:tcPr>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20%</w:t>
            </w:r>
          </w:p>
        </w:tc>
      </w:tr>
      <w:tr w:rsidR="00111D29" w:rsidRPr="00111D29" w:rsidTr="00524F15">
        <w:tc>
          <w:tcPr>
            <w:tcW w:w="1440" w:type="dxa"/>
          </w:tcPr>
          <w:p w:rsidR="00111D29" w:rsidRPr="00111D29" w:rsidRDefault="00111D29" w:rsidP="00111D29">
            <w:pPr>
              <w:jc w:val="both"/>
              <w:rPr>
                <w:rFonts w:cs="Arial"/>
              </w:rPr>
            </w:pPr>
            <w:r w:rsidRPr="00111D29">
              <w:rPr>
                <w:rFonts w:cs="Arial"/>
              </w:rPr>
              <w:t>4.</w:t>
            </w:r>
          </w:p>
        </w:tc>
        <w:tc>
          <w:tcPr>
            <w:tcW w:w="4832" w:type="dxa"/>
          </w:tcPr>
          <w:p w:rsidR="00111D29" w:rsidRPr="00111D29" w:rsidRDefault="00111D29" w:rsidP="00111D29">
            <w:pPr>
              <w:jc w:val="both"/>
              <w:rPr>
                <w:rFonts w:cs="Arial"/>
              </w:rPr>
            </w:pPr>
            <w:r w:rsidRPr="00111D29">
              <w:rPr>
                <w:rFonts w:cs="Arial"/>
              </w:rPr>
              <w:t xml:space="preserve">Педагогическим работникам,  работающим с трудными подростками и детьми из социально-неблагополучных семей за организацию  работы по охране прав детства (при отсутствии штатного инспектора по охране прав детства) </w:t>
            </w:r>
          </w:p>
          <w:p w:rsidR="00111D29" w:rsidRPr="00111D29" w:rsidRDefault="00111D29" w:rsidP="00111D29">
            <w:pPr>
              <w:jc w:val="both"/>
              <w:rPr>
                <w:rFonts w:cs="Arial"/>
              </w:rPr>
            </w:pPr>
          </w:p>
        </w:tc>
        <w:tc>
          <w:tcPr>
            <w:tcW w:w="3191" w:type="dxa"/>
          </w:tcPr>
          <w:p w:rsidR="00111D29" w:rsidRPr="00111D29" w:rsidRDefault="00111D29" w:rsidP="00111D29">
            <w:pPr>
              <w:jc w:val="both"/>
              <w:rPr>
                <w:rFonts w:cs="Arial"/>
              </w:rPr>
            </w:pPr>
            <w:r w:rsidRPr="00111D29">
              <w:rPr>
                <w:rFonts w:cs="Arial"/>
              </w:rPr>
              <w:t>до 15%</w:t>
            </w:r>
          </w:p>
        </w:tc>
      </w:tr>
      <w:tr w:rsidR="00111D29" w:rsidRPr="00111D29" w:rsidTr="00524F15">
        <w:trPr>
          <w:trHeight w:val="4215"/>
        </w:trPr>
        <w:tc>
          <w:tcPr>
            <w:tcW w:w="1440" w:type="dxa"/>
          </w:tcPr>
          <w:p w:rsidR="00111D29" w:rsidRPr="00111D29" w:rsidRDefault="00111D29" w:rsidP="00111D29">
            <w:pPr>
              <w:jc w:val="both"/>
              <w:rPr>
                <w:rFonts w:cs="Arial"/>
              </w:rPr>
            </w:pPr>
            <w:r w:rsidRPr="00111D29">
              <w:rPr>
                <w:rFonts w:cs="Arial"/>
              </w:rPr>
              <w:t>5.</w:t>
            </w:r>
          </w:p>
        </w:tc>
        <w:tc>
          <w:tcPr>
            <w:tcW w:w="4832" w:type="dxa"/>
          </w:tcPr>
          <w:p w:rsidR="00111D29" w:rsidRPr="00111D29" w:rsidRDefault="00111D29" w:rsidP="00111D29">
            <w:pPr>
              <w:jc w:val="both"/>
              <w:rPr>
                <w:rFonts w:cs="Arial"/>
              </w:rPr>
            </w:pPr>
            <w:r w:rsidRPr="00111D29">
              <w:rPr>
                <w:rFonts w:cs="Arial"/>
              </w:rPr>
              <w:t>Работникам учреждения за работу:</w:t>
            </w:r>
          </w:p>
          <w:p w:rsidR="00111D29" w:rsidRPr="00111D29" w:rsidRDefault="00111D29" w:rsidP="00111D29">
            <w:pPr>
              <w:jc w:val="both"/>
              <w:rPr>
                <w:rFonts w:cs="Arial"/>
              </w:rPr>
            </w:pPr>
            <w:r w:rsidRPr="00111D29">
              <w:rPr>
                <w:rFonts w:cs="Arial"/>
              </w:rPr>
              <w:t xml:space="preserve"> 5.1. с фондами  социального и  медицинского страхования;</w:t>
            </w:r>
          </w:p>
          <w:p w:rsidR="00111D29" w:rsidRPr="00111D29" w:rsidRDefault="00111D29" w:rsidP="00111D29">
            <w:pPr>
              <w:jc w:val="both"/>
              <w:rPr>
                <w:rFonts w:cs="Arial"/>
              </w:rPr>
            </w:pPr>
            <w:r w:rsidRPr="00111D29">
              <w:rPr>
                <w:rFonts w:cs="Arial"/>
              </w:rPr>
              <w:t>5.2. с фондом  пенсионного страхования</w:t>
            </w:r>
          </w:p>
          <w:p w:rsidR="00111D29" w:rsidRPr="00111D29" w:rsidRDefault="00111D29" w:rsidP="00111D29">
            <w:pPr>
              <w:jc w:val="both"/>
              <w:rPr>
                <w:rFonts w:cs="Arial"/>
              </w:rPr>
            </w:pPr>
            <w:r w:rsidRPr="00111D29">
              <w:rPr>
                <w:rFonts w:cs="Arial"/>
              </w:rPr>
              <w:t>5.3. по  противодействию терроризму</w:t>
            </w:r>
          </w:p>
          <w:p w:rsidR="00111D29" w:rsidRPr="00111D29" w:rsidRDefault="00111D29" w:rsidP="00111D29">
            <w:pPr>
              <w:jc w:val="both"/>
              <w:rPr>
                <w:rFonts w:cs="Arial"/>
              </w:rPr>
            </w:pPr>
            <w:r w:rsidRPr="00111D29">
              <w:rPr>
                <w:rFonts w:cs="Arial"/>
              </w:rPr>
              <w:t>5.4. по воинскому учету</w:t>
            </w:r>
          </w:p>
          <w:p w:rsidR="00111D29" w:rsidRPr="00111D29" w:rsidRDefault="00111D29" w:rsidP="00111D29">
            <w:pPr>
              <w:jc w:val="both"/>
              <w:rPr>
                <w:rFonts w:cs="Arial"/>
              </w:rPr>
            </w:pPr>
            <w:r w:rsidRPr="00111D29">
              <w:rPr>
                <w:rFonts w:cs="Arial"/>
              </w:rPr>
              <w:t>5.5. по обеспечению противопожарной безопасности</w:t>
            </w:r>
          </w:p>
          <w:p w:rsidR="00111D29" w:rsidRPr="00111D29" w:rsidRDefault="00111D29" w:rsidP="00111D29">
            <w:pPr>
              <w:jc w:val="both"/>
              <w:rPr>
                <w:rFonts w:cs="Arial"/>
              </w:rPr>
            </w:pPr>
            <w:r w:rsidRPr="00111D29">
              <w:rPr>
                <w:rFonts w:cs="Arial"/>
              </w:rPr>
              <w:t>5.6. по выполнению обязанностей начальника штаба ГО и ЧС</w:t>
            </w:r>
          </w:p>
          <w:p w:rsidR="00111D29" w:rsidRPr="00111D29" w:rsidRDefault="00111D29" w:rsidP="00111D29">
            <w:pPr>
              <w:jc w:val="both"/>
              <w:rPr>
                <w:rFonts w:cs="Arial"/>
              </w:rPr>
            </w:pPr>
            <w:r w:rsidRPr="00111D29">
              <w:rPr>
                <w:rFonts w:cs="Arial"/>
              </w:rPr>
              <w:t>5.7. по выполнению обязанностей  общественного инспектора по охране прав детства</w:t>
            </w:r>
          </w:p>
          <w:p w:rsidR="00111D29" w:rsidRPr="00111D29" w:rsidRDefault="00111D29" w:rsidP="00111D29">
            <w:pPr>
              <w:jc w:val="both"/>
              <w:rPr>
                <w:rFonts w:cs="Arial"/>
              </w:rPr>
            </w:pPr>
            <w:r w:rsidRPr="00111D29">
              <w:rPr>
                <w:rFonts w:cs="Arial"/>
              </w:rPr>
              <w:t>5.8. по выполнению обязанностей общественного инспектора по охране труда</w:t>
            </w:r>
          </w:p>
          <w:p w:rsidR="00111D29" w:rsidRPr="00111D29" w:rsidRDefault="00111D29" w:rsidP="00111D29">
            <w:pPr>
              <w:jc w:val="both"/>
              <w:rPr>
                <w:rFonts w:cs="Arial"/>
              </w:rPr>
            </w:pPr>
            <w:r w:rsidRPr="00111D29">
              <w:rPr>
                <w:rFonts w:cs="Arial"/>
              </w:rPr>
              <w:t xml:space="preserve">5.9. по противодействию коррупции в учреждении </w:t>
            </w:r>
          </w:p>
          <w:p w:rsidR="00111D29" w:rsidRPr="00111D29" w:rsidRDefault="00111D29" w:rsidP="00111D29">
            <w:pPr>
              <w:jc w:val="both"/>
              <w:rPr>
                <w:rFonts w:cs="Arial"/>
              </w:rPr>
            </w:pPr>
          </w:p>
        </w:tc>
        <w:tc>
          <w:tcPr>
            <w:tcW w:w="3191" w:type="dxa"/>
          </w:tcPr>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r w:rsidRPr="00111D29">
              <w:rPr>
                <w:rFonts w:cs="Arial"/>
              </w:rPr>
              <w:t>до 15%</w:t>
            </w:r>
          </w:p>
          <w:p w:rsidR="00111D29" w:rsidRPr="00111D29" w:rsidRDefault="00111D29" w:rsidP="00111D29">
            <w:pPr>
              <w:jc w:val="both"/>
              <w:rPr>
                <w:rFonts w:cs="Arial"/>
              </w:rPr>
            </w:pPr>
            <w:r w:rsidRPr="00111D29">
              <w:rPr>
                <w:rFonts w:cs="Arial"/>
              </w:rPr>
              <w:t>до 15%</w:t>
            </w: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10%</w:t>
            </w: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10%</w:t>
            </w: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15%</w:t>
            </w:r>
          </w:p>
        </w:tc>
      </w:tr>
      <w:tr w:rsidR="00111D29" w:rsidRPr="00111D29" w:rsidTr="00524F15">
        <w:trPr>
          <w:trHeight w:val="817"/>
        </w:trPr>
        <w:tc>
          <w:tcPr>
            <w:tcW w:w="1440" w:type="dxa"/>
          </w:tcPr>
          <w:p w:rsidR="00111D29" w:rsidRPr="00111D29" w:rsidRDefault="00111D29" w:rsidP="00111D29">
            <w:pPr>
              <w:jc w:val="both"/>
              <w:rPr>
                <w:rFonts w:cs="Arial"/>
              </w:rPr>
            </w:pPr>
            <w:r w:rsidRPr="00111D29">
              <w:rPr>
                <w:rFonts w:cs="Arial"/>
              </w:rPr>
              <w:lastRenderedPageBreak/>
              <w:t>6.</w:t>
            </w:r>
          </w:p>
        </w:tc>
        <w:tc>
          <w:tcPr>
            <w:tcW w:w="4832" w:type="dxa"/>
          </w:tcPr>
          <w:p w:rsidR="00111D29" w:rsidRPr="00111D29" w:rsidRDefault="00111D29" w:rsidP="00111D29">
            <w:pPr>
              <w:jc w:val="both"/>
              <w:rPr>
                <w:rFonts w:cs="Arial"/>
              </w:rPr>
            </w:pPr>
            <w:r w:rsidRPr="00111D29">
              <w:rPr>
                <w:rFonts w:cs="Arial"/>
              </w:rPr>
              <w:t>Работникам учреждения за организацию и проведение социально-педагогического мониторинга</w:t>
            </w:r>
          </w:p>
        </w:tc>
        <w:tc>
          <w:tcPr>
            <w:tcW w:w="3191" w:type="dxa"/>
          </w:tcPr>
          <w:p w:rsidR="00111D29" w:rsidRPr="00111D29" w:rsidRDefault="00111D29" w:rsidP="00111D29">
            <w:pPr>
              <w:jc w:val="both"/>
              <w:rPr>
                <w:rFonts w:cs="Arial"/>
              </w:rPr>
            </w:pPr>
            <w:r w:rsidRPr="00111D29">
              <w:rPr>
                <w:rFonts w:cs="Arial"/>
              </w:rPr>
              <w:t>до 15%</w:t>
            </w:r>
          </w:p>
          <w:p w:rsidR="00111D29" w:rsidRPr="00111D29" w:rsidRDefault="00111D29" w:rsidP="00111D29">
            <w:pPr>
              <w:jc w:val="both"/>
              <w:rPr>
                <w:rFonts w:cs="Arial"/>
              </w:rPr>
            </w:pPr>
          </w:p>
          <w:p w:rsidR="00111D29" w:rsidRPr="00111D29" w:rsidRDefault="00111D29" w:rsidP="00111D29">
            <w:pPr>
              <w:jc w:val="both"/>
              <w:rPr>
                <w:rFonts w:cs="Arial"/>
              </w:rPr>
            </w:pPr>
          </w:p>
        </w:tc>
      </w:tr>
      <w:tr w:rsidR="00111D29" w:rsidRPr="00111D29" w:rsidTr="00524F15">
        <w:tc>
          <w:tcPr>
            <w:tcW w:w="1440" w:type="dxa"/>
          </w:tcPr>
          <w:p w:rsidR="00111D29" w:rsidRPr="00111D29" w:rsidRDefault="00111D29" w:rsidP="00111D29">
            <w:pPr>
              <w:jc w:val="both"/>
              <w:rPr>
                <w:rFonts w:cs="Arial"/>
              </w:rPr>
            </w:pPr>
            <w:r w:rsidRPr="00111D29">
              <w:rPr>
                <w:rFonts w:cs="Arial"/>
              </w:rPr>
              <w:t xml:space="preserve">7. </w:t>
            </w:r>
          </w:p>
          <w:p w:rsidR="00111D29" w:rsidRPr="00111D29" w:rsidRDefault="00111D29" w:rsidP="00111D29">
            <w:pPr>
              <w:jc w:val="both"/>
              <w:rPr>
                <w:rFonts w:cs="Arial"/>
              </w:rPr>
            </w:pPr>
          </w:p>
        </w:tc>
        <w:tc>
          <w:tcPr>
            <w:tcW w:w="4832" w:type="dxa"/>
          </w:tcPr>
          <w:p w:rsidR="00111D29" w:rsidRPr="00111D29" w:rsidRDefault="00111D29" w:rsidP="00111D29">
            <w:pPr>
              <w:jc w:val="both"/>
              <w:rPr>
                <w:rFonts w:cs="Arial"/>
              </w:rPr>
            </w:pPr>
            <w:r w:rsidRPr="00111D29">
              <w:rPr>
                <w:rFonts w:cs="Arial"/>
              </w:rPr>
              <w:t>Руководителю, заместителям и работникам учреждения:</w:t>
            </w:r>
          </w:p>
          <w:p w:rsidR="00111D29" w:rsidRPr="00111D29" w:rsidRDefault="00111D29" w:rsidP="00111D29">
            <w:pPr>
              <w:jc w:val="both"/>
              <w:rPr>
                <w:rFonts w:cs="Arial"/>
              </w:rPr>
            </w:pPr>
            <w:r w:rsidRPr="00111D29">
              <w:rPr>
                <w:rFonts w:cs="Arial"/>
              </w:rPr>
              <w:t>7.1 за организацию и проведение мероприятий городского, областного, федерального, международного уровней (на время подготовки и проведения мероприятия);</w:t>
            </w:r>
          </w:p>
          <w:p w:rsidR="00111D29" w:rsidRPr="00111D29" w:rsidRDefault="00111D29" w:rsidP="00111D29">
            <w:pPr>
              <w:jc w:val="both"/>
              <w:rPr>
                <w:rFonts w:cs="Arial"/>
              </w:rPr>
            </w:pPr>
            <w:r w:rsidRPr="00111D29">
              <w:rPr>
                <w:rFonts w:cs="Arial"/>
              </w:rPr>
              <w:t>7.2 консультирование и рецензирование работ, программ, рефератов обучающихся и воспитанников</w:t>
            </w:r>
          </w:p>
        </w:tc>
        <w:tc>
          <w:tcPr>
            <w:tcW w:w="3191" w:type="dxa"/>
          </w:tcPr>
          <w:p w:rsidR="00111D29" w:rsidRPr="00111D29" w:rsidRDefault="00111D29" w:rsidP="00111D29">
            <w:pPr>
              <w:jc w:val="both"/>
              <w:rPr>
                <w:rFonts w:cs="Arial"/>
              </w:rPr>
            </w:pPr>
            <w:r w:rsidRPr="00111D29">
              <w:rPr>
                <w:rFonts w:cs="Arial"/>
              </w:rPr>
              <w:t>до 20 %</w:t>
            </w: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tc>
      </w:tr>
      <w:tr w:rsidR="00111D29" w:rsidRPr="00111D29" w:rsidTr="00524F15">
        <w:tc>
          <w:tcPr>
            <w:tcW w:w="1440" w:type="dxa"/>
          </w:tcPr>
          <w:p w:rsidR="00111D29" w:rsidRPr="00111D29" w:rsidRDefault="00111D29" w:rsidP="00111D29">
            <w:pPr>
              <w:jc w:val="both"/>
              <w:rPr>
                <w:rFonts w:cs="Arial"/>
              </w:rPr>
            </w:pPr>
            <w:r w:rsidRPr="00111D29">
              <w:rPr>
                <w:rFonts w:cs="Arial"/>
              </w:rPr>
              <w:t>8.</w:t>
            </w:r>
          </w:p>
        </w:tc>
        <w:tc>
          <w:tcPr>
            <w:tcW w:w="4832" w:type="dxa"/>
          </w:tcPr>
          <w:p w:rsidR="00111D29" w:rsidRPr="00111D29" w:rsidRDefault="00111D29" w:rsidP="00111D29">
            <w:pPr>
              <w:jc w:val="both"/>
              <w:rPr>
                <w:rFonts w:cs="Arial"/>
              </w:rPr>
            </w:pPr>
            <w:r w:rsidRPr="00111D29">
              <w:rPr>
                <w:rFonts w:cs="Arial"/>
              </w:rPr>
              <w:t xml:space="preserve">Работникам за участие в экспериментальной работе (экспериментальные площадки),  </w:t>
            </w:r>
            <w:proofErr w:type="gramStart"/>
            <w:r w:rsidRPr="00111D29">
              <w:rPr>
                <w:rFonts w:cs="Arial"/>
              </w:rPr>
              <w:t>проводящих</w:t>
            </w:r>
            <w:proofErr w:type="gramEnd"/>
            <w:r w:rsidRPr="00111D29">
              <w:rPr>
                <w:rFonts w:cs="Arial"/>
              </w:rPr>
              <w:t xml:space="preserve"> исследовательскую работу по проблемам образования:</w:t>
            </w:r>
          </w:p>
          <w:p w:rsidR="00111D29" w:rsidRPr="00111D29" w:rsidRDefault="00111D29" w:rsidP="00111D29">
            <w:pPr>
              <w:jc w:val="both"/>
              <w:rPr>
                <w:rFonts w:cs="Arial"/>
              </w:rPr>
            </w:pPr>
            <w:r w:rsidRPr="00111D29">
              <w:rPr>
                <w:rFonts w:cs="Arial"/>
              </w:rPr>
              <w:t xml:space="preserve">- руководителю учреждения, заместителям </w:t>
            </w:r>
          </w:p>
          <w:p w:rsidR="00111D29" w:rsidRPr="00111D29" w:rsidRDefault="00111D29" w:rsidP="00111D29">
            <w:pPr>
              <w:jc w:val="both"/>
              <w:rPr>
                <w:rFonts w:cs="Arial"/>
              </w:rPr>
            </w:pPr>
            <w:r w:rsidRPr="00111D29">
              <w:rPr>
                <w:rFonts w:cs="Arial"/>
              </w:rPr>
              <w:t>- педагогическим работникам</w:t>
            </w:r>
          </w:p>
        </w:tc>
        <w:tc>
          <w:tcPr>
            <w:tcW w:w="3191" w:type="dxa"/>
          </w:tcPr>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40%</w:t>
            </w:r>
          </w:p>
          <w:p w:rsidR="00111D29" w:rsidRPr="00111D29" w:rsidRDefault="00111D29" w:rsidP="00111D29">
            <w:pPr>
              <w:jc w:val="both"/>
              <w:rPr>
                <w:rFonts w:cs="Arial"/>
              </w:rPr>
            </w:pPr>
            <w:r w:rsidRPr="00111D29">
              <w:rPr>
                <w:rFonts w:cs="Arial"/>
              </w:rPr>
              <w:t>до 35%</w:t>
            </w:r>
          </w:p>
        </w:tc>
      </w:tr>
      <w:tr w:rsidR="00111D29" w:rsidRPr="00111D29" w:rsidTr="00524F15">
        <w:tc>
          <w:tcPr>
            <w:tcW w:w="1440" w:type="dxa"/>
          </w:tcPr>
          <w:p w:rsidR="00111D29" w:rsidRPr="00111D29" w:rsidRDefault="00111D29" w:rsidP="00111D29">
            <w:pPr>
              <w:jc w:val="both"/>
              <w:rPr>
                <w:rFonts w:cs="Arial"/>
              </w:rPr>
            </w:pPr>
            <w:r w:rsidRPr="00111D29">
              <w:rPr>
                <w:rFonts w:cs="Arial"/>
              </w:rPr>
              <w:t>9</w:t>
            </w:r>
          </w:p>
        </w:tc>
        <w:tc>
          <w:tcPr>
            <w:tcW w:w="4832" w:type="dxa"/>
          </w:tcPr>
          <w:p w:rsidR="00111D29" w:rsidRPr="00111D29" w:rsidRDefault="00111D29" w:rsidP="00111D29">
            <w:r w:rsidRPr="00111D29">
              <w:t>Работникам учреждения за работу в комиссиях по закупке товаров, работ и услуг</w:t>
            </w:r>
          </w:p>
          <w:p w:rsidR="00111D29" w:rsidRPr="00111D29" w:rsidRDefault="00111D29" w:rsidP="00111D29">
            <w:pPr>
              <w:rPr>
                <w:rFonts w:cs="Arial"/>
              </w:rPr>
            </w:pPr>
            <w:r w:rsidRPr="00111D29">
              <w:rPr>
                <w:rFonts w:cs="Arial"/>
              </w:rPr>
              <w:t>- руководителю комиссии</w:t>
            </w:r>
          </w:p>
          <w:p w:rsidR="00111D29" w:rsidRPr="00111D29" w:rsidRDefault="00111D29" w:rsidP="00111D29">
            <w:pPr>
              <w:rPr>
                <w:rFonts w:cs="Arial"/>
              </w:rPr>
            </w:pPr>
            <w:r w:rsidRPr="00111D29">
              <w:rPr>
                <w:rFonts w:cs="Arial"/>
              </w:rPr>
              <w:t>- секретарю комиссии</w:t>
            </w:r>
          </w:p>
          <w:p w:rsidR="00111D29" w:rsidRPr="00111D29" w:rsidRDefault="00111D29" w:rsidP="00111D29">
            <w:pPr>
              <w:rPr>
                <w:rFonts w:ascii="Arial" w:hAnsi="Arial" w:cs="Arial"/>
              </w:rPr>
            </w:pPr>
            <w:r w:rsidRPr="00111D29">
              <w:rPr>
                <w:rFonts w:cs="Arial"/>
              </w:rPr>
              <w:t>- членам комиссии</w:t>
            </w:r>
          </w:p>
        </w:tc>
        <w:tc>
          <w:tcPr>
            <w:tcW w:w="3191" w:type="dxa"/>
          </w:tcPr>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r w:rsidRPr="00111D29">
              <w:rPr>
                <w:rFonts w:cs="Arial"/>
              </w:rPr>
              <w:t xml:space="preserve">до 15%     </w:t>
            </w:r>
          </w:p>
          <w:p w:rsidR="00111D29" w:rsidRPr="00111D29" w:rsidRDefault="00111D29" w:rsidP="00111D29">
            <w:pPr>
              <w:rPr>
                <w:rFonts w:cs="Arial"/>
              </w:rPr>
            </w:pPr>
            <w:r w:rsidRPr="00111D29">
              <w:rPr>
                <w:rFonts w:cs="Arial"/>
              </w:rPr>
              <w:t xml:space="preserve">до 20% </w:t>
            </w:r>
          </w:p>
          <w:p w:rsidR="00111D29" w:rsidRPr="00111D29" w:rsidRDefault="00111D29" w:rsidP="00111D29">
            <w:pPr>
              <w:rPr>
                <w:rFonts w:cs="Arial"/>
              </w:rPr>
            </w:pPr>
            <w:r w:rsidRPr="00111D29">
              <w:rPr>
                <w:rFonts w:cs="Arial"/>
              </w:rPr>
              <w:t xml:space="preserve">до 10%    </w:t>
            </w:r>
          </w:p>
        </w:tc>
      </w:tr>
      <w:tr w:rsidR="00111D29" w:rsidRPr="00111D29" w:rsidTr="00524F15">
        <w:tc>
          <w:tcPr>
            <w:tcW w:w="1440" w:type="dxa"/>
          </w:tcPr>
          <w:p w:rsidR="00111D29" w:rsidRPr="00111D29" w:rsidRDefault="00111D29" w:rsidP="00111D29">
            <w:pPr>
              <w:jc w:val="both"/>
              <w:rPr>
                <w:rFonts w:cs="Arial"/>
              </w:rPr>
            </w:pPr>
            <w:r w:rsidRPr="00111D29">
              <w:rPr>
                <w:rFonts w:cs="Arial"/>
              </w:rPr>
              <w:t>10.</w:t>
            </w:r>
          </w:p>
        </w:tc>
        <w:tc>
          <w:tcPr>
            <w:tcW w:w="4832" w:type="dxa"/>
          </w:tcPr>
          <w:p w:rsidR="00111D29" w:rsidRPr="00111D29" w:rsidRDefault="00111D29" w:rsidP="00111D29">
            <w:pPr>
              <w:jc w:val="both"/>
              <w:rPr>
                <w:rFonts w:cs="Arial"/>
              </w:rPr>
            </w:pPr>
            <w:r w:rsidRPr="00111D29">
              <w:rPr>
                <w:rFonts w:cs="Arial"/>
              </w:rPr>
              <w:t xml:space="preserve">Работнику (в связи с отсутствием в штатном расписании учреждения должности экономиста)   за ведение планово-экономической деятельности  </w:t>
            </w:r>
          </w:p>
        </w:tc>
        <w:tc>
          <w:tcPr>
            <w:tcW w:w="3191" w:type="dxa"/>
          </w:tcPr>
          <w:p w:rsidR="00111D29" w:rsidRPr="00111D29" w:rsidRDefault="00111D29" w:rsidP="00111D29">
            <w:pPr>
              <w:jc w:val="both"/>
              <w:rPr>
                <w:rFonts w:cs="Arial"/>
              </w:rPr>
            </w:pPr>
            <w:r w:rsidRPr="00111D29">
              <w:rPr>
                <w:rFonts w:cs="Arial"/>
              </w:rPr>
              <w:t>до 80%</w:t>
            </w:r>
          </w:p>
        </w:tc>
      </w:tr>
      <w:tr w:rsidR="00111D29" w:rsidRPr="00111D29" w:rsidTr="00524F15">
        <w:tc>
          <w:tcPr>
            <w:tcW w:w="1440" w:type="dxa"/>
          </w:tcPr>
          <w:p w:rsidR="00111D29" w:rsidRPr="00111D29" w:rsidRDefault="00111D29" w:rsidP="00111D29">
            <w:pPr>
              <w:jc w:val="both"/>
              <w:rPr>
                <w:rFonts w:cs="Arial"/>
              </w:rPr>
            </w:pPr>
            <w:r w:rsidRPr="00111D29">
              <w:rPr>
                <w:rFonts w:cs="Arial"/>
              </w:rPr>
              <w:t>11.</w:t>
            </w:r>
          </w:p>
        </w:tc>
        <w:tc>
          <w:tcPr>
            <w:tcW w:w="4832" w:type="dxa"/>
          </w:tcPr>
          <w:p w:rsidR="00111D29" w:rsidRPr="00111D29" w:rsidRDefault="00111D29" w:rsidP="00111D29">
            <w:pPr>
              <w:jc w:val="both"/>
              <w:rPr>
                <w:rFonts w:cs="Arial"/>
              </w:rPr>
            </w:pPr>
            <w:r w:rsidRPr="00111D29">
              <w:rPr>
                <w:rFonts w:cs="Arial"/>
              </w:rPr>
              <w:t>Методистам и заместителям руководителя за организацию  методической, методологической, консультативной работы сверх функциональных обязанностей вне учреждения:</w:t>
            </w:r>
          </w:p>
          <w:p w:rsidR="00111D29" w:rsidRPr="00111D29" w:rsidRDefault="00111D29" w:rsidP="00111D29">
            <w:pPr>
              <w:jc w:val="both"/>
              <w:rPr>
                <w:rFonts w:cs="Arial"/>
              </w:rPr>
            </w:pPr>
            <w:r w:rsidRPr="00111D29">
              <w:rPr>
                <w:rFonts w:cs="Arial"/>
              </w:rPr>
              <w:t>9.1.художественного направления;</w:t>
            </w:r>
          </w:p>
          <w:p w:rsidR="00111D29" w:rsidRPr="00111D29" w:rsidRDefault="00111D29" w:rsidP="00111D29">
            <w:pPr>
              <w:jc w:val="both"/>
              <w:rPr>
                <w:rFonts w:cs="Arial"/>
              </w:rPr>
            </w:pPr>
            <w:r w:rsidRPr="00111D29">
              <w:rPr>
                <w:rFonts w:cs="Arial"/>
              </w:rPr>
              <w:t>9.2 социально-педагогического направления</w:t>
            </w:r>
          </w:p>
          <w:p w:rsidR="00111D29" w:rsidRPr="00111D29" w:rsidRDefault="00111D29" w:rsidP="00111D29">
            <w:pPr>
              <w:jc w:val="both"/>
              <w:rPr>
                <w:rFonts w:cs="Arial"/>
              </w:rPr>
            </w:pPr>
            <w:r w:rsidRPr="00111D29">
              <w:rPr>
                <w:rFonts w:cs="Arial"/>
              </w:rPr>
              <w:t>9.3 физкультурно-спортивного направления</w:t>
            </w:r>
          </w:p>
          <w:p w:rsidR="00111D29" w:rsidRPr="00111D29" w:rsidRDefault="00111D29" w:rsidP="00111D29">
            <w:pPr>
              <w:jc w:val="both"/>
              <w:rPr>
                <w:rFonts w:cs="Arial"/>
              </w:rPr>
            </w:pPr>
            <w:r w:rsidRPr="00111D29">
              <w:rPr>
                <w:rFonts w:cs="Arial"/>
              </w:rPr>
              <w:t>9.4 технического направления</w:t>
            </w:r>
          </w:p>
          <w:p w:rsidR="00111D29" w:rsidRPr="00111D29" w:rsidRDefault="00111D29" w:rsidP="00111D29">
            <w:pPr>
              <w:jc w:val="both"/>
              <w:rPr>
                <w:rFonts w:cs="Arial"/>
              </w:rPr>
            </w:pPr>
            <w:r w:rsidRPr="00111D29">
              <w:rPr>
                <w:rFonts w:cs="Arial"/>
              </w:rPr>
              <w:t>9.5 по работе с организаторами детского движения</w:t>
            </w:r>
          </w:p>
          <w:p w:rsidR="00111D29" w:rsidRPr="00111D29" w:rsidRDefault="00111D29" w:rsidP="00111D29">
            <w:pPr>
              <w:jc w:val="both"/>
              <w:rPr>
                <w:rFonts w:cs="Arial"/>
              </w:rPr>
            </w:pPr>
            <w:r w:rsidRPr="00111D29">
              <w:rPr>
                <w:rFonts w:cs="Arial"/>
              </w:rPr>
              <w:t>9.6 по работе с детьми дошкольного возраста</w:t>
            </w:r>
          </w:p>
        </w:tc>
        <w:tc>
          <w:tcPr>
            <w:tcW w:w="3191" w:type="dxa"/>
          </w:tcPr>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r w:rsidRPr="00111D29">
              <w:rPr>
                <w:rFonts w:cs="Arial"/>
              </w:rPr>
              <w:t>до 20%</w:t>
            </w:r>
          </w:p>
          <w:p w:rsidR="00111D29" w:rsidRPr="00111D29" w:rsidRDefault="00111D29" w:rsidP="00111D29">
            <w:pPr>
              <w:jc w:val="both"/>
              <w:rPr>
                <w:rFonts w:cs="Arial"/>
              </w:rPr>
            </w:pPr>
          </w:p>
          <w:p w:rsidR="00111D29" w:rsidRPr="00111D29" w:rsidRDefault="00111D29" w:rsidP="00111D29">
            <w:pPr>
              <w:jc w:val="both"/>
              <w:rPr>
                <w:rFonts w:cs="Arial"/>
              </w:rPr>
            </w:pPr>
            <w:r w:rsidRPr="00111D29">
              <w:rPr>
                <w:rFonts w:cs="Arial"/>
              </w:rPr>
              <w:t>до 20%</w:t>
            </w:r>
          </w:p>
        </w:tc>
      </w:tr>
      <w:tr w:rsidR="00111D29" w:rsidRPr="00111D29" w:rsidTr="00524F15">
        <w:tc>
          <w:tcPr>
            <w:tcW w:w="1440" w:type="dxa"/>
          </w:tcPr>
          <w:p w:rsidR="00111D29" w:rsidRPr="00111D29" w:rsidRDefault="00111D29" w:rsidP="00111D29">
            <w:pPr>
              <w:jc w:val="both"/>
              <w:rPr>
                <w:rFonts w:cs="Arial"/>
              </w:rPr>
            </w:pPr>
            <w:r w:rsidRPr="00111D29">
              <w:rPr>
                <w:rFonts w:cs="Arial"/>
              </w:rPr>
              <w:t>12.</w:t>
            </w:r>
          </w:p>
        </w:tc>
        <w:tc>
          <w:tcPr>
            <w:tcW w:w="4832" w:type="dxa"/>
          </w:tcPr>
          <w:p w:rsidR="00111D29" w:rsidRPr="00111D29" w:rsidRDefault="00111D29" w:rsidP="00111D29">
            <w:pPr>
              <w:jc w:val="both"/>
              <w:rPr>
                <w:rFonts w:cs="Arial"/>
              </w:rPr>
            </w:pPr>
            <w:r w:rsidRPr="00111D29">
              <w:rPr>
                <w:rFonts w:cs="Arial"/>
              </w:rPr>
              <w:t>Педагогам-организаторам подростковых клубов за наличие и развитие собственной материальной базы</w:t>
            </w:r>
          </w:p>
        </w:tc>
        <w:tc>
          <w:tcPr>
            <w:tcW w:w="3191" w:type="dxa"/>
          </w:tcPr>
          <w:p w:rsidR="00111D29" w:rsidRPr="00111D29" w:rsidRDefault="00111D29" w:rsidP="00111D29">
            <w:pPr>
              <w:jc w:val="both"/>
              <w:rPr>
                <w:rFonts w:cs="Arial"/>
              </w:rPr>
            </w:pPr>
            <w:r w:rsidRPr="00111D29">
              <w:rPr>
                <w:rFonts w:cs="Arial"/>
              </w:rPr>
              <w:t>до 15%</w:t>
            </w:r>
          </w:p>
        </w:tc>
      </w:tr>
      <w:tr w:rsidR="00111D29" w:rsidRPr="00111D29" w:rsidTr="00524F15">
        <w:tc>
          <w:tcPr>
            <w:tcW w:w="1440" w:type="dxa"/>
          </w:tcPr>
          <w:p w:rsidR="00111D29" w:rsidRPr="00111D29" w:rsidRDefault="00111D29" w:rsidP="00111D29">
            <w:pPr>
              <w:jc w:val="both"/>
              <w:rPr>
                <w:rFonts w:cs="Arial"/>
              </w:rPr>
            </w:pPr>
            <w:r w:rsidRPr="00111D29">
              <w:rPr>
                <w:rFonts w:cs="Arial"/>
              </w:rPr>
              <w:t>13.</w:t>
            </w:r>
          </w:p>
        </w:tc>
        <w:tc>
          <w:tcPr>
            <w:tcW w:w="4832" w:type="dxa"/>
          </w:tcPr>
          <w:p w:rsidR="00111D29" w:rsidRPr="00111D29" w:rsidRDefault="00111D29" w:rsidP="00111D29">
            <w:pPr>
              <w:jc w:val="both"/>
              <w:rPr>
                <w:rFonts w:cs="Arial"/>
              </w:rPr>
            </w:pPr>
            <w:r w:rsidRPr="00111D29">
              <w:rPr>
                <w:rFonts w:cs="Arial"/>
              </w:rPr>
              <w:t>Работникам учреждения  за выполнение дополнительного объема работ, связанных с организацией учебно-воспитательного процесса на базе ЦДТ и ОУ, согласно договорам сотрудничества, а также:</w:t>
            </w:r>
          </w:p>
          <w:p w:rsidR="00111D29" w:rsidRPr="00111D29" w:rsidRDefault="00111D29" w:rsidP="00111D29">
            <w:pPr>
              <w:jc w:val="both"/>
              <w:rPr>
                <w:rFonts w:cs="Arial"/>
              </w:rPr>
            </w:pPr>
            <w:r w:rsidRPr="00111D29">
              <w:rPr>
                <w:rFonts w:cs="Arial"/>
              </w:rPr>
              <w:t>-организационно-подготовительную работу</w:t>
            </w:r>
          </w:p>
          <w:p w:rsidR="00111D29" w:rsidRPr="00111D29" w:rsidRDefault="00111D29" w:rsidP="00111D29">
            <w:pPr>
              <w:jc w:val="both"/>
              <w:rPr>
                <w:rFonts w:cs="Arial"/>
              </w:rPr>
            </w:pPr>
            <w:r w:rsidRPr="00111D29">
              <w:rPr>
                <w:rFonts w:cs="Arial"/>
              </w:rPr>
              <w:t xml:space="preserve">- материально-техническое обеспечение и </w:t>
            </w:r>
            <w:r w:rsidRPr="00111D29">
              <w:rPr>
                <w:rFonts w:cs="Arial"/>
              </w:rPr>
              <w:lastRenderedPageBreak/>
              <w:t>наглядное оформлени</w:t>
            </w:r>
            <w:proofErr w:type="gramStart"/>
            <w:r w:rsidRPr="00111D29">
              <w:rPr>
                <w:rFonts w:cs="Arial"/>
              </w:rPr>
              <w:t>е(</w:t>
            </w:r>
            <w:proofErr w:type="gramEnd"/>
            <w:r w:rsidRPr="00111D29">
              <w:rPr>
                <w:rFonts w:cs="Arial"/>
              </w:rPr>
              <w:t xml:space="preserve"> в том числе: звукорежиссерскую работу, световое оформление, подготовку программ, буклетов, дипломов, благодарственных писем и т.п.) при проведении мероприятий районного, городского областного, регионального, федерального уровней, и в ходе подготовки и проведения    мероприятий районного, городского, областного, регионального  и федерального значения на базе учреждения и  за пределами учреждения;</w:t>
            </w:r>
          </w:p>
          <w:p w:rsidR="00111D29" w:rsidRPr="00111D29" w:rsidRDefault="00111D29" w:rsidP="00111D29">
            <w:pPr>
              <w:jc w:val="both"/>
              <w:rPr>
                <w:rFonts w:cs="Arial"/>
              </w:rPr>
            </w:pPr>
            <w:r w:rsidRPr="00111D29">
              <w:rPr>
                <w:rFonts w:cs="Arial"/>
              </w:rPr>
              <w:t>-за организацию и проведение плановых и внеплановых мероприятий по социальным заказам органов образования, культуры, иным организациям районного, городского, регионального и федерального уровней, сотрудничающим с учреждением;</w:t>
            </w:r>
          </w:p>
        </w:tc>
        <w:tc>
          <w:tcPr>
            <w:tcW w:w="3191" w:type="dxa"/>
          </w:tcPr>
          <w:p w:rsidR="00111D29" w:rsidRPr="00111D29" w:rsidRDefault="00111D29" w:rsidP="00111D29">
            <w:pPr>
              <w:rPr>
                <w:rFonts w:ascii="Arial" w:hAnsi="Arial" w:cs="Arial"/>
              </w:rPr>
            </w:pPr>
            <w:r w:rsidRPr="00111D29">
              <w:rPr>
                <w:rFonts w:cs="Arial"/>
              </w:rPr>
              <w:lastRenderedPageBreak/>
              <w:t xml:space="preserve"> до 100%     </w:t>
            </w:r>
            <w:r w:rsidRPr="00111D29">
              <w:rPr>
                <w:rFonts w:ascii="Arial" w:hAnsi="Arial" w:cs="Arial"/>
              </w:rPr>
              <w:t xml:space="preserve">      </w:t>
            </w:r>
          </w:p>
          <w:p w:rsidR="00111D29" w:rsidRPr="00111D29" w:rsidRDefault="00111D29" w:rsidP="00111D29">
            <w:pPr>
              <w:rPr>
                <w:rFonts w:ascii="Arial" w:hAnsi="Arial" w:cs="Arial"/>
              </w:rPr>
            </w:pPr>
          </w:p>
          <w:p w:rsidR="00111D29" w:rsidRPr="00111D29" w:rsidRDefault="00111D29" w:rsidP="00111D29">
            <w:pPr>
              <w:rPr>
                <w:rFonts w:ascii="Arial" w:hAnsi="Arial" w:cs="Arial"/>
              </w:rPr>
            </w:pPr>
          </w:p>
          <w:p w:rsidR="00111D29" w:rsidRPr="00111D29" w:rsidRDefault="00111D29" w:rsidP="00111D29">
            <w:pPr>
              <w:rPr>
                <w:rFonts w:ascii="Arial" w:hAnsi="Arial" w:cs="Arial"/>
              </w:rPr>
            </w:pPr>
          </w:p>
          <w:p w:rsidR="00111D29" w:rsidRPr="00111D29" w:rsidRDefault="00111D29" w:rsidP="00111D29">
            <w:pPr>
              <w:rPr>
                <w:rFonts w:ascii="Arial" w:hAnsi="Arial" w:cs="Arial"/>
              </w:rPr>
            </w:pPr>
          </w:p>
          <w:p w:rsidR="00111D29" w:rsidRPr="00111D29" w:rsidRDefault="00111D29" w:rsidP="00111D29">
            <w:pPr>
              <w:rPr>
                <w:rFonts w:ascii="Arial" w:hAnsi="Arial" w:cs="Arial"/>
              </w:rPr>
            </w:pPr>
          </w:p>
          <w:p w:rsidR="00111D29" w:rsidRPr="00111D29" w:rsidRDefault="00111D29" w:rsidP="00111D29">
            <w:pPr>
              <w:rPr>
                <w:rFonts w:ascii="Arial" w:hAnsi="Arial" w:cs="Arial"/>
              </w:rPr>
            </w:pPr>
          </w:p>
          <w:p w:rsidR="00111D29" w:rsidRPr="00111D29" w:rsidRDefault="00111D29" w:rsidP="00111D29">
            <w:pPr>
              <w:rPr>
                <w:rFonts w:ascii="Arial" w:hAnsi="Arial" w:cs="Arial"/>
              </w:rPr>
            </w:pPr>
          </w:p>
          <w:p w:rsidR="00111D29" w:rsidRPr="00111D29" w:rsidRDefault="00111D29" w:rsidP="00111D29">
            <w:pPr>
              <w:rPr>
                <w:rFonts w:cs="Arial"/>
              </w:rPr>
            </w:pPr>
          </w:p>
        </w:tc>
      </w:tr>
      <w:tr w:rsidR="00111D29" w:rsidRPr="00111D29" w:rsidTr="00524F15">
        <w:tc>
          <w:tcPr>
            <w:tcW w:w="1440" w:type="dxa"/>
          </w:tcPr>
          <w:p w:rsidR="00111D29" w:rsidRPr="00111D29" w:rsidRDefault="00111D29" w:rsidP="00111D29">
            <w:pPr>
              <w:jc w:val="both"/>
              <w:rPr>
                <w:rFonts w:cs="Arial"/>
              </w:rPr>
            </w:pPr>
            <w:r w:rsidRPr="00111D29">
              <w:rPr>
                <w:rFonts w:cs="Arial"/>
              </w:rPr>
              <w:lastRenderedPageBreak/>
              <w:t>14.</w:t>
            </w:r>
          </w:p>
        </w:tc>
        <w:tc>
          <w:tcPr>
            <w:tcW w:w="4832" w:type="dxa"/>
          </w:tcPr>
          <w:p w:rsidR="00111D29" w:rsidRPr="00111D29" w:rsidRDefault="00111D29" w:rsidP="00111D29">
            <w:pPr>
              <w:jc w:val="both"/>
              <w:rPr>
                <w:rFonts w:cs="Arial"/>
              </w:rPr>
            </w:pPr>
            <w:r w:rsidRPr="00111D29">
              <w:rPr>
                <w:rFonts w:cs="Arial"/>
              </w:rPr>
              <w:t>Работникам учреждения за юридическое консультирование по правовым вопросам трудового и гражданского законодательства сотрудников учреждения МБУ ДО ЦДТ, ОУ  района и родителей обучающихся и воспитанников</w:t>
            </w:r>
          </w:p>
        </w:tc>
        <w:tc>
          <w:tcPr>
            <w:tcW w:w="3191" w:type="dxa"/>
          </w:tcPr>
          <w:p w:rsidR="00111D29" w:rsidRPr="00111D29" w:rsidRDefault="00111D29" w:rsidP="00111D29">
            <w:pPr>
              <w:rPr>
                <w:rFonts w:ascii="Arial" w:hAnsi="Arial" w:cs="Arial"/>
              </w:rPr>
            </w:pPr>
            <w:r w:rsidRPr="00111D29">
              <w:rPr>
                <w:rFonts w:cs="Arial"/>
              </w:rPr>
              <w:t xml:space="preserve">до 100%     </w:t>
            </w:r>
          </w:p>
        </w:tc>
      </w:tr>
      <w:tr w:rsidR="00111D29" w:rsidRPr="00111D29" w:rsidTr="00524F15">
        <w:tc>
          <w:tcPr>
            <w:tcW w:w="1440" w:type="dxa"/>
          </w:tcPr>
          <w:p w:rsidR="00111D29" w:rsidRPr="00111D29" w:rsidRDefault="00111D29" w:rsidP="00111D29">
            <w:pPr>
              <w:jc w:val="both"/>
              <w:rPr>
                <w:rFonts w:cs="Arial"/>
              </w:rPr>
            </w:pPr>
            <w:r w:rsidRPr="00111D29">
              <w:rPr>
                <w:rFonts w:cs="Arial"/>
              </w:rPr>
              <w:t>15.</w:t>
            </w:r>
          </w:p>
          <w:p w:rsidR="00111D29" w:rsidRPr="00111D29" w:rsidRDefault="00111D29" w:rsidP="00111D29">
            <w:pPr>
              <w:jc w:val="both"/>
              <w:rPr>
                <w:rFonts w:cs="Arial"/>
              </w:rPr>
            </w:pPr>
          </w:p>
        </w:tc>
        <w:tc>
          <w:tcPr>
            <w:tcW w:w="4832" w:type="dxa"/>
          </w:tcPr>
          <w:p w:rsidR="00111D29" w:rsidRPr="00111D29" w:rsidRDefault="00111D29" w:rsidP="00111D29">
            <w:pPr>
              <w:jc w:val="both"/>
              <w:rPr>
                <w:rFonts w:cs="Arial"/>
              </w:rPr>
            </w:pPr>
            <w:r w:rsidRPr="00111D29">
              <w:rPr>
                <w:rFonts w:cs="Arial"/>
              </w:rPr>
              <w:t xml:space="preserve">Работникам учреждения за разъездной характер работы связанный с выполнением своих непосредственных обязанностей, при наличии 10 отдельных, удаленно расположенных корпусов для занятий (каждому работнику) </w:t>
            </w:r>
          </w:p>
        </w:tc>
        <w:tc>
          <w:tcPr>
            <w:tcW w:w="3191" w:type="dxa"/>
          </w:tcPr>
          <w:p w:rsidR="00111D29" w:rsidRPr="00111D29" w:rsidRDefault="00111D29" w:rsidP="00111D29">
            <w:pPr>
              <w:rPr>
                <w:rFonts w:cs="Arial"/>
              </w:rPr>
            </w:pPr>
            <w:r w:rsidRPr="00111D29">
              <w:rPr>
                <w:rFonts w:cs="Arial"/>
              </w:rPr>
              <w:t xml:space="preserve">до 100%     </w:t>
            </w:r>
          </w:p>
        </w:tc>
      </w:tr>
      <w:tr w:rsidR="00111D29" w:rsidRPr="00111D29" w:rsidTr="00524F15">
        <w:tc>
          <w:tcPr>
            <w:tcW w:w="1440" w:type="dxa"/>
          </w:tcPr>
          <w:p w:rsidR="00111D29" w:rsidRPr="00111D29" w:rsidRDefault="00111D29" w:rsidP="00111D29">
            <w:pPr>
              <w:jc w:val="both"/>
              <w:rPr>
                <w:rFonts w:cs="Arial"/>
              </w:rPr>
            </w:pPr>
            <w:r w:rsidRPr="00111D29">
              <w:rPr>
                <w:rFonts w:cs="Arial"/>
              </w:rPr>
              <w:t>16.</w:t>
            </w:r>
          </w:p>
          <w:p w:rsidR="00111D29" w:rsidRPr="00111D29" w:rsidRDefault="00111D29" w:rsidP="00111D29">
            <w:pPr>
              <w:jc w:val="both"/>
              <w:rPr>
                <w:rFonts w:cs="Arial"/>
              </w:rPr>
            </w:pPr>
          </w:p>
        </w:tc>
        <w:tc>
          <w:tcPr>
            <w:tcW w:w="4832" w:type="dxa"/>
          </w:tcPr>
          <w:p w:rsidR="00111D29" w:rsidRPr="00111D29" w:rsidRDefault="00111D29" w:rsidP="00111D29">
            <w:pPr>
              <w:jc w:val="both"/>
              <w:rPr>
                <w:rFonts w:cs="Arial"/>
              </w:rPr>
            </w:pPr>
            <w:r w:rsidRPr="00111D29">
              <w:rPr>
                <w:rFonts w:cs="Arial"/>
              </w:rPr>
              <w:t xml:space="preserve">Работникам учреждения за разработку  и публикацию информационного материала по деятельности учреждения на интернет </w:t>
            </w:r>
            <w:proofErr w:type="gramStart"/>
            <w:r w:rsidRPr="00111D29">
              <w:rPr>
                <w:rFonts w:cs="Arial"/>
              </w:rPr>
              <w:t>сайтах</w:t>
            </w:r>
            <w:proofErr w:type="gramEnd"/>
            <w:r w:rsidRPr="00111D29">
              <w:rPr>
                <w:rFonts w:cs="Arial"/>
              </w:rPr>
              <w:t xml:space="preserve"> и в средствах массовой информации</w:t>
            </w:r>
          </w:p>
        </w:tc>
        <w:tc>
          <w:tcPr>
            <w:tcW w:w="3191" w:type="dxa"/>
          </w:tcPr>
          <w:p w:rsidR="00111D29" w:rsidRPr="00111D29" w:rsidRDefault="00111D29" w:rsidP="00111D29">
            <w:pPr>
              <w:rPr>
                <w:rFonts w:cs="Arial"/>
              </w:rPr>
            </w:pPr>
            <w:r w:rsidRPr="00111D29">
              <w:rPr>
                <w:rFonts w:cs="Arial"/>
              </w:rPr>
              <w:t xml:space="preserve">до 150%     </w:t>
            </w:r>
          </w:p>
        </w:tc>
      </w:tr>
      <w:tr w:rsidR="00111D29" w:rsidRPr="00111D29" w:rsidTr="00524F15">
        <w:tc>
          <w:tcPr>
            <w:tcW w:w="1440" w:type="dxa"/>
          </w:tcPr>
          <w:p w:rsidR="00111D29" w:rsidRPr="00111D29" w:rsidRDefault="00111D29" w:rsidP="00111D29">
            <w:pPr>
              <w:jc w:val="both"/>
              <w:rPr>
                <w:rFonts w:cs="Arial"/>
              </w:rPr>
            </w:pPr>
            <w:r w:rsidRPr="00111D29">
              <w:rPr>
                <w:rFonts w:cs="Arial"/>
              </w:rPr>
              <w:t>17.</w:t>
            </w:r>
          </w:p>
        </w:tc>
        <w:tc>
          <w:tcPr>
            <w:tcW w:w="4832" w:type="dxa"/>
          </w:tcPr>
          <w:p w:rsidR="00111D29" w:rsidRPr="00111D29" w:rsidRDefault="00111D29" w:rsidP="00111D29">
            <w:pPr>
              <w:rPr>
                <w:rFonts w:cs="Arial"/>
              </w:rPr>
            </w:pPr>
            <w:r w:rsidRPr="00111D29">
              <w:rPr>
                <w:rFonts w:cs="Arial"/>
              </w:rPr>
              <w:t xml:space="preserve">Руководителю, другим работникам  за </w:t>
            </w:r>
            <w:r w:rsidRPr="00111D29">
              <w:rPr>
                <w:rFonts w:ascii="Arial" w:hAnsi="Arial" w:cs="Tahoma"/>
                <w:kern w:val="1"/>
              </w:rPr>
              <w:t xml:space="preserve"> </w:t>
            </w:r>
            <w:r w:rsidRPr="00111D29">
              <w:rPr>
                <w:rFonts w:cs="Arial"/>
              </w:rPr>
              <w:t>работу</w:t>
            </w:r>
            <w:r w:rsidRPr="00111D29">
              <w:rPr>
                <w:rFonts w:ascii="Arial" w:hAnsi="Arial" w:cs="Tahoma"/>
                <w:kern w:val="1"/>
              </w:rPr>
              <w:t xml:space="preserve"> </w:t>
            </w:r>
            <w:r w:rsidRPr="00111D29">
              <w:rPr>
                <w:rFonts w:cs="Arial"/>
              </w:rPr>
              <w:t>с архивом учреждения.</w:t>
            </w:r>
          </w:p>
          <w:p w:rsidR="00111D29" w:rsidRPr="00111D29" w:rsidRDefault="00111D29" w:rsidP="00111D29">
            <w:pPr>
              <w:rPr>
                <w:rFonts w:cs="Arial"/>
              </w:rPr>
            </w:pPr>
            <w:r w:rsidRPr="00111D29">
              <w:rPr>
                <w:rFonts w:cs="Arial"/>
              </w:rPr>
              <w:t>-по основной деятельности;</w:t>
            </w:r>
          </w:p>
          <w:p w:rsidR="00111D29" w:rsidRPr="00111D29" w:rsidRDefault="00111D29" w:rsidP="00111D29">
            <w:pPr>
              <w:rPr>
                <w:rFonts w:cs="Arial"/>
              </w:rPr>
            </w:pPr>
            <w:r w:rsidRPr="00111D29">
              <w:rPr>
                <w:rFonts w:cs="Arial"/>
              </w:rPr>
              <w:t>-по бухгалтерскому учету и отчетности</w:t>
            </w:r>
          </w:p>
        </w:tc>
        <w:tc>
          <w:tcPr>
            <w:tcW w:w="3191" w:type="dxa"/>
          </w:tcPr>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r w:rsidRPr="00111D29">
              <w:rPr>
                <w:rFonts w:cs="Arial"/>
              </w:rPr>
              <w:t>до 25%</w:t>
            </w:r>
          </w:p>
          <w:p w:rsidR="00111D29" w:rsidRPr="00111D29" w:rsidRDefault="00111D29" w:rsidP="00111D29">
            <w:pPr>
              <w:rPr>
                <w:rFonts w:cs="Arial"/>
              </w:rPr>
            </w:pPr>
            <w:r w:rsidRPr="00111D29">
              <w:rPr>
                <w:rFonts w:cs="Arial"/>
              </w:rPr>
              <w:t>до 20%</w:t>
            </w:r>
          </w:p>
        </w:tc>
      </w:tr>
      <w:tr w:rsidR="00111D29" w:rsidRPr="00111D29" w:rsidTr="00524F15">
        <w:tc>
          <w:tcPr>
            <w:tcW w:w="1440" w:type="dxa"/>
          </w:tcPr>
          <w:p w:rsidR="00111D29" w:rsidRPr="00111D29" w:rsidRDefault="00111D29" w:rsidP="00111D29">
            <w:pPr>
              <w:jc w:val="both"/>
              <w:rPr>
                <w:rFonts w:cs="Arial"/>
              </w:rPr>
            </w:pPr>
            <w:r w:rsidRPr="00111D29">
              <w:rPr>
                <w:rFonts w:cs="Arial"/>
              </w:rPr>
              <w:t>18.</w:t>
            </w:r>
          </w:p>
        </w:tc>
        <w:tc>
          <w:tcPr>
            <w:tcW w:w="4832" w:type="dxa"/>
          </w:tcPr>
          <w:p w:rsidR="00111D29" w:rsidRPr="00111D29" w:rsidRDefault="00111D29" w:rsidP="00111D29">
            <w:pPr>
              <w:rPr>
                <w:rFonts w:ascii="Arial" w:eastAsiaTheme="minorEastAsia" w:hAnsi="Arial" w:cs="Arial"/>
              </w:rPr>
            </w:pPr>
            <w:r w:rsidRPr="00111D29">
              <w:rPr>
                <w:rFonts w:eastAsiaTheme="minorEastAsia" w:cs="Arial"/>
              </w:rPr>
              <w:t>Работникам учреждения за ведение кадрового делопроизводства при отсутствии в штатном расписании учреждения должности инспектор по кадрам</w:t>
            </w:r>
          </w:p>
        </w:tc>
        <w:tc>
          <w:tcPr>
            <w:tcW w:w="3191" w:type="dxa"/>
          </w:tcPr>
          <w:p w:rsidR="00111D29" w:rsidRPr="00111D29" w:rsidRDefault="00111D29" w:rsidP="00111D29">
            <w:pPr>
              <w:rPr>
                <w:rFonts w:cs="Arial"/>
              </w:rPr>
            </w:pPr>
            <w:r w:rsidRPr="00111D29">
              <w:rPr>
                <w:rFonts w:cs="Arial"/>
              </w:rPr>
              <w:t>до 50%</w:t>
            </w:r>
          </w:p>
        </w:tc>
      </w:tr>
      <w:tr w:rsidR="00111D29" w:rsidRPr="00111D29" w:rsidTr="00524F15">
        <w:tc>
          <w:tcPr>
            <w:tcW w:w="1440" w:type="dxa"/>
          </w:tcPr>
          <w:p w:rsidR="00111D29" w:rsidRPr="00111D29" w:rsidRDefault="00111D29" w:rsidP="00111D29">
            <w:pPr>
              <w:jc w:val="both"/>
              <w:rPr>
                <w:rFonts w:cs="Arial"/>
              </w:rPr>
            </w:pPr>
            <w:r w:rsidRPr="00111D29">
              <w:rPr>
                <w:rFonts w:cs="Arial"/>
              </w:rPr>
              <w:t>19.</w:t>
            </w:r>
          </w:p>
        </w:tc>
        <w:tc>
          <w:tcPr>
            <w:tcW w:w="4832" w:type="dxa"/>
          </w:tcPr>
          <w:p w:rsidR="00111D29" w:rsidRPr="00111D29" w:rsidRDefault="00111D29" w:rsidP="00111D29">
            <w:pPr>
              <w:rPr>
                <w:rFonts w:eastAsiaTheme="minorEastAsia"/>
              </w:rPr>
            </w:pPr>
            <w:r w:rsidRPr="00111D29">
              <w:rPr>
                <w:rFonts w:eastAsiaTheme="minorEastAsia"/>
              </w:rPr>
              <w:t>Работникам учреждения, в том числе сотрудникам младшего обслуживающего персонала, за работу по уборке подвальных помещений основного здания ЦДТ, прилегающих территорий основного здания и корпусов-подростковых клубов по месту жительства,  в связи с неблагоприятными погодными условиям</w:t>
            </w:r>
            <w:proofErr w:type="gramStart"/>
            <w:r w:rsidRPr="00111D29">
              <w:rPr>
                <w:rFonts w:eastAsiaTheme="minorEastAsia"/>
              </w:rPr>
              <w:t>и(</w:t>
            </w:r>
            <w:proofErr w:type="gramEnd"/>
            <w:r w:rsidRPr="00111D29">
              <w:rPr>
                <w:rFonts w:eastAsiaTheme="minorEastAsia"/>
              </w:rPr>
              <w:t xml:space="preserve"> ураганами, снегопадами и иными форс- мажорными обстоятельствами)</w:t>
            </w:r>
          </w:p>
        </w:tc>
        <w:tc>
          <w:tcPr>
            <w:tcW w:w="3191" w:type="dxa"/>
          </w:tcPr>
          <w:p w:rsidR="00111D29" w:rsidRPr="00111D29" w:rsidRDefault="00111D29" w:rsidP="00111D29">
            <w:pPr>
              <w:rPr>
                <w:rFonts w:cs="Arial"/>
              </w:rPr>
            </w:pPr>
            <w:r w:rsidRPr="00111D29">
              <w:rPr>
                <w:rFonts w:cs="Arial"/>
              </w:rPr>
              <w:t>до 200%</w:t>
            </w:r>
          </w:p>
        </w:tc>
      </w:tr>
      <w:tr w:rsidR="00111D29" w:rsidRPr="00111D29" w:rsidTr="00524F15">
        <w:tc>
          <w:tcPr>
            <w:tcW w:w="1440" w:type="dxa"/>
          </w:tcPr>
          <w:p w:rsidR="00111D29" w:rsidRPr="00111D29" w:rsidRDefault="00111D29" w:rsidP="00111D29">
            <w:pPr>
              <w:jc w:val="both"/>
              <w:rPr>
                <w:rFonts w:cs="Arial"/>
              </w:rPr>
            </w:pPr>
            <w:r w:rsidRPr="00111D29">
              <w:rPr>
                <w:rFonts w:cs="Arial"/>
              </w:rPr>
              <w:lastRenderedPageBreak/>
              <w:t>20.</w:t>
            </w:r>
          </w:p>
        </w:tc>
        <w:tc>
          <w:tcPr>
            <w:tcW w:w="4832" w:type="dxa"/>
          </w:tcPr>
          <w:p w:rsidR="00111D29" w:rsidRPr="00111D29" w:rsidRDefault="00111D29" w:rsidP="00111D29">
            <w:pPr>
              <w:rPr>
                <w:rFonts w:eastAsiaTheme="minorEastAsia"/>
              </w:rPr>
            </w:pPr>
            <w:r w:rsidRPr="00111D29">
              <w:rPr>
                <w:rFonts w:eastAsiaTheme="minorEastAsia"/>
              </w:rPr>
              <w:t xml:space="preserve">Работникам учреждения за ведение мониторинга и размещение материалов на официальных </w:t>
            </w:r>
            <w:proofErr w:type="gramStart"/>
            <w:r w:rsidRPr="00111D29">
              <w:rPr>
                <w:rFonts w:eastAsiaTheme="minorEastAsia"/>
              </w:rPr>
              <w:t>сайтах</w:t>
            </w:r>
            <w:proofErr w:type="gramEnd"/>
          </w:p>
          <w:p w:rsidR="00111D29" w:rsidRPr="00111D29" w:rsidRDefault="00111D29" w:rsidP="00111D29">
            <w:pPr>
              <w:rPr>
                <w:rFonts w:eastAsiaTheme="minorEastAsia"/>
              </w:rPr>
            </w:pPr>
            <w:r w:rsidRPr="00111D29">
              <w:rPr>
                <w:rFonts w:eastAsiaTheme="minorEastAsia"/>
              </w:rPr>
              <w:t xml:space="preserve">- в  сфере образования, </w:t>
            </w:r>
          </w:p>
          <w:p w:rsidR="00111D29" w:rsidRPr="00111D29" w:rsidRDefault="00111D29" w:rsidP="00111D29">
            <w:pPr>
              <w:rPr>
                <w:rFonts w:eastAsiaTheme="minorEastAsia"/>
              </w:rPr>
            </w:pPr>
            <w:r w:rsidRPr="00111D29">
              <w:rPr>
                <w:rFonts w:eastAsiaTheme="minorEastAsia"/>
              </w:rPr>
              <w:t>- в сфере гос. закупок;</w:t>
            </w:r>
          </w:p>
          <w:p w:rsidR="00111D29" w:rsidRPr="00111D29" w:rsidRDefault="00111D29" w:rsidP="00111D29">
            <w:pPr>
              <w:rPr>
                <w:rFonts w:eastAsiaTheme="minorEastAsia"/>
              </w:rPr>
            </w:pPr>
            <w:r w:rsidRPr="00111D29">
              <w:rPr>
                <w:rFonts w:eastAsiaTheme="minorEastAsia"/>
              </w:rPr>
              <w:t>- в сфере  учета коммунальных расходов;</w:t>
            </w:r>
          </w:p>
          <w:p w:rsidR="00111D29" w:rsidRPr="00111D29" w:rsidRDefault="00111D29" w:rsidP="00111D29">
            <w:pPr>
              <w:rPr>
                <w:rFonts w:cs="Arial"/>
              </w:rPr>
            </w:pPr>
            <w:r w:rsidRPr="00111D29">
              <w:rPr>
                <w:rFonts w:cs="Arial"/>
              </w:rPr>
              <w:t>- в сфере бюджетной деятельности;</w:t>
            </w:r>
          </w:p>
          <w:p w:rsidR="00111D29" w:rsidRPr="00111D29" w:rsidRDefault="00111D29" w:rsidP="00111D29">
            <w:pPr>
              <w:rPr>
                <w:rFonts w:ascii="Arial" w:hAnsi="Arial" w:cs="Arial"/>
              </w:rPr>
            </w:pPr>
            <w:r w:rsidRPr="00111D29">
              <w:rPr>
                <w:rFonts w:cs="Arial"/>
              </w:rPr>
              <w:t>- районного  отдела образования администрации Ворошиловского района, администрации города Ростова-на-Дону;</w:t>
            </w:r>
          </w:p>
        </w:tc>
        <w:tc>
          <w:tcPr>
            <w:tcW w:w="3191" w:type="dxa"/>
          </w:tcPr>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r w:rsidRPr="00111D29">
              <w:rPr>
                <w:rFonts w:cs="Arial"/>
              </w:rPr>
              <w:t>до 50%</w:t>
            </w:r>
          </w:p>
          <w:p w:rsidR="00111D29" w:rsidRPr="00111D29" w:rsidRDefault="00111D29" w:rsidP="00111D29">
            <w:pPr>
              <w:rPr>
                <w:rFonts w:cs="Arial"/>
              </w:rPr>
            </w:pPr>
            <w:r w:rsidRPr="00111D29">
              <w:rPr>
                <w:rFonts w:cs="Arial"/>
              </w:rPr>
              <w:t>до 50%</w:t>
            </w:r>
          </w:p>
          <w:p w:rsidR="00111D29" w:rsidRPr="00111D29" w:rsidRDefault="00111D29" w:rsidP="00111D29">
            <w:pPr>
              <w:rPr>
                <w:rFonts w:cs="Arial"/>
              </w:rPr>
            </w:pPr>
            <w:r w:rsidRPr="00111D29">
              <w:rPr>
                <w:rFonts w:cs="Arial"/>
              </w:rPr>
              <w:t>до 50%</w:t>
            </w:r>
          </w:p>
          <w:p w:rsidR="00111D29" w:rsidRPr="00111D29" w:rsidRDefault="00111D29" w:rsidP="00111D29">
            <w:pPr>
              <w:rPr>
                <w:rFonts w:cs="Arial"/>
              </w:rPr>
            </w:pPr>
            <w:r w:rsidRPr="00111D29">
              <w:rPr>
                <w:rFonts w:cs="Arial"/>
              </w:rPr>
              <w:t>до 50%</w:t>
            </w:r>
          </w:p>
          <w:p w:rsidR="00111D29" w:rsidRPr="00111D29" w:rsidRDefault="00111D29" w:rsidP="00111D29">
            <w:pPr>
              <w:rPr>
                <w:rFonts w:cs="Arial"/>
              </w:rPr>
            </w:pPr>
            <w:r w:rsidRPr="00111D29">
              <w:rPr>
                <w:rFonts w:cs="Arial"/>
              </w:rPr>
              <w:t>до 30%</w:t>
            </w:r>
          </w:p>
          <w:p w:rsidR="00111D29" w:rsidRPr="00111D29" w:rsidRDefault="00111D29" w:rsidP="00111D29">
            <w:pPr>
              <w:rPr>
                <w:rFonts w:cs="Arial"/>
              </w:rPr>
            </w:pPr>
          </w:p>
          <w:p w:rsidR="00111D29" w:rsidRPr="00111D29" w:rsidRDefault="00111D29" w:rsidP="00111D29">
            <w:pPr>
              <w:rPr>
                <w:rFonts w:cs="Arial"/>
              </w:rPr>
            </w:pPr>
          </w:p>
        </w:tc>
      </w:tr>
      <w:tr w:rsidR="00111D29" w:rsidRPr="00111D29" w:rsidTr="00524F15">
        <w:tc>
          <w:tcPr>
            <w:tcW w:w="1440" w:type="dxa"/>
          </w:tcPr>
          <w:p w:rsidR="00111D29" w:rsidRPr="00111D29" w:rsidRDefault="00111D29" w:rsidP="00111D29">
            <w:pPr>
              <w:jc w:val="both"/>
              <w:rPr>
                <w:rFonts w:cs="Arial"/>
              </w:rPr>
            </w:pPr>
            <w:r w:rsidRPr="00111D29">
              <w:rPr>
                <w:rFonts w:cs="Arial"/>
              </w:rPr>
              <w:t>21.</w:t>
            </w:r>
          </w:p>
        </w:tc>
        <w:tc>
          <w:tcPr>
            <w:tcW w:w="4832" w:type="dxa"/>
          </w:tcPr>
          <w:p w:rsidR="00111D29" w:rsidRPr="00111D29" w:rsidRDefault="00111D29" w:rsidP="00111D29">
            <w:pPr>
              <w:rPr>
                <w:rFonts w:eastAsiaTheme="minorEastAsia"/>
              </w:rPr>
            </w:pPr>
            <w:r w:rsidRPr="00111D29">
              <w:rPr>
                <w:rFonts w:eastAsiaTheme="minorEastAsia"/>
              </w:rPr>
              <w:t>Работникам учреждения за ведение налогового учета</w:t>
            </w:r>
          </w:p>
        </w:tc>
        <w:tc>
          <w:tcPr>
            <w:tcW w:w="3191" w:type="dxa"/>
          </w:tcPr>
          <w:p w:rsidR="00111D29" w:rsidRPr="00111D29" w:rsidRDefault="00111D29" w:rsidP="00111D29">
            <w:pPr>
              <w:rPr>
                <w:rFonts w:cs="Arial"/>
              </w:rPr>
            </w:pPr>
            <w:r w:rsidRPr="00111D29">
              <w:rPr>
                <w:rFonts w:cs="Arial"/>
              </w:rPr>
              <w:t>до 50%</w:t>
            </w:r>
          </w:p>
        </w:tc>
      </w:tr>
      <w:tr w:rsidR="00111D29" w:rsidRPr="00111D29" w:rsidTr="00524F15">
        <w:tc>
          <w:tcPr>
            <w:tcW w:w="1440" w:type="dxa"/>
          </w:tcPr>
          <w:p w:rsidR="00111D29" w:rsidRPr="00111D29" w:rsidRDefault="00111D29" w:rsidP="00111D29">
            <w:pPr>
              <w:jc w:val="both"/>
              <w:rPr>
                <w:rFonts w:cs="Arial"/>
              </w:rPr>
            </w:pPr>
            <w:r w:rsidRPr="00111D29">
              <w:rPr>
                <w:rFonts w:cs="Arial"/>
              </w:rPr>
              <w:t>22.</w:t>
            </w:r>
          </w:p>
        </w:tc>
        <w:tc>
          <w:tcPr>
            <w:tcW w:w="4832" w:type="dxa"/>
          </w:tcPr>
          <w:p w:rsidR="00111D29" w:rsidRPr="00111D29" w:rsidRDefault="00111D29" w:rsidP="00111D29">
            <w:pPr>
              <w:rPr>
                <w:rFonts w:eastAsiaTheme="minorEastAsia"/>
              </w:rPr>
            </w:pPr>
            <w:r w:rsidRPr="00111D29">
              <w:rPr>
                <w:rFonts w:eastAsiaTheme="minorEastAsia"/>
              </w:rPr>
              <w:t>Работникам учреждения за работу с арендаторами, ведения доходов и расходов учреждения по приносящей доход деятельности</w:t>
            </w:r>
          </w:p>
        </w:tc>
        <w:tc>
          <w:tcPr>
            <w:tcW w:w="3191" w:type="dxa"/>
          </w:tcPr>
          <w:p w:rsidR="00111D29" w:rsidRPr="00111D29" w:rsidRDefault="00111D29" w:rsidP="00111D29">
            <w:pPr>
              <w:rPr>
                <w:rFonts w:cs="Arial"/>
              </w:rPr>
            </w:pPr>
            <w:r w:rsidRPr="00111D29">
              <w:rPr>
                <w:rFonts w:cs="Arial"/>
              </w:rPr>
              <w:t>до 30%</w:t>
            </w:r>
          </w:p>
        </w:tc>
      </w:tr>
      <w:tr w:rsidR="00111D29" w:rsidRPr="00111D29" w:rsidTr="00524F15">
        <w:trPr>
          <w:trHeight w:val="1681"/>
        </w:trPr>
        <w:tc>
          <w:tcPr>
            <w:tcW w:w="1440" w:type="dxa"/>
          </w:tcPr>
          <w:p w:rsidR="00111D29" w:rsidRPr="00111D29" w:rsidRDefault="00111D29" w:rsidP="00111D29">
            <w:pPr>
              <w:jc w:val="both"/>
              <w:rPr>
                <w:rFonts w:cs="Arial"/>
              </w:rPr>
            </w:pPr>
            <w:r w:rsidRPr="00111D29">
              <w:rPr>
                <w:rFonts w:cs="Arial"/>
              </w:rPr>
              <w:t>23.</w:t>
            </w:r>
          </w:p>
        </w:tc>
        <w:tc>
          <w:tcPr>
            <w:tcW w:w="4832" w:type="dxa"/>
          </w:tcPr>
          <w:p w:rsidR="00111D29" w:rsidRPr="00111D29" w:rsidRDefault="00111D29" w:rsidP="00111D29">
            <w:pPr>
              <w:rPr>
                <w:rFonts w:eastAsiaTheme="minorEastAsia"/>
              </w:rPr>
            </w:pPr>
            <w:r w:rsidRPr="00111D29">
              <w:rPr>
                <w:rFonts w:eastAsiaTheme="minorEastAsia"/>
              </w:rPr>
              <w:t xml:space="preserve">Работникам учреждения за  ведение статистического учета </w:t>
            </w:r>
          </w:p>
          <w:p w:rsidR="00111D29" w:rsidRPr="00111D29" w:rsidRDefault="00111D29" w:rsidP="00111D29">
            <w:pPr>
              <w:rPr>
                <w:rFonts w:eastAsiaTheme="minorEastAsia"/>
              </w:rPr>
            </w:pPr>
            <w:r w:rsidRPr="00111D29">
              <w:rPr>
                <w:rFonts w:eastAsiaTheme="minorEastAsia"/>
              </w:rPr>
              <w:t>- по кадрам;</w:t>
            </w:r>
          </w:p>
          <w:p w:rsidR="00111D29" w:rsidRPr="00111D29" w:rsidRDefault="00111D29" w:rsidP="00111D29">
            <w:pPr>
              <w:rPr>
                <w:rFonts w:cs="Arial"/>
              </w:rPr>
            </w:pPr>
            <w:r w:rsidRPr="00111D29">
              <w:rPr>
                <w:rFonts w:cs="Arial"/>
              </w:rPr>
              <w:t>- по основным средствам и материалам;</w:t>
            </w:r>
          </w:p>
          <w:p w:rsidR="00111D29" w:rsidRPr="00111D29" w:rsidRDefault="00111D29" w:rsidP="00111D29">
            <w:pPr>
              <w:rPr>
                <w:rFonts w:cs="Arial"/>
              </w:rPr>
            </w:pPr>
            <w:r w:rsidRPr="00111D29">
              <w:rPr>
                <w:rFonts w:cs="Arial"/>
              </w:rPr>
              <w:t>- по образовательной деятельности учреждения</w:t>
            </w:r>
          </w:p>
        </w:tc>
        <w:tc>
          <w:tcPr>
            <w:tcW w:w="3191" w:type="dxa"/>
          </w:tcPr>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r w:rsidRPr="00111D29">
              <w:rPr>
                <w:rFonts w:cs="Arial"/>
              </w:rPr>
              <w:t>до 50%</w:t>
            </w:r>
          </w:p>
          <w:p w:rsidR="00111D29" w:rsidRPr="00111D29" w:rsidRDefault="00111D29" w:rsidP="00111D29">
            <w:pPr>
              <w:rPr>
                <w:rFonts w:cs="Arial"/>
              </w:rPr>
            </w:pPr>
            <w:r w:rsidRPr="00111D29">
              <w:rPr>
                <w:rFonts w:cs="Arial"/>
              </w:rPr>
              <w:t>до 20%</w:t>
            </w:r>
          </w:p>
          <w:p w:rsidR="00111D29" w:rsidRPr="00111D29" w:rsidRDefault="00111D29" w:rsidP="00111D29">
            <w:pPr>
              <w:rPr>
                <w:rFonts w:cs="Arial"/>
              </w:rPr>
            </w:pPr>
          </w:p>
          <w:p w:rsidR="00111D29" w:rsidRPr="00111D29" w:rsidRDefault="00111D29" w:rsidP="00111D29">
            <w:pPr>
              <w:rPr>
                <w:rFonts w:cs="Arial"/>
              </w:rPr>
            </w:pPr>
            <w:r w:rsidRPr="00111D29">
              <w:rPr>
                <w:rFonts w:cs="Arial"/>
              </w:rPr>
              <w:t>до 40%</w:t>
            </w:r>
          </w:p>
          <w:p w:rsidR="00111D29" w:rsidRPr="00111D29" w:rsidRDefault="00111D29" w:rsidP="00111D29">
            <w:pPr>
              <w:rPr>
                <w:rFonts w:cs="Arial"/>
              </w:rPr>
            </w:pPr>
          </w:p>
        </w:tc>
      </w:tr>
      <w:tr w:rsidR="00111D29" w:rsidRPr="00111D29" w:rsidTr="00524F15">
        <w:trPr>
          <w:trHeight w:val="1681"/>
        </w:trPr>
        <w:tc>
          <w:tcPr>
            <w:tcW w:w="1440" w:type="dxa"/>
          </w:tcPr>
          <w:p w:rsidR="00111D29" w:rsidRPr="00111D29" w:rsidRDefault="00111D29" w:rsidP="00111D29">
            <w:pPr>
              <w:jc w:val="both"/>
              <w:rPr>
                <w:rFonts w:cs="Arial"/>
              </w:rPr>
            </w:pPr>
            <w:r w:rsidRPr="00111D29">
              <w:rPr>
                <w:rFonts w:cs="Arial"/>
              </w:rPr>
              <w:t>24.</w:t>
            </w:r>
          </w:p>
        </w:tc>
        <w:tc>
          <w:tcPr>
            <w:tcW w:w="4832" w:type="dxa"/>
          </w:tcPr>
          <w:p w:rsidR="00111D29" w:rsidRPr="00111D29" w:rsidRDefault="00111D29" w:rsidP="00111D29">
            <w:pPr>
              <w:jc w:val="both"/>
              <w:outlineLvl w:val="2"/>
              <w:rPr>
                <w:rFonts w:cs="Arial"/>
              </w:rPr>
            </w:pPr>
            <w:r w:rsidRPr="00111D29">
              <w:rPr>
                <w:rFonts w:cs="Arial"/>
              </w:rPr>
              <w:t xml:space="preserve">Работникам учреждений за работу в составе аттестационной комиссии учреждения по аттестации заместителей руководителя и педагогических работников на соответствие занимаемой должности: </w:t>
            </w:r>
          </w:p>
          <w:p w:rsidR="00111D29" w:rsidRPr="00111D29" w:rsidRDefault="00111D29" w:rsidP="00111D29">
            <w:pPr>
              <w:jc w:val="both"/>
              <w:outlineLvl w:val="2"/>
              <w:rPr>
                <w:rFonts w:cs="Arial"/>
              </w:rPr>
            </w:pPr>
            <w:r w:rsidRPr="00111D29">
              <w:rPr>
                <w:rFonts w:cs="Arial"/>
              </w:rPr>
              <w:t>руководитель;</w:t>
            </w:r>
          </w:p>
          <w:p w:rsidR="00111D29" w:rsidRPr="00111D29" w:rsidRDefault="00111D29" w:rsidP="00111D29">
            <w:r w:rsidRPr="00111D29">
              <w:t>секретарь;</w:t>
            </w:r>
          </w:p>
          <w:p w:rsidR="00111D29" w:rsidRPr="00111D29" w:rsidRDefault="00111D29" w:rsidP="00111D29">
            <w:pPr>
              <w:rPr>
                <w:rFonts w:ascii="Arial" w:eastAsiaTheme="minorEastAsia" w:hAnsi="Arial" w:cs="Arial"/>
              </w:rPr>
            </w:pPr>
            <w:r w:rsidRPr="00111D29">
              <w:t>члены комиссии</w:t>
            </w:r>
          </w:p>
        </w:tc>
        <w:tc>
          <w:tcPr>
            <w:tcW w:w="3191" w:type="dxa"/>
          </w:tcPr>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r w:rsidRPr="00111D29">
              <w:rPr>
                <w:rFonts w:cs="Arial"/>
              </w:rPr>
              <w:t>до 20%</w:t>
            </w:r>
          </w:p>
          <w:p w:rsidR="00111D29" w:rsidRPr="00111D29" w:rsidRDefault="00111D29" w:rsidP="00111D29">
            <w:pPr>
              <w:rPr>
                <w:rFonts w:cs="Arial"/>
              </w:rPr>
            </w:pPr>
            <w:r w:rsidRPr="00111D29">
              <w:rPr>
                <w:rFonts w:cs="Arial"/>
              </w:rPr>
              <w:t>до 15%</w:t>
            </w:r>
          </w:p>
          <w:p w:rsidR="00111D29" w:rsidRPr="00111D29" w:rsidRDefault="00111D29" w:rsidP="00111D29">
            <w:pPr>
              <w:rPr>
                <w:rFonts w:cs="Arial"/>
              </w:rPr>
            </w:pPr>
            <w:r w:rsidRPr="00111D29">
              <w:rPr>
                <w:rFonts w:cs="Arial"/>
              </w:rPr>
              <w:t>до 10%</w:t>
            </w:r>
          </w:p>
        </w:tc>
      </w:tr>
      <w:tr w:rsidR="00111D29" w:rsidRPr="00111D29" w:rsidTr="00524F15">
        <w:trPr>
          <w:trHeight w:val="1681"/>
        </w:trPr>
        <w:tc>
          <w:tcPr>
            <w:tcW w:w="1440" w:type="dxa"/>
          </w:tcPr>
          <w:p w:rsidR="00111D29" w:rsidRPr="00111D29" w:rsidRDefault="00111D29" w:rsidP="00111D29">
            <w:pPr>
              <w:jc w:val="both"/>
              <w:rPr>
                <w:rFonts w:cs="Arial"/>
              </w:rPr>
            </w:pPr>
            <w:r w:rsidRPr="00111D29">
              <w:rPr>
                <w:rFonts w:cs="Arial"/>
              </w:rPr>
              <w:t>25.</w:t>
            </w:r>
          </w:p>
        </w:tc>
        <w:tc>
          <w:tcPr>
            <w:tcW w:w="4832" w:type="dxa"/>
          </w:tcPr>
          <w:p w:rsidR="00111D29" w:rsidRPr="00111D29" w:rsidRDefault="00111D29" w:rsidP="00111D29">
            <w:pPr>
              <w:jc w:val="both"/>
              <w:outlineLvl w:val="2"/>
              <w:rPr>
                <w:rFonts w:eastAsiaTheme="minorEastAsia" w:cs="Arial"/>
              </w:rPr>
            </w:pPr>
            <w:r w:rsidRPr="00111D29">
              <w:rPr>
                <w:rFonts w:eastAsiaTheme="minorEastAsia" w:cs="Arial"/>
              </w:rPr>
              <w:t xml:space="preserve">Молодым специалистам* образовательных учреждений из числа педагогических работников, впервые приступившим к работе </w:t>
            </w:r>
            <w:r w:rsidRPr="00111D29">
              <w:rPr>
                <w:rFonts w:eastAsiaTheme="minorEastAsia" w:cs="Arial"/>
              </w:rPr>
              <w:br/>
              <w:t>по специальности в течение первых трех лет работы по специальности:</w:t>
            </w:r>
          </w:p>
          <w:p w:rsidR="00111D29" w:rsidRPr="00111D29" w:rsidRDefault="00111D29" w:rsidP="00111D29">
            <w:pPr>
              <w:jc w:val="both"/>
              <w:outlineLvl w:val="2"/>
              <w:rPr>
                <w:rFonts w:eastAsiaTheme="minorEastAsia" w:cs="Arial"/>
              </w:rPr>
            </w:pPr>
            <w:proofErr w:type="gramStart"/>
            <w:r w:rsidRPr="00111D29">
              <w:rPr>
                <w:rFonts w:eastAsiaTheme="minorEastAsia" w:cs="Arial"/>
              </w:rPr>
              <w:t>имеющим</w:t>
            </w:r>
            <w:proofErr w:type="gramEnd"/>
            <w:r w:rsidRPr="00111D29">
              <w:rPr>
                <w:rFonts w:eastAsiaTheme="minorEastAsia" w:cs="Arial"/>
              </w:rPr>
              <w:t xml:space="preserve"> высшее профессиональное образование </w:t>
            </w:r>
          </w:p>
          <w:p w:rsidR="00111D29" w:rsidRPr="00111D29" w:rsidRDefault="00111D29" w:rsidP="00111D29">
            <w:pPr>
              <w:jc w:val="both"/>
              <w:outlineLvl w:val="2"/>
              <w:rPr>
                <w:rFonts w:eastAsiaTheme="minorEastAsia" w:cs="Arial"/>
              </w:rPr>
            </w:pPr>
            <w:proofErr w:type="gramStart"/>
            <w:r w:rsidRPr="00111D29">
              <w:rPr>
                <w:rFonts w:eastAsiaTheme="minorEastAsia" w:cs="Arial"/>
              </w:rPr>
              <w:t>имеющим</w:t>
            </w:r>
            <w:proofErr w:type="gramEnd"/>
            <w:r w:rsidRPr="00111D29">
              <w:rPr>
                <w:rFonts w:eastAsiaTheme="minorEastAsia" w:cs="Arial"/>
              </w:rPr>
              <w:t xml:space="preserve"> среднее профессиональное образование</w:t>
            </w:r>
          </w:p>
          <w:p w:rsidR="00111D29" w:rsidRPr="00111D29" w:rsidRDefault="00111D29" w:rsidP="00111D29">
            <w:pPr>
              <w:rPr>
                <w:rFonts w:eastAsiaTheme="minorEastAsia"/>
              </w:rPr>
            </w:pPr>
          </w:p>
        </w:tc>
        <w:tc>
          <w:tcPr>
            <w:tcW w:w="3191" w:type="dxa"/>
          </w:tcPr>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p>
          <w:p w:rsidR="00111D29" w:rsidRPr="00111D29" w:rsidRDefault="00111D29" w:rsidP="00111D29">
            <w:pPr>
              <w:rPr>
                <w:rFonts w:cs="Arial"/>
              </w:rPr>
            </w:pPr>
            <w:r w:rsidRPr="00111D29">
              <w:rPr>
                <w:rFonts w:cs="Arial"/>
              </w:rPr>
              <w:t>до 30%</w:t>
            </w:r>
          </w:p>
          <w:p w:rsidR="00111D29" w:rsidRPr="00111D29" w:rsidRDefault="00111D29" w:rsidP="00111D29">
            <w:pPr>
              <w:rPr>
                <w:rFonts w:cs="Arial"/>
              </w:rPr>
            </w:pPr>
          </w:p>
          <w:p w:rsidR="00111D29" w:rsidRPr="00111D29" w:rsidRDefault="00111D29" w:rsidP="00111D29">
            <w:pPr>
              <w:rPr>
                <w:rFonts w:cs="Arial"/>
              </w:rPr>
            </w:pPr>
            <w:r w:rsidRPr="00111D29">
              <w:rPr>
                <w:rFonts w:cs="Arial"/>
              </w:rPr>
              <w:t>до 20%</w:t>
            </w:r>
          </w:p>
          <w:p w:rsidR="00111D29" w:rsidRPr="00111D29" w:rsidRDefault="00111D29" w:rsidP="00111D29">
            <w:pPr>
              <w:rPr>
                <w:rFonts w:cs="Arial"/>
              </w:rPr>
            </w:pPr>
          </w:p>
        </w:tc>
      </w:tr>
    </w:tbl>
    <w:p w:rsidR="00111D29" w:rsidRPr="00111D29" w:rsidRDefault="00111D29" w:rsidP="00111D29">
      <w:pPr>
        <w:widowControl w:val="0"/>
        <w:autoSpaceDE w:val="0"/>
        <w:autoSpaceDN w:val="0"/>
        <w:adjustRightInd w:val="0"/>
        <w:jc w:val="both"/>
        <w:rPr>
          <w:rFonts w:cs="Arial"/>
        </w:rPr>
      </w:pPr>
    </w:p>
    <w:p w:rsidR="00111D29" w:rsidRPr="00111D29" w:rsidRDefault="00111D29" w:rsidP="00111D29">
      <w:pPr>
        <w:widowControl w:val="0"/>
        <w:autoSpaceDE w:val="0"/>
        <w:autoSpaceDN w:val="0"/>
        <w:adjustRightInd w:val="0"/>
        <w:jc w:val="both"/>
        <w:rPr>
          <w:rFonts w:cs="Arial"/>
        </w:rPr>
      </w:pPr>
      <w:r w:rsidRPr="00111D29">
        <w:rPr>
          <w:rFonts w:cs="Arial"/>
        </w:rPr>
        <w:t xml:space="preserve">*  Условиями получения данной выплаты молодыми специалистами являются: наличие диплома государственного образца об окончании учебного заведения высшего или среднего профессионального образования </w:t>
      </w:r>
      <w:r w:rsidRPr="00111D29">
        <w:rPr>
          <w:rFonts w:cs="Arial"/>
        </w:rPr>
        <w:br/>
        <w:t>и работа в образовательном учреждении по специальности.</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rPr>
          <w:i/>
          <w:snapToGrid w:val="0"/>
        </w:rPr>
      </w:pPr>
      <w:r w:rsidRPr="00111D29">
        <w:t>Примечание</w:t>
      </w:r>
      <w:proofErr w:type="gramStart"/>
      <w:r w:rsidRPr="00111D29">
        <w:t xml:space="preserve"> :</w:t>
      </w:r>
      <w:proofErr w:type="gramEnd"/>
    </w:p>
    <w:p w:rsidR="00111D29" w:rsidRPr="00111D29" w:rsidRDefault="00111D29" w:rsidP="00111D29">
      <w:pPr>
        <w:widowControl w:val="0"/>
        <w:autoSpaceDE w:val="0"/>
        <w:autoSpaceDN w:val="0"/>
        <w:adjustRightInd w:val="0"/>
        <w:jc w:val="both"/>
        <w:rPr>
          <w:b/>
          <w:snapToGrid w:val="0"/>
        </w:rPr>
      </w:pPr>
      <w:r w:rsidRPr="00111D29">
        <w:rPr>
          <w:snapToGrid w:val="0"/>
        </w:rPr>
        <w:t xml:space="preserve">Перечень доплат за осуществление дополнительной работы, не входящей в круг основных должностных обязанностей, для работников может быть расширен на основании локальных </w:t>
      </w:r>
      <w:r w:rsidRPr="00111D29">
        <w:rPr>
          <w:snapToGrid w:val="0"/>
        </w:rPr>
        <w:lastRenderedPageBreak/>
        <w:t>нормативных актов учреждения, для руководителей - локальных нормативных актов работодателя.</w:t>
      </w:r>
    </w:p>
    <w:p w:rsidR="00111D29" w:rsidRPr="00111D29" w:rsidRDefault="00111D29" w:rsidP="00111D29">
      <w:pPr>
        <w:widowControl w:val="0"/>
        <w:autoSpaceDE w:val="0"/>
        <w:autoSpaceDN w:val="0"/>
        <w:adjustRightInd w:val="0"/>
        <w:jc w:val="both"/>
        <w:rPr>
          <w:snapToGrid w:val="0"/>
        </w:rPr>
      </w:pPr>
      <w:r w:rsidRPr="00111D29">
        <w:rPr>
          <w:snapToGrid w:val="0"/>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основной работе независимо от доли занимаемой штатной единицы или от объема учебной нагрузки.</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Default="00111D29"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Default="00F260BD" w:rsidP="00111D29">
      <w:pPr>
        <w:widowControl w:val="0"/>
        <w:autoSpaceDE w:val="0"/>
        <w:autoSpaceDN w:val="0"/>
        <w:adjustRightInd w:val="0"/>
        <w:jc w:val="both"/>
      </w:pPr>
    </w:p>
    <w:p w:rsidR="00F260BD" w:rsidRPr="00111D29" w:rsidRDefault="00F260BD" w:rsidP="00111D29">
      <w:pPr>
        <w:widowControl w:val="0"/>
        <w:autoSpaceDE w:val="0"/>
        <w:autoSpaceDN w:val="0"/>
        <w:adjustRightInd w:val="0"/>
        <w:jc w:val="both"/>
      </w:pPr>
    </w:p>
    <w:p w:rsidR="00C45CD1" w:rsidRPr="00111D29" w:rsidRDefault="00C45CD1" w:rsidP="00111D29">
      <w:pPr>
        <w:widowControl w:val="0"/>
        <w:autoSpaceDE w:val="0"/>
        <w:autoSpaceDN w:val="0"/>
        <w:adjustRightInd w:val="0"/>
        <w:jc w:val="both"/>
      </w:pPr>
    </w:p>
    <w:p w:rsidR="00111D29" w:rsidRPr="00111D29" w:rsidRDefault="00111D29" w:rsidP="00111D29">
      <w:pPr>
        <w:jc w:val="right"/>
      </w:pPr>
      <w:r w:rsidRPr="00111D29">
        <w:lastRenderedPageBreak/>
        <w:t xml:space="preserve">Приложение 5 </w:t>
      </w:r>
    </w:p>
    <w:p w:rsidR="00111D29" w:rsidRPr="00111D29" w:rsidRDefault="00111D29" w:rsidP="00111D29">
      <w:pPr>
        <w:jc w:val="right"/>
      </w:pPr>
      <w:r w:rsidRPr="00111D29">
        <w:t>к коллективному договору</w:t>
      </w:r>
    </w:p>
    <w:p w:rsidR="00111D29" w:rsidRPr="00111D29" w:rsidRDefault="00111D29" w:rsidP="00111D29">
      <w:pPr>
        <w:widowControl w:val="0"/>
        <w:autoSpaceDE w:val="0"/>
        <w:autoSpaceDN w:val="0"/>
        <w:adjustRightInd w:val="0"/>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r w:rsidRPr="00111D29">
        <w:rPr>
          <w:b/>
        </w:rPr>
        <w:t>ПОЛОЖЕНИЕ</w:t>
      </w:r>
    </w:p>
    <w:p w:rsidR="00111D29" w:rsidRPr="00111D29" w:rsidRDefault="00111D29" w:rsidP="00111D29">
      <w:pPr>
        <w:widowControl w:val="0"/>
        <w:autoSpaceDE w:val="0"/>
        <w:autoSpaceDN w:val="0"/>
        <w:adjustRightInd w:val="0"/>
        <w:jc w:val="center"/>
        <w:rPr>
          <w:b/>
        </w:rPr>
      </w:pPr>
      <w:r w:rsidRPr="00111D29">
        <w:rPr>
          <w:b/>
        </w:rPr>
        <w:t>О СТИМУЛИРУЮЩИХ ВЫПЛАТАХ</w:t>
      </w:r>
    </w:p>
    <w:p w:rsidR="00111D29" w:rsidRPr="00111D29" w:rsidRDefault="00111D29" w:rsidP="00111D29">
      <w:pPr>
        <w:widowControl w:val="0"/>
        <w:autoSpaceDE w:val="0"/>
        <w:autoSpaceDN w:val="0"/>
        <w:adjustRightInd w:val="0"/>
        <w:jc w:val="center"/>
      </w:pPr>
      <w:r w:rsidRPr="00111D29">
        <w:t xml:space="preserve">работникам муниципального бюджетного учреждения дополнительного образования Ворошиловского района города Ростова-на-Дону «Центр детского творчества», разработанного в соответствии с Постановлением Администрации города Ростова-на-Дону № 705 от 11.08.2015 года «О системе </w:t>
      </w:r>
      <w:proofErr w:type="gramStart"/>
      <w:r w:rsidRPr="00111D29">
        <w:t>оплаты труда работников муниципальных учреждений города</w:t>
      </w:r>
      <w:proofErr w:type="gramEnd"/>
      <w:r w:rsidRPr="00111D29">
        <w:t xml:space="preserve"> Ростова-на-Дону и признании утратившими силу некоторых постановлений Администрации города Ростова-на-Дону».</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r w:rsidRPr="00111D29">
        <w:t xml:space="preserve">          1. В соответствии с Перечнем видов выплат стимулирующего характера в муниципальных учреждениях, утвержденным настоящим постановлением, работникам устанавливаются следующие виды выплат стимулирующего характера:</w:t>
      </w:r>
    </w:p>
    <w:p w:rsidR="00111D29" w:rsidRPr="00111D29" w:rsidRDefault="00111D29" w:rsidP="00111D29">
      <w:pPr>
        <w:widowControl w:val="0"/>
        <w:autoSpaceDE w:val="0"/>
        <w:autoSpaceDN w:val="0"/>
        <w:adjustRightInd w:val="0"/>
        <w:jc w:val="both"/>
      </w:pPr>
      <w:r w:rsidRPr="00111D29">
        <w:t>- за интенсивность и высокие результаты работы;</w:t>
      </w:r>
    </w:p>
    <w:p w:rsidR="00111D29" w:rsidRPr="00111D29" w:rsidRDefault="00111D29" w:rsidP="00111D29">
      <w:pPr>
        <w:widowControl w:val="0"/>
        <w:autoSpaceDE w:val="0"/>
        <w:autoSpaceDN w:val="0"/>
        <w:adjustRightInd w:val="0"/>
        <w:jc w:val="both"/>
      </w:pPr>
      <w:r w:rsidRPr="00111D29">
        <w:t>- за качество выполняемых работ;</w:t>
      </w:r>
    </w:p>
    <w:p w:rsidR="00111D29" w:rsidRPr="00111D29" w:rsidRDefault="00111D29" w:rsidP="00111D29">
      <w:pPr>
        <w:widowControl w:val="0"/>
        <w:autoSpaceDE w:val="0"/>
        <w:autoSpaceDN w:val="0"/>
        <w:adjustRightInd w:val="0"/>
        <w:jc w:val="both"/>
      </w:pPr>
      <w:r w:rsidRPr="00111D29">
        <w:t>- за выслугу лет;</w:t>
      </w:r>
    </w:p>
    <w:p w:rsidR="00111D29" w:rsidRPr="00111D29" w:rsidRDefault="00111D29" w:rsidP="00111D29">
      <w:pPr>
        <w:widowControl w:val="0"/>
        <w:autoSpaceDE w:val="0"/>
        <w:autoSpaceDN w:val="0"/>
        <w:adjustRightInd w:val="0"/>
        <w:jc w:val="both"/>
      </w:pPr>
      <w:r w:rsidRPr="00111D29">
        <w:t>- премиальные выплаты по итогам работы.</w:t>
      </w:r>
    </w:p>
    <w:p w:rsidR="00111D29" w:rsidRPr="00111D29" w:rsidRDefault="00111D29" w:rsidP="00111D29">
      <w:pPr>
        <w:widowControl w:val="0"/>
        <w:autoSpaceDE w:val="0"/>
        <w:autoSpaceDN w:val="0"/>
        <w:adjustRightInd w:val="0"/>
        <w:jc w:val="both"/>
      </w:pPr>
      <w:r w:rsidRPr="00111D29">
        <w:t>1.1.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111D29" w:rsidRPr="00111D29" w:rsidRDefault="00111D29" w:rsidP="00111D29">
      <w:pPr>
        <w:widowControl w:val="0"/>
        <w:autoSpaceDE w:val="0"/>
        <w:autoSpaceDN w:val="0"/>
        <w:adjustRightInd w:val="0"/>
        <w:jc w:val="both"/>
      </w:pPr>
      <w:r w:rsidRPr="00111D29">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111D29" w:rsidRPr="00111D29" w:rsidRDefault="00111D29" w:rsidP="00111D29">
      <w:pPr>
        <w:widowControl w:val="0"/>
        <w:autoSpaceDE w:val="0"/>
        <w:autoSpaceDN w:val="0"/>
        <w:adjustRightInd w:val="0"/>
        <w:jc w:val="both"/>
      </w:pPr>
      <w:r w:rsidRPr="00111D29">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rsidR="00111D29" w:rsidRPr="00111D29" w:rsidRDefault="00111D29" w:rsidP="00111D29">
      <w:pPr>
        <w:widowControl w:val="0"/>
        <w:autoSpaceDE w:val="0"/>
        <w:autoSpaceDN w:val="0"/>
        <w:adjustRightInd w:val="0"/>
        <w:jc w:val="both"/>
      </w:pPr>
      <w:r w:rsidRPr="00111D29">
        <w:t>1.2. Размеры и условия осуществления стимулирующих выплат конкретизируются в локальных нормативных актах учреждений.</w:t>
      </w:r>
    </w:p>
    <w:p w:rsidR="00111D29" w:rsidRPr="00111D29" w:rsidRDefault="00111D29" w:rsidP="00111D29">
      <w:pPr>
        <w:widowControl w:val="0"/>
        <w:autoSpaceDE w:val="0"/>
        <w:autoSpaceDN w:val="0"/>
        <w:adjustRightInd w:val="0"/>
        <w:jc w:val="both"/>
      </w:pPr>
      <w:r w:rsidRPr="00111D29">
        <w:t>1.3. Работникам устанавливаются следующие выплаты за интенсивность и высокие результаты работы:</w:t>
      </w:r>
    </w:p>
    <w:p w:rsidR="00111D29" w:rsidRPr="00111D29" w:rsidRDefault="00111D29" w:rsidP="00111D29">
      <w:pPr>
        <w:widowControl w:val="0"/>
        <w:autoSpaceDE w:val="0"/>
        <w:autoSpaceDN w:val="0"/>
        <w:adjustRightInd w:val="0"/>
        <w:jc w:val="both"/>
      </w:pPr>
      <w:r w:rsidRPr="00111D29">
        <w:t>1.3.1. Повышающий коэффициент к должностным окладам работников учреждений (структурных подразделений) за высокие результаты работы:</w:t>
      </w:r>
    </w:p>
    <w:p w:rsidR="00111D29" w:rsidRPr="00111D29" w:rsidRDefault="00111D29" w:rsidP="00111D29">
      <w:pPr>
        <w:widowControl w:val="0"/>
        <w:autoSpaceDE w:val="0"/>
        <w:autoSpaceDN w:val="0"/>
        <w:adjustRightInd w:val="0"/>
        <w:jc w:val="both"/>
      </w:pPr>
      <w:r w:rsidRPr="00111D29">
        <w:t xml:space="preserve">Педагогическим работникам МБУ ДО ЦДТ определяется в баллах по результатам мониторинга качества образовательного процесса, осуществляемого Управлением образования  в соответствии с Положением, разработанным и утвержденным приказом по Управлению образования от 65,8 баллов и выше  -  0,25. </w:t>
      </w:r>
    </w:p>
    <w:p w:rsidR="00111D29" w:rsidRPr="00111D29" w:rsidRDefault="00111D29" w:rsidP="00111D29">
      <w:pPr>
        <w:widowControl w:val="0"/>
        <w:autoSpaceDE w:val="0"/>
        <w:autoSpaceDN w:val="0"/>
        <w:adjustRightInd w:val="0"/>
        <w:jc w:val="both"/>
      </w:pPr>
      <w:r w:rsidRPr="00111D29">
        <w:t xml:space="preserve">       Примечание:</w:t>
      </w:r>
    </w:p>
    <w:p w:rsidR="00111D29" w:rsidRPr="00111D29" w:rsidRDefault="00111D29" w:rsidP="00111D29">
      <w:pPr>
        <w:widowControl w:val="0"/>
        <w:autoSpaceDE w:val="0"/>
        <w:autoSpaceDN w:val="0"/>
        <w:adjustRightInd w:val="0"/>
        <w:jc w:val="both"/>
      </w:pPr>
      <w:r w:rsidRPr="00111D29">
        <w:t>Повышающий коэффициент к должностным окладам работников учреждения    за специфику работы и за высокие результаты работы устанавливается по основной работе и работе, осуществляемой по совместительству, согласно наименованиям должностей, пропорционально доле занимаемой штатной единицы и (или) учебной нагрузки.</w:t>
      </w:r>
    </w:p>
    <w:p w:rsidR="00111D29" w:rsidRPr="00111D29" w:rsidRDefault="00111D29" w:rsidP="00111D29">
      <w:pPr>
        <w:widowControl w:val="0"/>
        <w:autoSpaceDE w:val="0"/>
        <w:autoSpaceDN w:val="0"/>
        <w:adjustRightInd w:val="0"/>
        <w:jc w:val="both"/>
      </w:pPr>
      <w:r w:rsidRPr="00111D29">
        <w:t xml:space="preserve"> 1.4. Работникам учреждения устанавливаются следующие выплаты за качество выполняемых работ:</w:t>
      </w:r>
    </w:p>
    <w:p w:rsidR="00111D29" w:rsidRPr="00111D29" w:rsidRDefault="00111D29" w:rsidP="00111D29">
      <w:pPr>
        <w:widowControl w:val="0"/>
        <w:autoSpaceDE w:val="0"/>
        <w:autoSpaceDN w:val="0"/>
        <w:adjustRightInd w:val="0"/>
        <w:jc w:val="both"/>
      </w:pPr>
      <w:r w:rsidRPr="00111D29">
        <w:t>- повышающий коэффициент за квалификацию;</w:t>
      </w:r>
    </w:p>
    <w:p w:rsidR="00111D29" w:rsidRPr="00111D29" w:rsidRDefault="00111D29" w:rsidP="00111D29">
      <w:pPr>
        <w:widowControl w:val="0"/>
        <w:autoSpaceDE w:val="0"/>
        <w:autoSpaceDN w:val="0"/>
        <w:adjustRightInd w:val="0"/>
        <w:jc w:val="both"/>
      </w:pPr>
      <w:r w:rsidRPr="00111D29">
        <w:t>- надбавка за качество выполняемых работ;</w:t>
      </w:r>
    </w:p>
    <w:p w:rsidR="00111D29" w:rsidRPr="00111D29" w:rsidRDefault="00111D29" w:rsidP="00111D29">
      <w:pPr>
        <w:widowControl w:val="0"/>
        <w:autoSpaceDE w:val="0"/>
        <w:autoSpaceDN w:val="0"/>
        <w:adjustRightInd w:val="0"/>
        <w:jc w:val="both"/>
      </w:pPr>
      <w:r w:rsidRPr="00111D29">
        <w:t>- повышающий коэффициент  (размер выплаты) к должностному окладу за выслугу лет.</w:t>
      </w:r>
    </w:p>
    <w:p w:rsidR="00111D29" w:rsidRPr="00111D29" w:rsidRDefault="00111D29" w:rsidP="00111D29">
      <w:pPr>
        <w:widowControl w:val="0"/>
        <w:autoSpaceDE w:val="0"/>
        <w:autoSpaceDN w:val="0"/>
        <w:adjustRightInd w:val="0"/>
        <w:jc w:val="both"/>
      </w:pPr>
      <w:r w:rsidRPr="00111D29">
        <w:lastRenderedPageBreak/>
        <w:t>1.5. Повышающий коэффициент за квалификацию (размер выплаты) устанавливается:</w:t>
      </w:r>
    </w:p>
    <w:p w:rsidR="00111D29" w:rsidRPr="00111D29" w:rsidRDefault="00111D29" w:rsidP="00111D29">
      <w:pPr>
        <w:widowControl w:val="0"/>
        <w:autoSpaceDE w:val="0"/>
        <w:autoSpaceDN w:val="0"/>
        <w:adjustRightInd w:val="0"/>
        <w:jc w:val="both"/>
      </w:pPr>
      <w:r w:rsidRPr="00111D29">
        <w:t>1.5.1. Работникам при наличии квалификационной категории:</w:t>
      </w:r>
    </w:p>
    <w:p w:rsidR="00111D29" w:rsidRPr="00111D29" w:rsidRDefault="00111D29" w:rsidP="00111D29">
      <w:pPr>
        <w:widowControl w:val="0"/>
        <w:autoSpaceDE w:val="0"/>
        <w:autoSpaceDN w:val="0"/>
        <w:adjustRightInd w:val="0"/>
        <w:jc w:val="both"/>
      </w:pPr>
      <w:r w:rsidRPr="00111D29">
        <w:t>- первой квалификационной категории - 0,15;</w:t>
      </w:r>
    </w:p>
    <w:p w:rsidR="00111D29" w:rsidRPr="00111D29" w:rsidRDefault="00111D29" w:rsidP="00111D29">
      <w:pPr>
        <w:widowControl w:val="0"/>
        <w:autoSpaceDE w:val="0"/>
        <w:autoSpaceDN w:val="0"/>
        <w:adjustRightInd w:val="0"/>
        <w:jc w:val="both"/>
      </w:pPr>
      <w:r w:rsidRPr="00111D29">
        <w:t>- высшей квалификационной категории - 0,30.</w:t>
      </w:r>
    </w:p>
    <w:p w:rsidR="00111D29" w:rsidRPr="00111D29" w:rsidRDefault="00111D29" w:rsidP="00111D29">
      <w:pPr>
        <w:widowControl w:val="0"/>
        <w:autoSpaceDE w:val="0"/>
        <w:autoSpaceDN w:val="0"/>
        <w:adjustRightInd w:val="0"/>
        <w:jc w:val="both"/>
      </w:pPr>
      <w:r w:rsidRPr="00111D29">
        <w:t>Повышающий коэффициент за квалификацию устанавливается при работе по должности, по которой в результате аттестации работникам присвоена квалификационная категория, со дня издания приказа о присвоении квалификационной категории.</w:t>
      </w:r>
    </w:p>
    <w:p w:rsidR="00111D29" w:rsidRPr="00111D29" w:rsidRDefault="00111D29" w:rsidP="00111D29">
      <w:pPr>
        <w:widowControl w:val="0"/>
        <w:autoSpaceDE w:val="0"/>
        <w:autoSpaceDN w:val="0"/>
        <w:adjustRightInd w:val="0"/>
        <w:jc w:val="both"/>
      </w:pPr>
      <w:r w:rsidRPr="00111D29">
        <w:t xml:space="preserve">           1.6.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w:t>
      </w:r>
    </w:p>
    <w:p w:rsidR="00111D29" w:rsidRPr="00111D29" w:rsidRDefault="00111D29" w:rsidP="00111D29">
      <w:pPr>
        <w:widowControl w:val="0"/>
        <w:autoSpaceDE w:val="0"/>
        <w:autoSpaceDN w:val="0"/>
        <w:adjustRightInd w:val="0"/>
        <w:jc w:val="both"/>
      </w:pPr>
      <w:r w:rsidRPr="00111D29">
        <w:t xml:space="preserve">           - при наличии ученой степени доктора наук в соответствии с профилем выполняемой работы - до 30 процентов должностного оклада по основной работе и работе, осуществляемой по совместительству;</w:t>
      </w:r>
    </w:p>
    <w:p w:rsidR="00111D29" w:rsidRPr="00111D29" w:rsidRDefault="00111D29" w:rsidP="00111D29">
      <w:pPr>
        <w:widowControl w:val="0"/>
        <w:autoSpaceDE w:val="0"/>
        <w:autoSpaceDN w:val="0"/>
        <w:adjustRightInd w:val="0"/>
        <w:jc w:val="both"/>
      </w:pPr>
      <w:r w:rsidRPr="00111D29">
        <w:t xml:space="preserve"> </w:t>
      </w:r>
    </w:p>
    <w:p w:rsidR="00111D29" w:rsidRPr="00111D29" w:rsidRDefault="00111D29" w:rsidP="00111D29">
      <w:pPr>
        <w:widowControl w:val="0"/>
        <w:autoSpaceDE w:val="0"/>
        <w:autoSpaceDN w:val="0"/>
        <w:adjustRightInd w:val="0"/>
        <w:jc w:val="both"/>
      </w:pPr>
      <w:r w:rsidRPr="00111D29">
        <w:t>- при наличии ученой степени кандидата наук в соответствии с профилем выполняемой работы - до 20 процентов должностного оклада по основной работе и работе, осуществляемой по совместительству;</w:t>
      </w:r>
    </w:p>
    <w:p w:rsidR="00111D29" w:rsidRPr="00111D29" w:rsidRDefault="00111D29" w:rsidP="00111D29">
      <w:pPr>
        <w:widowControl w:val="0"/>
        <w:autoSpaceDE w:val="0"/>
        <w:autoSpaceDN w:val="0"/>
        <w:adjustRightInd w:val="0"/>
        <w:jc w:val="both"/>
      </w:pPr>
      <w:r w:rsidRPr="00111D29">
        <w:t xml:space="preserve"> </w:t>
      </w:r>
    </w:p>
    <w:p w:rsidR="00111D29" w:rsidRPr="00111D29" w:rsidRDefault="00111D29" w:rsidP="00111D29">
      <w:pPr>
        <w:widowControl w:val="0"/>
        <w:autoSpaceDE w:val="0"/>
        <w:autoSpaceDN w:val="0"/>
        <w:adjustRightInd w:val="0"/>
        <w:jc w:val="both"/>
      </w:pPr>
      <w:r w:rsidRPr="00111D29">
        <w:t>- при наличии почетного звания "народный" - до 30 процентов должностного оклада, "заслуженный" - до 20 процентов должностного оклада по основной работе и работе, осуществляемой по совместительству, награжденным ведомственным почетным званием (нагрудным знаком) - до 15 процентов должностного оклада по основной работе и работе, осуществляемой по совместительству.</w:t>
      </w:r>
    </w:p>
    <w:p w:rsidR="00111D29" w:rsidRPr="00111D29" w:rsidRDefault="00111D29" w:rsidP="00111D29">
      <w:pPr>
        <w:widowControl w:val="0"/>
        <w:autoSpaceDE w:val="0"/>
        <w:autoSpaceDN w:val="0"/>
        <w:adjustRightInd w:val="0"/>
        <w:jc w:val="both"/>
      </w:pPr>
      <w:r w:rsidRPr="00111D29">
        <w:t xml:space="preserve"> </w:t>
      </w:r>
    </w:p>
    <w:p w:rsidR="00111D29" w:rsidRPr="00111D29" w:rsidRDefault="00111D29" w:rsidP="00111D29">
      <w:pPr>
        <w:widowControl w:val="0"/>
        <w:autoSpaceDE w:val="0"/>
        <w:autoSpaceDN w:val="0"/>
        <w:adjustRightInd w:val="0"/>
        <w:jc w:val="both"/>
      </w:pPr>
      <w:r w:rsidRPr="00111D29">
        <w:t xml:space="preserve">Надбавка за качество выполняемых работ при наличии ученой степени доктора наук устанавливается при присуждении ученой степени, </w:t>
      </w:r>
      <w:proofErr w:type="gramStart"/>
      <w:r w:rsidRPr="00111D29">
        <w:t>с даты принятия</w:t>
      </w:r>
      <w:proofErr w:type="gramEnd"/>
      <w:r w:rsidRPr="00111D29">
        <w:t xml:space="preserve"> решения Высшим аттестационным комитетом Российской Федерации о выдаче диплома.</w:t>
      </w:r>
    </w:p>
    <w:p w:rsidR="00111D29" w:rsidRPr="00111D29" w:rsidRDefault="00111D29" w:rsidP="00111D29">
      <w:pPr>
        <w:widowControl w:val="0"/>
        <w:autoSpaceDE w:val="0"/>
        <w:autoSpaceDN w:val="0"/>
        <w:adjustRightInd w:val="0"/>
        <w:jc w:val="both"/>
      </w:pPr>
      <w:r w:rsidRPr="00111D29">
        <w:t xml:space="preserve">Надбавка за качество выполняемых работ при наличии ученой степени кандидата наук устанавливается при присуждении ученой степени, </w:t>
      </w:r>
      <w:proofErr w:type="gramStart"/>
      <w:r w:rsidRPr="00111D29">
        <w:t>с даты принятия</w:t>
      </w:r>
      <w:proofErr w:type="gramEnd"/>
      <w:r w:rsidRPr="00111D29">
        <w:t xml:space="preserve"> решения диссертационного совета, после принятия решения Высшим аттестационным комитетом Российской Федерации о выдаче диплома.</w:t>
      </w:r>
    </w:p>
    <w:p w:rsidR="00111D29" w:rsidRPr="00111D29" w:rsidRDefault="00111D29" w:rsidP="00111D29">
      <w:pPr>
        <w:widowControl w:val="0"/>
        <w:autoSpaceDE w:val="0"/>
        <w:autoSpaceDN w:val="0"/>
        <w:adjustRightInd w:val="0"/>
        <w:jc w:val="both"/>
      </w:pPr>
      <w:r w:rsidRPr="00111D29">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имеющихся оснований, имеющему большее значение.</w:t>
      </w:r>
    </w:p>
    <w:p w:rsidR="00111D29" w:rsidRPr="00111D29" w:rsidRDefault="00111D29" w:rsidP="00111D29">
      <w:pPr>
        <w:widowControl w:val="0"/>
        <w:autoSpaceDE w:val="0"/>
        <w:autoSpaceDN w:val="0"/>
        <w:adjustRightInd w:val="0"/>
        <w:jc w:val="both"/>
      </w:pPr>
      <w:r w:rsidRPr="00111D29">
        <w:t>Работникам, имеющим ученую степень и почетное звание (нагрудный знак), доплата к должностному окладу производится по каждому из оснований.</w:t>
      </w:r>
    </w:p>
    <w:p w:rsidR="00111D29" w:rsidRPr="00111D29" w:rsidRDefault="00111D29" w:rsidP="00111D29">
      <w:pPr>
        <w:widowControl w:val="0"/>
        <w:autoSpaceDE w:val="0"/>
        <w:autoSpaceDN w:val="0"/>
        <w:adjustRightInd w:val="0"/>
        <w:jc w:val="both"/>
      </w:pPr>
      <w:r w:rsidRPr="00111D29">
        <w:t>1.7. Педагогическим работникам повышающий коэффициент за квалификацию и надбавка за качество выполняемых работ устанавливаются к должностному окладу пропорционально доле занимаемой штатной единицы и (или) учебной нагрузки.</w:t>
      </w:r>
    </w:p>
    <w:p w:rsidR="00111D29" w:rsidRPr="00111D29" w:rsidRDefault="00111D29" w:rsidP="00111D29">
      <w:pPr>
        <w:widowControl w:val="0"/>
        <w:autoSpaceDE w:val="0"/>
        <w:autoSpaceDN w:val="0"/>
        <w:adjustRightInd w:val="0"/>
        <w:jc w:val="both"/>
      </w:pPr>
      <w:r w:rsidRPr="00111D29">
        <w:t xml:space="preserve">          1.8.  Персональный повышающий коэффициент к должностному оклад</w:t>
      </w:r>
      <w:proofErr w:type="gramStart"/>
      <w:r w:rsidRPr="00111D29">
        <w:t>у(</w:t>
      </w:r>
      <w:proofErr w:type="gramEnd"/>
      <w:r w:rsidRPr="00111D29">
        <w:t>ставке заработной платы) в размере до 2,0 может устанавливаться работнику по основной работе на определенный период в течение календарного года.</w:t>
      </w:r>
    </w:p>
    <w:p w:rsidR="00111D29" w:rsidRPr="00111D29" w:rsidRDefault="00111D29" w:rsidP="00111D29">
      <w:pPr>
        <w:widowControl w:val="0"/>
        <w:autoSpaceDE w:val="0"/>
        <w:autoSpaceDN w:val="0"/>
        <w:adjustRightInd w:val="0"/>
        <w:jc w:val="both"/>
      </w:pPr>
      <w:r w:rsidRPr="00111D29">
        <w:t xml:space="preserve">          Примечание:</w:t>
      </w:r>
    </w:p>
    <w:p w:rsidR="00111D29" w:rsidRPr="00111D29" w:rsidRDefault="00111D29" w:rsidP="00111D29">
      <w:pPr>
        <w:widowControl w:val="0"/>
        <w:autoSpaceDE w:val="0"/>
        <w:autoSpaceDN w:val="0"/>
        <w:adjustRightInd w:val="0"/>
        <w:jc w:val="both"/>
      </w:pPr>
      <w:r w:rsidRPr="00111D29">
        <w:t xml:space="preserve">         Персональный повышающий коэффициент к должностному окладу   </w:t>
      </w:r>
      <w:proofErr w:type="gramStart"/>
      <w:r w:rsidRPr="00111D29">
        <w:t xml:space="preserve">( </w:t>
      </w:r>
      <w:proofErr w:type="gramEnd"/>
      <w:r w:rsidRPr="00111D29">
        <w:t>ставке заработной платы) устанавливается работнику учреждения с учетом обеспечения указанной выплаты финансовыми средствами.</w:t>
      </w:r>
    </w:p>
    <w:p w:rsidR="00111D29" w:rsidRPr="00111D29" w:rsidRDefault="00111D29" w:rsidP="00111D29">
      <w:pPr>
        <w:widowControl w:val="0"/>
        <w:autoSpaceDE w:val="0"/>
        <w:autoSpaceDN w:val="0"/>
        <w:adjustRightInd w:val="0"/>
        <w:jc w:val="both"/>
      </w:pPr>
      <w:r w:rsidRPr="00111D29">
        <w:t xml:space="preserve">         Персональный повышающий коэффициент к должностному оклад</w:t>
      </w:r>
      <w:proofErr w:type="gramStart"/>
      <w:r w:rsidRPr="00111D29">
        <w:t>у(</w:t>
      </w:r>
      <w:proofErr w:type="gramEnd"/>
      <w:r w:rsidRPr="00111D29">
        <w:t xml:space="preserve">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отнесенности при выполнении поставленных задач и других факторов. </w:t>
      </w:r>
    </w:p>
    <w:p w:rsidR="00111D29" w:rsidRPr="00111D29" w:rsidRDefault="00111D29" w:rsidP="00111D29">
      <w:pPr>
        <w:widowControl w:val="0"/>
        <w:autoSpaceDE w:val="0"/>
        <w:autoSpaceDN w:val="0"/>
        <w:adjustRightInd w:val="0"/>
        <w:jc w:val="both"/>
      </w:pPr>
      <w:r w:rsidRPr="00111D29">
        <w:t xml:space="preserve">1.9.  Повышающий коэффициент (размер выплаты) к должностному окладу за выслугу лет </w:t>
      </w:r>
      <w:r w:rsidRPr="00111D29">
        <w:lastRenderedPageBreak/>
        <w:t>устанавливается руководителям, заместителям руководителя, специалистам и служащим в зависимости от общего количества лет, проработанных в бюджетных, автономных, казенных, ведомственных и  негосударственных учреждениях и (или) предприятиях.</w:t>
      </w:r>
    </w:p>
    <w:p w:rsidR="00111D29" w:rsidRPr="00111D29" w:rsidRDefault="00111D29" w:rsidP="00111D29">
      <w:pPr>
        <w:widowControl w:val="0"/>
        <w:autoSpaceDE w:val="0"/>
        <w:autoSpaceDN w:val="0"/>
        <w:adjustRightInd w:val="0"/>
        <w:jc w:val="both"/>
      </w:pPr>
      <w:r w:rsidRPr="00111D29">
        <w:t xml:space="preserve"> </w:t>
      </w:r>
    </w:p>
    <w:p w:rsidR="00111D29" w:rsidRPr="00111D29" w:rsidRDefault="00111D29" w:rsidP="00111D29">
      <w:pPr>
        <w:widowControl w:val="0"/>
        <w:autoSpaceDE w:val="0"/>
        <w:autoSpaceDN w:val="0"/>
        <w:adjustRightInd w:val="0"/>
        <w:jc w:val="both"/>
      </w:pPr>
      <w:r w:rsidRPr="00111D29">
        <w:t>Размеры повышающего коэффициента к должностному окладу за выслугу лет:</w:t>
      </w:r>
    </w:p>
    <w:p w:rsidR="00111D29" w:rsidRPr="00111D29" w:rsidRDefault="00111D29" w:rsidP="00111D29">
      <w:pPr>
        <w:widowControl w:val="0"/>
        <w:autoSpaceDE w:val="0"/>
        <w:autoSpaceDN w:val="0"/>
        <w:adjustRightInd w:val="0"/>
        <w:jc w:val="both"/>
      </w:pPr>
      <w:r w:rsidRPr="00111D29">
        <w:t>- при выслуге лет от 1 года до 5 лет - 0,10;</w:t>
      </w:r>
    </w:p>
    <w:p w:rsidR="00111D29" w:rsidRPr="00111D29" w:rsidRDefault="00111D29" w:rsidP="00111D29">
      <w:pPr>
        <w:widowControl w:val="0"/>
        <w:autoSpaceDE w:val="0"/>
        <w:autoSpaceDN w:val="0"/>
        <w:adjustRightInd w:val="0"/>
        <w:jc w:val="both"/>
      </w:pPr>
      <w:r w:rsidRPr="00111D29">
        <w:t>- при выслуге лет от 5 до 10 лет - 0,15;</w:t>
      </w:r>
    </w:p>
    <w:p w:rsidR="00111D29" w:rsidRPr="00111D29" w:rsidRDefault="00111D29" w:rsidP="00111D29">
      <w:pPr>
        <w:widowControl w:val="0"/>
        <w:autoSpaceDE w:val="0"/>
        <w:autoSpaceDN w:val="0"/>
        <w:adjustRightInd w:val="0"/>
        <w:jc w:val="both"/>
      </w:pPr>
      <w:r w:rsidRPr="00111D29">
        <w:t>- при выслуге лет от 10 до 15 лет - 0,20;</w:t>
      </w:r>
    </w:p>
    <w:p w:rsidR="00111D29" w:rsidRPr="00111D29" w:rsidRDefault="00111D29" w:rsidP="00111D29">
      <w:pPr>
        <w:widowControl w:val="0"/>
        <w:autoSpaceDE w:val="0"/>
        <w:autoSpaceDN w:val="0"/>
        <w:adjustRightInd w:val="0"/>
        <w:jc w:val="both"/>
      </w:pPr>
      <w:r w:rsidRPr="00111D29">
        <w:t>- при выслуге лет свыше 15 лет - 0,30.</w:t>
      </w:r>
    </w:p>
    <w:p w:rsidR="00111D29" w:rsidRPr="00111D29" w:rsidRDefault="00111D29" w:rsidP="00111D29">
      <w:pPr>
        <w:widowControl w:val="0"/>
        <w:autoSpaceDE w:val="0"/>
        <w:autoSpaceDN w:val="0"/>
        <w:adjustRightInd w:val="0"/>
        <w:jc w:val="both"/>
      </w:pPr>
      <w:r w:rsidRPr="00111D29">
        <w:t xml:space="preserve">Повышающий коэффициент к должностному окладу за выслугу лет устанавливается работнику по основной работе и работе, выполняемой по совместительству  пропорционально доле занимаемой штатной единицы и (или) учебной нагрузки </w:t>
      </w:r>
    </w:p>
    <w:p w:rsidR="00111D29" w:rsidRPr="00111D29" w:rsidRDefault="00111D29" w:rsidP="00111D29">
      <w:pPr>
        <w:widowControl w:val="0"/>
        <w:autoSpaceDE w:val="0"/>
        <w:autoSpaceDN w:val="0"/>
        <w:adjustRightInd w:val="0"/>
        <w:jc w:val="both"/>
      </w:pPr>
      <w:r w:rsidRPr="00111D29">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111D29" w:rsidRPr="00111D29" w:rsidRDefault="00111D29" w:rsidP="00111D29">
      <w:pPr>
        <w:widowControl w:val="0"/>
        <w:autoSpaceDE w:val="0"/>
        <w:autoSpaceDN w:val="0"/>
        <w:adjustRightInd w:val="0"/>
        <w:rPr>
          <w:rFonts w:ascii="Arial" w:hAnsi="Arial"/>
        </w:rPr>
      </w:pPr>
    </w:p>
    <w:p w:rsidR="00111D29" w:rsidRPr="00111D29" w:rsidRDefault="00111D29" w:rsidP="00111D29">
      <w:pPr>
        <w:widowControl w:val="0"/>
        <w:autoSpaceDE w:val="0"/>
        <w:autoSpaceDN w:val="0"/>
        <w:adjustRightInd w:val="0"/>
        <w:jc w:val="both"/>
      </w:pPr>
      <w:r w:rsidRPr="00111D29">
        <w:t xml:space="preserve">1.10.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Default="00111D29" w:rsidP="00111D29">
      <w:pPr>
        <w:widowControl w:val="0"/>
        <w:autoSpaceDE w:val="0"/>
        <w:autoSpaceDN w:val="0"/>
        <w:adjustRightInd w:val="0"/>
        <w:jc w:val="both"/>
      </w:pPr>
    </w:p>
    <w:p w:rsidR="00C45CD1" w:rsidRPr="00111D29" w:rsidRDefault="00C45CD1"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jc w:val="right"/>
      </w:pPr>
      <w:r w:rsidRPr="00111D29">
        <w:lastRenderedPageBreak/>
        <w:t xml:space="preserve">Приложение 6 </w:t>
      </w:r>
    </w:p>
    <w:p w:rsidR="00111D29" w:rsidRPr="00111D29" w:rsidRDefault="00111D29" w:rsidP="00111D29">
      <w:pPr>
        <w:jc w:val="right"/>
      </w:pPr>
      <w:r w:rsidRPr="00111D29">
        <w:t>к коллективному договору</w:t>
      </w:r>
    </w:p>
    <w:p w:rsidR="00111D29" w:rsidRPr="00111D29" w:rsidRDefault="00111D29" w:rsidP="00111D29">
      <w:pPr>
        <w:widowControl w:val="0"/>
        <w:autoSpaceDE w:val="0"/>
        <w:autoSpaceDN w:val="0"/>
        <w:adjustRightInd w:val="0"/>
        <w:rPr>
          <w:b/>
        </w:rPr>
      </w:pPr>
    </w:p>
    <w:p w:rsidR="00111D29" w:rsidRPr="00111D29" w:rsidRDefault="00111D29" w:rsidP="00111D29">
      <w:pPr>
        <w:jc w:val="center"/>
        <w:rPr>
          <w:b/>
          <w:bCs/>
        </w:rPr>
      </w:pPr>
    </w:p>
    <w:p w:rsidR="00111D29" w:rsidRPr="00111D29" w:rsidRDefault="00111D29" w:rsidP="00111D29">
      <w:pPr>
        <w:jc w:val="center"/>
        <w:rPr>
          <w:b/>
          <w:bCs/>
        </w:rPr>
      </w:pPr>
      <w:r w:rsidRPr="00111D29">
        <w:rPr>
          <w:b/>
          <w:bCs/>
        </w:rPr>
        <w:t xml:space="preserve">ПОЛОЖЕНИЕ </w:t>
      </w:r>
    </w:p>
    <w:p w:rsidR="00111D29" w:rsidRPr="00111D29" w:rsidRDefault="00111D29" w:rsidP="00111D29">
      <w:pPr>
        <w:jc w:val="center"/>
      </w:pPr>
      <w:r w:rsidRPr="00111D29">
        <w:t xml:space="preserve">о распределении надбавки за высокую результативность и качество работы педагогических работников муниципального бюджетного учреждения дополнительного образования Ворошиловского района города Ростова-на-Дону «Центр детского творчества» </w:t>
      </w:r>
    </w:p>
    <w:p w:rsidR="00111D29" w:rsidRPr="00111D29" w:rsidRDefault="00111D29" w:rsidP="00111D29">
      <w:pPr>
        <w:rPr>
          <w:b/>
          <w:bCs/>
        </w:rPr>
      </w:pPr>
    </w:p>
    <w:p w:rsidR="00111D29" w:rsidRPr="00111D29" w:rsidRDefault="00111D29" w:rsidP="00111D29">
      <w:pPr>
        <w:jc w:val="center"/>
      </w:pPr>
      <w:r w:rsidRPr="00111D29">
        <w:rPr>
          <w:b/>
          <w:bCs/>
        </w:rPr>
        <w:t>1. Общие положения.</w:t>
      </w:r>
    </w:p>
    <w:p w:rsidR="00111D29" w:rsidRPr="00111D29" w:rsidRDefault="00111D29" w:rsidP="00111D29">
      <w:pPr>
        <w:jc w:val="both"/>
      </w:pPr>
    </w:p>
    <w:p w:rsidR="00111D29" w:rsidRPr="00111D29" w:rsidRDefault="00111D29" w:rsidP="00111D29">
      <w:pPr>
        <w:jc w:val="both"/>
      </w:pPr>
      <w:r w:rsidRPr="00111D29">
        <w:t xml:space="preserve">1.1. Положение о распределении надбавки за результативность и качество работы (далее - Положение) разработано в целях усиления материальной заинтересованности педагогических работников муниципального бюджетного учреждения дополнительного образования Ворошиловского района города Ростова-на-Дону «Центр детского творчества» </w:t>
      </w:r>
      <w:proofErr w:type="gramStart"/>
      <w:r w:rsidRPr="00111D29">
        <w:t xml:space="preserve">( </w:t>
      </w:r>
      <w:proofErr w:type="gramEnd"/>
      <w:r w:rsidRPr="00111D29">
        <w:t>далее МБУ ДО ЦДТ) в  повышении качества образовательного и воспитательного процесса, в развитии творческой активности и инициативы, в достижении наилучших результатов профессиональной деятельности.</w:t>
      </w:r>
    </w:p>
    <w:p w:rsidR="00111D29" w:rsidRPr="00111D29" w:rsidRDefault="00111D29" w:rsidP="00111D29">
      <w:pPr>
        <w:jc w:val="both"/>
      </w:pPr>
      <w:r w:rsidRPr="00111D29">
        <w:t>1.2. Настоящее Положение регламентируется следующими основополагающими законодательными и иными нормативными правовыми актами:</w:t>
      </w:r>
    </w:p>
    <w:p w:rsidR="00111D29" w:rsidRPr="00111D29" w:rsidRDefault="00111D29" w:rsidP="00104F91">
      <w:pPr>
        <w:widowControl w:val="0"/>
        <w:numPr>
          <w:ilvl w:val="0"/>
          <w:numId w:val="29"/>
        </w:numPr>
        <w:autoSpaceDE w:val="0"/>
        <w:autoSpaceDN w:val="0"/>
        <w:adjustRightInd w:val="0"/>
        <w:spacing w:after="200" w:line="276" w:lineRule="auto"/>
        <w:contextualSpacing/>
        <w:jc w:val="both"/>
      </w:pPr>
      <w:r w:rsidRPr="00111D29">
        <w:rPr>
          <w:rFonts w:eastAsia="Calibri"/>
          <w:lang w:eastAsia="en-US"/>
        </w:rPr>
        <w:t xml:space="preserve">Трудовым кодексом Российской Федерации; </w:t>
      </w:r>
    </w:p>
    <w:p w:rsidR="00111D29" w:rsidRPr="00111D29" w:rsidRDefault="00111D29" w:rsidP="00104F91">
      <w:pPr>
        <w:widowControl w:val="0"/>
        <w:numPr>
          <w:ilvl w:val="0"/>
          <w:numId w:val="29"/>
        </w:numPr>
        <w:autoSpaceDE w:val="0"/>
        <w:autoSpaceDN w:val="0"/>
        <w:adjustRightInd w:val="0"/>
        <w:spacing w:after="200" w:line="276" w:lineRule="auto"/>
        <w:jc w:val="both"/>
        <w:rPr>
          <w:rFonts w:eastAsia="Calibri"/>
          <w:lang w:eastAsia="en-US"/>
        </w:rPr>
      </w:pPr>
      <w:r w:rsidRPr="00111D29">
        <w:rPr>
          <w:rFonts w:eastAsia="Calibri"/>
          <w:lang w:eastAsia="en-US"/>
        </w:rPr>
        <w:t>Федеральным законом от 6 октября 2003 года № 131-ФЗ «Об общих принципах организации местного самоуправления в Российской Федерации»;</w:t>
      </w:r>
    </w:p>
    <w:p w:rsidR="00111D29" w:rsidRPr="00111D29" w:rsidRDefault="00111D29" w:rsidP="00104F91">
      <w:pPr>
        <w:widowControl w:val="0"/>
        <w:numPr>
          <w:ilvl w:val="0"/>
          <w:numId w:val="29"/>
        </w:numPr>
        <w:autoSpaceDE w:val="0"/>
        <w:autoSpaceDN w:val="0"/>
        <w:adjustRightInd w:val="0"/>
        <w:spacing w:after="200" w:line="276" w:lineRule="auto"/>
        <w:jc w:val="both"/>
        <w:rPr>
          <w:rFonts w:eastAsia="Calibri"/>
          <w:lang w:eastAsia="en-US"/>
        </w:rPr>
      </w:pPr>
      <w:r w:rsidRPr="00111D29">
        <w:rPr>
          <w:rFonts w:eastAsia="Calibri"/>
          <w:lang w:eastAsia="en-US"/>
        </w:rPr>
        <w:t xml:space="preserve">Указом Президента Российской Федерации от 07.05.2012 № </w:t>
      </w:r>
      <w:r w:rsidRPr="00111D29">
        <w:t>«О мероприятиях по реализации государственной социальной политики»;</w:t>
      </w:r>
    </w:p>
    <w:p w:rsidR="00111D29" w:rsidRPr="00111D29" w:rsidRDefault="00111D29" w:rsidP="00104F91">
      <w:pPr>
        <w:widowControl w:val="0"/>
        <w:numPr>
          <w:ilvl w:val="0"/>
          <w:numId w:val="29"/>
        </w:numPr>
        <w:autoSpaceDE w:val="0"/>
        <w:autoSpaceDN w:val="0"/>
        <w:adjustRightInd w:val="0"/>
        <w:spacing w:after="200" w:line="276" w:lineRule="auto"/>
        <w:jc w:val="both"/>
      </w:pPr>
      <w:r w:rsidRPr="00111D29">
        <w:t>постановлением Правительства Ростовской области от 22.03.2012 № 219 «О системе оплаты труда работников государственных учреждений Ростовской области» (ред. от 25.04.2013),</w:t>
      </w:r>
    </w:p>
    <w:p w:rsidR="00111D29" w:rsidRPr="00111D29" w:rsidRDefault="00111D29" w:rsidP="00104F91">
      <w:pPr>
        <w:widowControl w:val="0"/>
        <w:numPr>
          <w:ilvl w:val="0"/>
          <w:numId w:val="29"/>
        </w:numPr>
        <w:autoSpaceDE w:val="0"/>
        <w:autoSpaceDN w:val="0"/>
        <w:adjustRightInd w:val="0"/>
        <w:spacing w:after="200" w:line="276" w:lineRule="auto"/>
        <w:jc w:val="both"/>
        <w:rPr>
          <w:rFonts w:eastAsia="Calibri"/>
          <w:lang w:eastAsia="en-US"/>
        </w:rPr>
      </w:pPr>
      <w:r w:rsidRPr="00111D29">
        <w:t>статьей 46 Устава города Ростова-на-Дону, принятого решением Ростовской-на-Дону городской Думы от 09.04.1996 № 211 (ред. от  18.12.2012),</w:t>
      </w:r>
    </w:p>
    <w:p w:rsidR="00111D29" w:rsidRPr="00111D29" w:rsidRDefault="00111D29" w:rsidP="00104F91">
      <w:pPr>
        <w:widowControl w:val="0"/>
        <w:numPr>
          <w:ilvl w:val="0"/>
          <w:numId w:val="29"/>
        </w:numPr>
        <w:autoSpaceDE w:val="0"/>
        <w:autoSpaceDN w:val="0"/>
        <w:adjustRightInd w:val="0"/>
        <w:spacing w:after="200" w:line="276" w:lineRule="auto"/>
        <w:jc w:val="both"/>
        <w:rPr>
          <w:rFonts w:eastAsia="Calibri"/>
          <w:lang w:eastAsia="en-US"/>
        </w:rPr>
      </w:pPr>
      <w:r w:rsidRPr="00111D29">
        <w:t xml:space="preserve">постановлением Администрации города Ростова-на-Дону от 11.08.2015 № 705 </w:t>
      </w:r>
    </w:p>
    <w:p w:rsidR="00111D29" w:rsidRPr="00111D29" w:rsidRDefault="00111D29" w:rsidP="00111D29">
      <w:pPr>
        <w:tabs>
          <w:tab w:val="left" w:pos="2268"/>
        </w:tabs>
        <w:autoSpaceDE w:val="0"/>
        <w:autoSpaceDN w:val="0"/>
        <w:adjustRightInd w:val="0"/>
        <w:jc w:val="both"/>
      </w:pPr>
      <w:r w:rsidRPr="00111D29">
        <w:t xml:space="preserve">в целях </w:t>
      </w:r>
      <w:proofErr w:type="gramStart"/>
      <w:r w:rsidRPr="00111D29">
        <w:t>совершенствования условий оплаты труда педагогических работников</w:t>
      </w:r>
      <w:proofErr w:type="gramEnd"/>
      <w:r w:rsidRPr="00111D29">
        <w:t xml:space="preserve"> МБУ ДО ЦДТ.</w:t>
      </w:r>
    </w:p>
    <w:p w:rsidR="00111D29" w:rsidRPr="00111D29" w:rsidRDefault="00111D29" w:rsidP="00111D29">
      <w:pPr>
        <w:jc w:val="both"/>
      </w:pPr>
      <w:r w:rsidRPr="00111D29">
        <w:t>1.3. Положение предусматривает единые принципы установления надбавки педагогическим работникам МБУ ДО ЦДТ, определяет  условия и порядок установления.</w:t>
      </w:r>
      <w:r w:rsidRPr="00111D29">
        <w:br/>
        <w:t>1.4. Основаниями для выплаты надбавки педагогическим работникам МБУ ДО ЦДТ являются критерии и показатели качества и результативности их профессиональной деятельности. (Приложение)</w:t>
      </w:r>
    </w:p>
    <w:p w:rsidR="00111D29" w:rsidRPr="00111D29" w:rsidRDefault="00111D29" w:rsidP="00111D29">
      <w:pPr>
        <w:jc w:val="center"/>
        <w:rPr>
          <w:b/>
          <w:bCs/>
        </w:rPr>
      </w:pPr>
      <w:r w:rsidRPr="00111D29">
        <w:br/>
      </w:r>
      <w:r w:rsidRPr="00111D29">
        <w:rPr>
          <w:b/>
          <w:bCs/>
        </w:rPr>
        <w:t>2. Порядок установления надбавки.</w:t>
      </w:r>
    </w:p>
    <w:p w:rsidR="00111D29" w:rsidRPr="00111D29" w:rsidRDefault="00111D29" w:rsidP="00111D29">
      <w:pPr>
        <w:jc w:val="center"/>
      </w:pPr>
    </w:p>
    <w:p w:rsidR="00111D29" w:rsidRPr="00111D29" w:rsidRDefault="00111D29" w:rsidP="00111D29">
      <w:pPr>
        <w:jc w:val="both"/>
      </w:pPr>
      <w:r w:rsidRPr="00111D29">
        <w:t>2.1. Основанием рассмотрения результатов деятельности педагогических работников  МБУ ДО ЦДТ, для установления надбавки, может являться его личное обращение (заявление) или представление администрации образовательного учреждения.</w:t>
      </w:r>
    </w:p>
    <w:p w:rsidR="00111D29" w:rsidRPr="00111D29" w:rsidRDefault="00111D29" w:rsidP="00111D29">
      <w:pPr>
        <w:jc w:val="both"/>
      </w:pPr>
      <w:r w:rsidRPr="00111D29">
        <w:t>2.2. Основными принципами оценки достижений педагогических работников МБУ ДО ЦДТ   являются:</w:t>
      </w:r>
    </w:p>
    <w:p w:rsidR="00111D29" w:rsidRPr="00111D29" w:rsidRDefault="00111D29" w:rsidP="00111D29">
      <w:pPr>
        <w:jc w:val="both"/>
      </w:pPr>
      <w:r w:rsidRPr="00111D29">
        <w:t xml:space="preserve">- </w:t>
      </w:r>
      <w:proofErr w:type="gramStart"/>
      <w:r w:rsidRPr="00111D29">
        <w:t>единые</w:t>
      </w:r>
      <w:proofErr w:type="gramEnd"/>
      <w:r w:rsidRPr="00111D29">
        <w:t xml:space="preserve"> процедура и технология оценивания;</w:t>
      </w:r>
    </w:p>
    <w:p w:rsidR="00111D29" w:rsidRPr="00111D29" w:rsidRDefault="00111D29" w:rsidP="00111D29">
      <w:pPr>
        <w:jc w:val="both"/>
      </w:pPr>
      <w:r w:rsidRPr="00111D29">
        <w:lastRenderedPageBreak/>
        <w:t>-  достоверность используемых данных;</w:t>
      </w:r>
    </w:p>
    <w:p w:rsidR="00111D29" w:rsidRPr="00111D29" w:rsidRDefault="00111D29" w:rsidP="00111D29">
      <w:pPr>
        <w:jc w:val="both"/>
      </w:pPr>
      <w:r w:rsidRPr="00111D29">
        <w:t>- соблюдение морально-этических норм при сборе и оценивании предоставляемой информации.</w:t>
      </w:r>
    </w:p>
    <w:p w:rsidR="00111D29" w:rsidRPr="00111D29" w:rsidRDefault="00111D29" w:rsidP="00111D29">
      <w:pPr>
        <w:jc w:val="both"/>
      </w:pPr>
      <w:r w:rsidRPr="00111D29">
        <w:t>2.3. Педагогические работники  МБУ ДО ЦДТ</w:t>
      </w:r>
      <w:proofErr w:type="gramStart"/>
      <w:r w:rsidRPr="00111D29">
        <w:t xml:space="preserve"> ,</w:t>
      </w:r>
      <w:proofErr w:type="gramEnd"/>
      <w:r w:rsidRPr="00111D29">
        <w:t xml:space="preserve"> претендующий на установление надбавки (далее - Претендент) осуществляет самоанализ профессиональной деятельности в соответствии с утвержденными критериями.</w:t>
      </w:r>
    </w:p>
    <w:p w:rsidR="00111D29" w:rsidRPr="00111D29" w:rsidRDefault="00111D29" w:rsidP="00111D29">
      <w:pPr>
        <w:jc w:val="both"/>
      </w:pPr>
      <w:r w:rsidRPr="00111D29">
        <w:t>2.4. Каждому критерию присваивается определенное максимальное количество баллов. В целях эффективного распределения надбавки  минимальное количество баллов, которое должен набрать претендент определяется учреждением  самостоятельно.</w:t>
      </w:r>
    </w:p>
    <w:p w:rsidR="00111D29" w:rsidRPr="00111D29" w:rsidRDefault="00111D29" w:rsidP="00111D29">
      <w:pPr>
        <w:jc w:val="both"/>
      </w:pPr>
      <w:r w:rsidRPr="00111D29">
        <w:br/>
        <w:t>2.5. Комиссия, утвержденная приказом директора МБУ ДО ЦДТ,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надбавки или отказе.</w:t>
      </w:r>
      <w:r w:rsidRPr="00111D29">
        <w:br/>
        <w:t>2.6. На основании всех материалов  комиссия составляет итоговый оценочный лист в баллах и утверждает его на своем заседании.</w:t>
      </w:r>
    </w:p>
    <w:p w:rsidR="00111D29" w:rsidRPr="00111D29" w:rsidRDefault="00111D29" w:rsidP="00111D29">
      <w:pPr>
        <w:jc w:val="both"/>
      </w:pPr>
      <w:r w:rsidRPr="00111D29">
        <w:t>2.7. Претендент на получение надбавки  вправе подать в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r w:rsidRPr="00111D29">
        <w:br/>
        <w:t>2.8. На основании решения  комиссии директор издает приказ об установлении надбавки педагогическим работникам  МБУ ДО ЦДТ   по результатам их профессиональной деятельности за полугодие. Указанная надбавка производится ежемесячно одновременно с выплатой заработной платы педагогическим работникам.</w:t>
      </w:r>
    </w:p>
    <w:p w:rsidR="00111D29" w:rsidRPr="00111D29" w:rsidRDefault="00111D29" w:rsidP="00111D29">
      <w:pPr>
        <w:jc w:val="center"/>
        <w:rPr>
          <w:b/>
          <w:bCs/>
        </w:rPr>
      </w:pPr>
      <w:r w:rsidRPr="00111D29">
        <w:br/>
      </w:r>
      <w:r w:rsidRPr="00111D29">
        <w:rPr>
          <w:b/>
          <w:bCs/>
        </w:rPr>
        <w:t>3. Порядок определения размера и расчета надбавки.</w:t>
      </w:r>
    </w:p>
    <w:p w:rsidR="00111D29" w:rsidRPr="00111D29" w:rsidRDefault="00111D29" w:rsidP="00111D29">
      <w:pPr>
        <w:jc w:val="both"/>
      </w:pPr>
    </w:p>
    <w:p w:rsidR="00111D29" w:rsidRPr="00111D29" w:rsidRDefault="00111D29" w:rsidP="00111D29">
      <w:pPr>
        <w:jc w:val="both"/>
      </w:pPr>
      <w:r w:rsidRPr="00111D29">
        <w:t>3.1. Расчет размеров надбавки педагогическим работникам  может производиться два раза в год по итогам учебных полугодий: июль-декабрь, январь-июнь, что позволяет учитывать динамику учебных достижений и выплачивается в течение полугодия до следующего расчета. Накопление первичных данных для расчета показателей ведется в процессе мониторинга профессиональной деятельности каждого педагогического работника в рамках внутреннего   контроля в учреждении.</w:t>
      </w:r>
    </w:p>
    <w:p w:rsidR="00111D29" w:rsidRPr="00111D29" w:rsidRDefault="00111D29" w:rsidP="00111D29">
      <w:pPr>
        <w:jc w:val="both"/>
      </w:pPr>
      <w:r w:rsidRPr="00111D29">
        <w:t>3.2. Размер надбавки каждому претенденту за определенный период определяется следующим образом:</w:t>
      </w:r>
    </w:p>
    <w:p w:rsidR="00111D29" w:rsidRPr="00111D29" w:rsidRDefault="00111D29" w:rsidP="00111D29">
      <w:pPr>
        <w:jc w:val="both"/>
      </w:pPr>
      <w:r w:rsidRPr="00111D29">
        <w:t>производится подсчет баллов претендента, накопленных в процессе мониторинга профессиональной деятельности каждого педагогического работника за прошедший период;</w:t>
      </w:r>
      <w:r w:rsidRPr="00111D29">
        <w:br/>
        <w:t>суммируются баллы, полученные всеми претендентами образовательного учреждения (общая сумма баллов);</w:t>
      </w:r>
    </w:p>
    <w:p w:rsidR="00111D29" w:rsidRPr="00111D29" w:rsidRDefault="00111D29" w:rsidP="00111D29">
      <w:pPr>
        <w:jc w:val="both"/>
      </w:pPr>
    </w:p>
    <w:p w:rsidR="00111D29" w:rsidRPr="00111D29" w:rsidRDefault="00111D29" w:rsidP="00111D29">
      <w:pPr>
        <w:jc w:val="both"/>
      </w:pPr>
      <w:r w:rsidRPr="00111D29">
        <w:t>Надбавка выплачивается по количеству баллов</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44"/>
      </w:tblGrid>
      <w:tr w:rsidR="00111D29" w:rsidRPr="00111D29" w:rsidTr="00524F15">
        <w:tc>
          <w:tcPr>
            <w:tcW w:w="2518" w:type="dxa"/>
          </w:tcPr>
          <w:p w:rsidR="00111D29" w:rsidRPr="00111D29" w:rsidRDefault="00111D29" w:rsidP="00111D29">
            <w:pPr>
              <w:jc w:val="both"/>
            </w:pPr>
            <w:r w:rsidRPr="00111D29">
              <w:t xml:space="preserve">от 10 до 19 баллов       </w:t>
            </w:r>
          </w:p>
        </w:tc>
        <w:tc>
          <w:tcPr>
            <w:tcW w:w="3544" w:type="dxa"/>
          </w:tcPr>
          <w:p w:rsidR="00111D29" w:rsidRPr="00111D29" w:rsidRDefault="00111D29" w:rsidP="00111D29">
            <w:pPr>
              <w:jc w:val="both"/>
            </w:pPr>
            <w:r w:rsidRPr="00111D29">
              <w:t>0,1   должностного оклада</w:t>
            </w:r>
          </w:p>
        </w:tc>
      </w:tr>
      <w:tr w:rsidR="00111D29" w:rsidRPr="00111D29" w:rsidTr="00524F15">
        <w:tc>
          <w:tcPr>
            <w:tcW w:w="2518" w:type="dxa"/>
          </w:tcPr>
          <w:p w:rsidR="00111D29" w:rsidRPr="00111D29" w:rsidRDefault="00111D29" w:rsidP="00111D29">
            <w:pPr>
              <w:jc w:val="both"/>
            </w:pPr>
            <w:r w:rsidRPr="00111D29">
              <w:t xml:space="preserve">от 20 до 30 баллов       </w:t>
            </w:r>
          </w:p>
        </w:tc>
        <w:tc>
          <w:tcPr>
            <w:tcW w:w="3544" w:type="dxa"/>
          </w:tcPr>
          <w:p w:rsidR="00111D29" w:rsidRPr="00111D29" w:rsidRDefault="00111D29" w:rsidP="00111D29">
            <w:pPr>
              <w:jc w:val="both"/>
            </w:pPr>
            <w:r w:rsidRPr="00111D29">
              <w:t>0,2   должностного оклада</w:t>
            </w:r>
          </w:p>
        </w:tc>
      </w:tr>
      <w:tr w:rsidR="00111D29" w:rsidRPr="00111D29" w:rsidTr="00524F15">
        <w:tc>
          <w:tcPr>
            <w:tcW w:w="2518" w:type="dxa"/>
          </w:tcPr>
          <w:p w:rsidR="00111D29" w:rsidRPr="00111D29" w:rsidRDefault="00111D29" w:rsidP="00111D29">
            <w:pPr>
              <w:jc w:val="both"/>
            </w:pPr>
            <w:r w:rsidRPr="00111D29">
              <w:t xml:space="preserve">от 31 до 40 баллов       </w:t>
            </w:r>
          </w:p>
        </w:tc>
        <w:tc>
          <w:tcPr>
            <w:tcW w:w="3544" w:type="dxa"/>
          </w:tcPr>
          <w:p w:rsidR="00111D29" w:rsidRPr="00111D29" w:rsidRDefault="00111D29" w:rsidP="00111D29">
            <w:pPr>
              <w:jc w:val="both"/>
            </w:pPr>
            <w:r w:rsidRPr="00111D29">
              <w:t>0,3   должностного оклада</w:t>
            </w:r>
          </w:p>
        </w:tc>
      </w:tr>
      <w:tr w:rsidR="00111D29" w:rsidRPr="00111D29" w:rsidTr="00524F15">
        <w:tc>
          <w:tcPr>
            <w:tcW w:w="2518" w:type="dxa"/>
          </w:tcPr>
          <w:p w:rsidR="00111D29" w:rsidRPr="00111D29" w:rsidRDefault="00111D29" w:rsidP="00111D29">
            <w:pPr>
              <w:jc w:val="both"/>
            </w:pPr>
            <w:r w:rsidRPr="00111D29">
              <w:t xml:space="preserve">от 41 до 49 баллов      </w:t>
            </w:r>
          </w:p>
        </w:tc>
        <w:tc>
          <w:tcPr>
            <w:tcW w:w="3544" w:type="dxa"/>
          </w:tcPr>
          <w:p w:rsidR="00111D29" w:rsidRPr="00111D29" w:rsidRDefault="00111D29" w:rsidP="00111D29">
            <w:pPr>
              <w:jc w:val="both"/>
            </w:pPr>
            <w:r w:rsidRPr="00111D29">
              <w:t>0,4   должностного оклада</w:t>
            </w:r>
          </w:p>
        </w:tc>
      </w:tr>
      <w:tr w:rsidR="00111D29" w:rsidRPr="00111D29" w:rsidTr="00524F15">
        <w:tc>
          <w:tcPr>
            <w:tcW w:w="2518" w:type="dxa"/>
          </w:tcPr>
          <w:p w:rsidR="00111D29" w:rsidRPr="00111D29" w:rsidRDefault="00111D29" w:rsidP="00111D29">
            <w:pPr>
              <w:jc w:val="both"/>
            </w:pPr>
            <w:r w:rsidRPr="00111D29">
              <w:t xml:space="preserve">от 50 до 59 баллов      </w:t>
            </w:r>
          </w:p>
        </w:tc>
        <w:tc>
          <w:tcPr>
            <w:tcW w:w="3544" w:type="dxa"/>
          </w:tcPr>
          <w:p w:rsidR="00111D29" w:rsidRPr="00111D29" w:rsidRDefault="00111D29" w:rsidP="00111D29">
            <w:pPr>
              <w:jc w:val="both"/>
            </w:pPr>
            <w:r w:rsidRPr="00111D29">
              <w:t>0,5   должностного  оклада</w:t>
            </w:r>
          </w:p>
        </w:tc>
      </w:tr>
      <w:tr w:rsidR="00111D29" w:rsidRPr="00111D29" w:rsidTr="00524F15">
        <w:tc>
          <w:tcPr>
            <w:tcW w:w="2518" w:type="dxa"/>
          </w:tcPr>
          <w:p w:rsidR="00111D29" w:rsidRPr="00111D29" w:rsidRDefault="00111D29" w:rsidP="00111D29">
            <w:pPr>
              <w:jc w:val="both"/>
            </w:pPr>
            <w:r w:rsidRPr="00111D29">
              <w:t xml:space="preserve">от 60 до 79 баллов      </w:t>
            </w:r>
          </w:p>
        </w:tc>
        <w:tc>
          <w:tcPr>
            <w:tcW w:w="3544" w:type="dxa"/>
          </w:tcPr>
          <w:p w:rsidR="00111D29" w:rsidRPr="00111D29" w:rsidRDefault="00111D29" w:rsidP="00111D29">
            <w:pPr>
              <w:jc w:val="both"/>
            </w:pPr>
            <w:r w:rsidRPr="00111D29">
              <w:t>0,6   должностного оклада</w:t>
            </w:r>
          </w:p>
        </w:tc>
      </w:tr>
      <w:tr w:rsidR="00111D29" w:rsidRPr="00111D29" w:rsidTr="00524F15">
        <w:tc>
          <w:tcPr>
            <w:tcW w:w="2518" w:type="dxa"/>
          </w:tcPr>
          <w:p w:rsidR="00111D29" w:rsidRPr="00111D29" w:rsidRDefault="00111D29" w:rsidP="00111D29">
            <w:pPr>
              <w:jc w:val="both"/>
            </w:pPr>
            <w:r w:rsidRPr="00111D29">
              <w:t xml:space="preserve">от 80 до 99 баллов      </w:t>
            </w:r>
          </w:p>
        </w:tc>
        <w:tc>
          <w:tcPr>
            <w:tcW w:w="3544" w:type="dxa"/>
          </w:tcPr>
          <w:p w:rsidR="00111D29" w:rsidRPr="00111D29" w:rsidRDefault="00111D29" w:rsidP="00111D29">
            <w:pPr>
              <w:jc w:val="both"/>
            </w:pPr>
            <w:r w:rsidRPr="00111D29">
              <w:t>0,7   должностного оклада</w:t>
            </w:r>
          </w:p>
        </w:tc>
      </w:tr>
      <w:tr w:rsidR="00111D29" w:rsidRPr="00111D29" w:rsidTr="00524F15">
        <w:tc>
          <w:tcPr>
            <w:tcW w:w="2518" w:type="dxa"/>
          </w:tcPr>
          <w:p w:rsidR="00111D29" w:rsidRPr="00111D29" w:rsidRDefault="00111D29" w:rsidP="00111D29">
            <w:pPr>
              <w:jc w:val="both"/>
            </w:pPr>
            <w:r w:rsidRPr="00111D29">
              <w:t xml:space="preserve">от 100 и выше  </w:t>
            </w:r>
          </w:p>
        </w:tc>
        <w:tc>
          <w:tcPr>
            <w:tcW w:w="3544" w:type="dxa"/>
          </w:tcPr>
          <w:p w:rsidR="00111D29" w:rsidRPr="00111D29" w:rsidRDefault="00111D29" w:rsidP="00111D29">
            <w:pPr>
              <w:jc w:val="both"/>
            </w:pPr>
            <w:r w:rsidRPr="00111D29">
              <w:t>0,8   должностного оклада</w:t>
            </w:r>
          </w:p>
        </w:tc>
      </w:tr>
    </w:tbl>
    <w:p w:rsidR="00111D29" w:rsidRPr="00111D29" w:rsidRDefault="00111D29" w:rsidP="00111D29">
      <w:pPr>
        <w:jc w:val="both"/>
      </w:pPr>
    </w:p>
    <w:p w:rsidR="00111D29" w:rsidRPr="00111D29" w:rsidRDefault="00111D29" w:rsidP="00111D29">
      <w:pPr>
        <w:jc w:val="both"/>
      </w:pPr>
      <w:r w:rsidRPr="00111D29">
        <w:lastRenderedPageBreak/>
        <w:t>3.3. Размер надбавки, установленный педагогическому работнику, может  быть изменен как в сторону увеличения или уменьшения, так и отменен в случае изменения оснований для их установления или ухудшения качества исполняемой работы.</w:t>
      </w:r>
    </w:p>
    <w:p w:rsidR="00111D29" w:rsidRPr="00111D29" w:rsidRDefault="00111D29" w:rsidP="00111D29">
      <w:pPr>
        <w:jc w:val="both"/>
      </w:pPr>
      <w:r w:rsidRPr="00111D29">
        <w:t>3.4. Установление, повышение или уменьшение стимулирующих выплат производится приказом директора МБУ ДО ЦДТ  согласно расчетам.</w:t>
      </w:r>
    </w:p>
    <w:p w:rsidR="00111D29" w:rsidRPr="00111D29" w:rsidRDefault="00111D29" w:rsidP="00111D29">
      <w:pPr>
        <w:jc w:val="both"/>
      </w:pPr>
      <w:r w:rsidRPr="00111D29">
        <w:t xml:space="preserve">3.5. Получить надбавку за результативность и качество работы могут педагогические работники, набравшие не менее определенного количества баллов, нижний предел которого устанавливается на </w:t>
      </w:r>
      <w:proofErr w:type="gramStart"/>
      <w:r w:rsidRPr="00111D29">
        <w:t>уровне</w:t>
      </w:r>
      <w:proofErr w:type="gramEnd"/>
      <w:r w:rsidRPr="00111D29">
        <w:t xml:space="preserve"> учреждения </w:t>
      </w:r>
      <w:r w:rsidRPr="00111D29">
        <w:rPr>
          <w:b/>
        </w:rPr>
        <w:t>не ниже 10 баллов</w:t>
      </w:r>
      <w:r w:rsidRPr="00111D29">
        <w:t>.</w:t>
      </w:r>
    </w:p>
    <w:p w:rsidR="00111D29" w:rsidRPr="00111D29" w:rsidRDefault="00111D29" w:rsidP="00111D29">
      <w:pPr>
        <w:jc w:val="both"/>
      </w:pPr>
      <w:r w:rsidRPr="00111D29">
        <w:t>3.6.  Претендовать на выплату надбавки  не могут педагогические работники образовательного учреждения, имеющие:   дисциплинарные взыскания; обоснованные письменные жалобы.</w:t>
      </w:r>
    </w:p>
    <w:p w:rsidR="00111D29" w:rsidRPr="00111D29" w:rsidRDefault="00111D29" w:rsidP="00111D29">
      <w:pPr>
        <w:jc w:val="both"/>
      </w:pPr>
    </w:p>
    <w:p w:rsidR="00111D29" w:rsidRPr="00111D29" w:rsidRDefault="00111D29" w:rsidP="00104F91">
      <w:pPr>
        <w:widowControl w:val="0"/>
        <w:numPr>
          <w:ilvl w:val="1"/>
          <w:numId w:val="28"/>
        </w:numPr>
        <w:autoSpaceDE w:val="0"/>
        <w:autoSpaceDN w:val="0"/>
        <w:adjustRightInd w:val="0"/>
        <w:spacing w:after="200" w:line="276" w:lineRule="auto"/>
        <w:contextualSpacing/>
      </w:pPr>
      <w:r w:rsidRPr="00111D29">
        <w:rPr>
          <w:rFonts w:eastAsia="Calibri"/>
          <w:b/>
          <w:bCs/>
          <w:color w:val="000000"/>
          <w:spacing w:val="2"/>
          <w:lang w:eastAsia="en-US"/>
        </w:rPr>
        <w:t>Заключительная часть</w:t>
      </w:r>
    </w:p>
    <w:p w:rsidR="00111D29" w:rsidRPr="00111D29" w:rsidRDefault="00111D29" w:rsidP="00111D29">
      <w:pPr>
        <w:contextualSpacing/>
      </w:pPr>
    </w:p>
    <w:p w:rsidR="00111D29" w:rsidRPr="00111D29" w:rsidRDefault="00111D29" w:rsidP="00111D29">
      <w:pPr>
        <w:shd w:val="clear" w:color="auto" w:fill="FFFFFF"/>
        <w:spacing w:before="30" w:after="30"/>
        <w:ind w:right="19"/>
        <w:jc w:val="both"/>
        <w:rPr>
          <w:rFonts w:eastAsia="Calibri"/>
          <w:color w:val="000000"/>
        </w:rPr>
      </w:pPr>
      <w:r w:rsidRPr="00111D29">
        <w:rPr>
          <w:rFonts w:eastAsia="Calibri"/>
          <w:color w:val="000000"/>
          <w:spacing w:val="7"/>
        </w:rPr>
        <w:t xml:space="preserve">Учреждение  имеет право дополнять и изменять отдельные статьи данного </w:t>
      </w:r>
      <w:r w:rsidRPr="00111D29">
        <w:rPr>
          <w:rFonts w:eastAsia="Calibri"/>
          <w:color w:val="000000"/>
        </w:rPr>
        <w:t>Положения, не противоречащие действующему законодательству в сфере оплаты труда.</w:t>
      </w:r>
    </w:p>
    <w:p w:rsidR="00111D29" w:rsidRPr="00111D29" w:rsidRDefault="00111D29" w:rsidP="00111D29">
      <w:pPr>
        <w:shd w:val="clear" w:color="auto" w:fill="FFFFFF"/>
        <w:spacing w:before="30" w:after="30"/>
        <w:ind w:right="14"/>
        <w:jc w:val="both"/>
        <w:rPr>
          <w:rFonts w:eastAsia="Calibri"/>
          <w:color w:val="000000"/>
        </w:rPr>
      </w:pPr>
      <w:r w:rsidRPr="00111D29">
        <w:rPr>
          <w:rFonts w:eastAsia="Calibri"/>
          <w:color w:val="000000"/>
        </w:rPr>
        <w:t xml:space="preserve">Все изменения и дополнения к настоящему Положению утверждаются </w:t>
      </w:r>
      <w:r w:rsidRPr="00111D29">
        <w:rPr>
          <w:rFonts w:eastAsia="Calibri"/>
          <w:color w:val="000000"/>
          <w:spacing w:val="-1"/>
        </w:rPr>
        <w:t>по согласованию с трудовым  коллективом.</w:t>
      </w:r>
    </w:p>
    <w:p w:rsidR="00111D29" w:rsidRPr="00111D29" w:rsidRDefault="00111D29" w:rsidP="00111D29">
      <w:pPr>
        <w:jc w:val="both"/>
      </w:pPr>
      <w:r w:rsidRPr="00111D29">
        <w:t>Критерии выплаты надбавки педагогическим работникам</w:t>
      </w:r>
    </w:p>
    <w:p w:rsidR="00111D29" w:rsidRPr="00111D29" w:rsidRDefault="00111D29" w:rsidP="00111D29"/>
    <w:tbl>
      <w:tblPr>
        <w:tblpPr w:leftFromText="180" w:rightFromText="180"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640"/>
        <w:gridCol w:w="4961"/>
        <w:gridCol w:w="1525"/>
      </w:tblGrid>
      <w:tr w:rsidR="00111D29" w:rsidRPr="00111D29" w:rsidTr="00524F15">
        <w:tc>
          <w:tcPr>
            <w:tcW w:w="445" w:type="dxa"/>
          </w:tcPr>
          <w:p w:rsidR="00111D29" w:rsidRPr="00111D29" w:rsidRDefault="00111D29" w:rsidP="00111D29">
            <w:r w:rsidRPr="00111D29">
              <w:t>№</w:t>
            </w:r>
          </w:p>
        </w:tc>
        <w:tc>
          <w:tcPr>
            <w:tcW w:w="2640" w:type="dxa"/>
          </w:tcPr>
          <w:p w:rsidR="00111D29" w:rsidRPr="00111D29" w:rsidRDefault="00111D29" w:rsidP="00111D29">
            <w:r w:rsidRPr="00111D29">
              <w:t xml:space="preserve">Критерии </w:t>
            </w:r>
          </w:p>
        </w:tc>
        <w:tc>
          <w:tcPr>
            <w:tcW w:w="4961" w:type="dxa"/>
          </w:tcPr>
          <w:p w:rsidR="00111D29" w:rsidRPr="00111D29" w:rsidRDefault="00111D29" w:rsidP="00111D29">
            <w:r w:rsidRPr="00111D29">
              <w:t xml:space="preserve">Показатели </w:t>
            </w:r>
          </w:p>
        </w:tc>
        <w:tc>
          <w:tcPr>
            <w:tcW w:w="1525" w:type="dxa"/>
          </w:tcPr>
          <w:p w:rsidR="00111D29" w:rsidRPr="00111D29" w:rsidRDefault="00111D29" w:rsidP="00111D29">
            <w:r w:rsidRPr="00111D29">
              <w:t xml:space="preserve">Количество баллов </w:t>
            </w:r>
          </w:p>
        </w:tc>
      </w:tr>
      <w:tr w:rsidR="00111D29" w:rsidRPr="00111D29" w:rsidTr="00524F15">
        <w:trPr>
          <w:trHeight w:val="1403"/>
        </w:trPr>
        <w:tc>
          <w:tcPr>
            <w:tcW w:w="445" w:type="dxa"/>
            <w:vMerge w:val="restart"/>
          </w:tcPr>
          <w:p w:rsidR="00111D29" w:rsidRPr="00111D29" w:rsidRDefault="00111D29" w:rsidP="00111D29">
            <w:r w:rsidRPr="00111D29">
              <w:t>1</w:t>
            </w:r>
          </w:p>
        </w:tc>
        <w:tc>
          <w:tcPr>
            <w:tcW w:w="2640" w:type="dxa"/>
            <w:vMerge w:val="restart"/>
          </w:tcPr>
          <w:p w:rsidR="00111D29" w:rsidRPr="00111D29" w:rsidRDefault="00111D29" w:rsidP="00111D29">
            <w:r w:rsidRPr="00111D29">
              <w:t>Результативность деятельности по направлению</w:t>
            </w:r>
          </w:p>
        </w:tc>
        <w:tc>
          <w:tcPr>
            <w:tcW w:w="4961" w:type="dxa"/>
            <w:tcBorders>
              <w:bottom w:val="single" w:sz="4" w:space="0" w:color="auto"/>
            </w:tcBorders>
          </w:tcPr>
          <w:p w:rsidR="00111D29" w:rsidRPr="00111D29" w:rsidRDefault="00111D29" w:rsidP="00111D29">
            <w:r w:rsidRPr="00111D29">
              <w:t>За подготовку победителей и призеров олимпиад, конкурсов, конференций, фестивалей, соревновани</w:t>
            </w:r>
            <w:proofErr w:type="gramStart"/>
            <w:r w:rsidRPr="00111D29">
              <w:t>й(</w:t>
            </w:r>
            <w:proofErr w:type="gramEnd"/>
            <w:r w:rsidRPr="00111D29">
              <w:t xml:space="preserve"> за каждого участника):</w:t>
            </w:r>
          </w:p>
          <w:p w:rsidR="00111D29" w:rsidRPr="00111D29" w:rsidRDefault="00111D29" w:rsidP="00104F91">
            <w:pPr>
              <w:widowControl w:val="0"/>
              <w:numPr>
                <w:ilvl w:val="0"/>
                <w:numId w:val="30"/>
              </w:numPr>
              <w:autoSpaceDE w:val="0"/>
              <w:autoSpaceDN w:val="0"/>
              <w:adjustRightInd w:val="0"/>
              <w:spacing w:after="200" w:line="276" w:lineRule="auto"/>
              <w:contextualSpacing/>
            </w:pPr>
            <w:r w:rsidRPr="00111D29">
              <w:t>муниципальный уровень</w:t>
            </w:r>
          </w:p>
          <w:p w:rsidR="00111D29" w:rsidRPr="00111D29" w:rsidRDefault="00111D29" w:rsidP="00104F91">
            <w:pPr>
              <w:widowControl w:val="0"/>
              <w:numPr>
                <w:ilvl w:val="0"/>
                <w:numId w:val="30"/>
              </w:numPr>
              <w:autoSpaceDE w:val="0"/>
              <w:autoSpaceDN w:val="0"/>
              <w:adjustRightInd w:val="0"/>
              <w:spacing w:after="200" w:line="276" w:lineRule="auto"/>
              <w:contextualSpacing/>
            </w:pPr>
            <w:r w:rsidRPr="00111D29">
              <w:t>региональный уровень</w:t>
            </w:r>
          </w:p>
          <w:p w:rsidR="00111D29" w:rsidRPr="00111D29" w:rsidRDefault="00111D29" w:rsidP="00104F91">
            <w:pPr>
              <w:widowControl w:val="0"/>
              <w:numPr>
                <w:ilvl w:val="0"/>
                <w:numId w:val="30"/>
              </w:numPr>
              <w:autoSpaceDE w:val="0"/>
              <w:autoSpaceDN w:val="0"/>
              <w:adjustRightInd w:val="0"/>
              <w:spacing w:after="200" w:line="276" w:lineRule="auto"/>
              <w:contextualSpacing/>
            </w:pPr>
            <w:r w:rsidRPr="00111D29">
              <w:t xml:space="preserve">федеральный уровень </w:t>
            </w:r>
          </w:p>
        </w:tc>
        <w:tc>
          <w:tcPr>
            <w:tcW w:w="1525" w:type="dxa"/>
            <w:tcBorders>
              <w:bottom w:val="single" w:sz="4" w:space="0" w:color="auto"/>
            </w:tcBorders>
          </w:tcPr>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r w:rsidRPr="00111D29">
              <w:t>2</w:t>
            </w:r>
          </w:p>
          <w:p w:rsidR="00111D29" w:rsidRPr="00111D29" w:rsidRDefault="00111D29" w:rsidP="00111D29">
            <w:r w:rsidRPr="00111D29">
              <w:t>3</w:t>
            </w:r>
          </w:p>
          <w:p w:rsidR="00111D29" w:rsidRPr="00111D29" w:rsidRDefault="00111D29" w:rsidP="00111D29">
            <w:r w:rsidRPr="00111D29">
              <w:t>5</w:t>
            </w:r>
          </w:p>
        </w:tc>
      </w:tr>
      <w:tr w:rsidR="00111D29" w:rsidRPr="00111D29" w:rsidTr="00524F15">
        <w:trPr>
          <w:trHeight w:val="727"/>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Личное участие в организации, подготовке и проведении мероприятий</w:t>
            </w:r>
          </w:p>
          <w:p w:rsidR="00111D29" w:rsidRPr="00111D29" w:rsidRDefault="00111D29" w:rsidP="00111D29">
            <w:r w:rsidRPr="00111D29">
              <w:t xml:space="preserve">(праздники, </w:t>
            </w:r>
            <w:proofErr w:type="gramStart"/>
            <w:r w:rsidRPr="00111D29">
              <w:t>концертно-зрелищны</w:t>
            </w:r>
            <w:proofErr w:type="gramEnd"/>
            <w:r w:rsidRPr="00111D29">
              <w:t xml:space="preserve"> действа,  конкурсы, викторины) баллы присваиваются за каждое эффективно проведенное мероприятие</w:t>
            </w:r>
          </w:p>
        </w:tc>
        <w:tc>
          <w:tcPr>
            <w:tcW w:w="1525" w:type="dxa"/>
            <w:tcBorders>
              <w:top w:val="single" w:sz="4" w:space="0" w:color="auto"/>
              <w:bottom w:val="single" w:sz="4" w:space="0" w:color="auto"/>
            </w:tcBorders>
          </w:tcPr>
          <w:p w:rsidR="00111D29" w:rsidRPr="00111D29" w:rsidRDefault="00111D29" w:rsidP="00111D29">
            <w:r w:rsidRPr="00111D29">
              <w:t>2</w:t>
            </w:r>
          </w:p>
        </w:tc>
      </w:tr>
      <w:tr w:rsidR="00111D29" w:rsidRPr="00111D29" w:rsidTr="00524F15">
        <w:trPr>
          <w:trHeight w:val="455"/>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Наличие проектов; включенность детей; экспертиза реализации проекта</w:t>
            </w:r>
          </w:p>
        </w:tc>
        <w:tc>
          <w:tcPr>
            <w:tcW w:w="1525" w:type="dxa"/>
            <w:tcBorders>
              <w:top w:val="single" w:sz="4" w:space="0" w:color="auto"/>
              <w:bottom w:val="single" w:sz="4" w:space="0" w:color="auto"/>
            </w:tcBorders>
          </w:tcPr>
          <w:p w:rsidR="00111D29" w:rsidRPr="00111D29" w:rsidRDefault="00111D29" w:rsidP="00111D29">
            <w:r w:rsidRPr="00111D29">
              <w:t>2</w:t>
            </w:r>
          </w:p>
          <w:p w:rsidR="00111D29" w:rsidRPr="00111D29" w:rsidRDefault="00111D29" w:rsidP="00111D29"/>
        </w:tc>
      </w:tr>
      <w:tr w:rsidR="00111D29" w:rsidRPr="00111D29" w:rsidTr="00524F15">
        <w:trPr>
          <w:trHeight w:val="923"/>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За организацию выставок творческих работ обучающихся (периодичность смены экспозиции один раз в четверть)</w:t>
            </w:r>
          </w:p>
        </w:tc>
        <w:tc>
          <w:tcPr>
            <w:tcW w:w="1525" w:type="dxa"/>
            <w:tcBorders>
              <w:top w:val="single" w:sz="4" w:space="0" w:color="auto"/>
              <w:bottom w:val="single" w:sz="4" w:space="0" w:color="auto"/>
            </w:tcBorders>
          </w:tcPr>
          <w:p w:rsidR="00111D29" w:rsidRPr="00111D29" w:rsidRDefault="00111D29" w:rsidP="00111D29">
            <w:r w:rsidRPr="00111D29">
              <w:t>2</w:t>
            </w:r>
          </w:p>
        </w:tc>
      </w:tr>
      <w:tr w:rsidR="00111D29" w:rsidRPr="00111D29" w:rsidTr="00524F15">
        <w:trPr>
          <w:trHeight w:val="980"/>
        </w:trPr>
        <w:tc>
          <w:tcPr>
            <w:tcW w:w="445" w:type="dxa"/>
            <w:vMerge w:val="restart"/>
          </w:tcPr>
          <w:p w:rsidR="00111D29" w:rsidRPr="00111D29" w:rsidRDefault="00111D29" w:rsidP="00111D29">
            <w:r w:rsidRPr="00111D29">
              <w:t>2</w:t>
            </w:r>
          </w:p>
        </w:tc>
        <w:tc>
          <w:tcPr>
            <w:tcW w:w="2640" w:type="dxa"/>
            <w:vMerge w:val="restart"/>
          </w:tcPr>
          <w:p w:rsidR="00111D29" w:rsidRPr="00111D29" w:rsidRDefault="00111D29" w:rsidP="00111D29">
            <w:r w:rsidRPr="00111D29">
              <w:t>Участие в научно-методической работе</w:t>
            </w:r>
          </w:p>
        </w:tc>
        <w:tc>
          <w:tcPr>
            <w:tcW w:w="4961" w:type="dxa"/>
            <w:tcBorders>
              <w:top w:val="single" w:sz="4" w:space="0" w:color="auto"/>
              <w:bottom w:val="single" w:sz="4" w:space="0" w:color="auto"/>
            </w:tcBorders>
          </w:tcPr>
          <w:p w:rsidR="00111D29" w:rsidRPr="00111D29" w:rsidRDefault="00111D29" w:rsidP="00111D29">
            <w:r w:rsidRPr="00111D29">
              <w:t>Участие в научно-экспериментальной работе:</w:t>
            </w:r>
          </w:p>
          <w:p w:rsidR="00111D29" w:rsidRPr="00111D29" w:rsidRDefault="00111D29" w:rsidP="00104F91">
            <w:pPr>
              <w:widowControl w:val="0"/>
              <w:numPr>
                <w:ilvl w:val="0"/>
                <w:numId w:val="31"/>
              </w:numPr>
              <w:autoSpaceDE w:val="0"/>
              <w:autoSpaceDN w:val="0"/>
              <w:adjustRightInd w:val="0"/>
              <w:spacing w:after="200" w:line="276" w:lineRule="auto"/>
              <w:contextualSpacing/>
            </w:pPr>
            <w:r w:rsidRPr="00111D29">
              <w:t>уровень учреждения</w:t>
            </w:r>
          </w:p>
          <w:p w:rsidR="00111D29" w:rsidRPr="00111D29" w:rsidRDefault="00111D29" w:rsidP="00104F91">
            <w:pPr>
              <w:widowControl w:val="0"/>
              <w:numPr>
                <w:ilvl w:val="0"/>
                <w:numId w:val="31"/>
              </w:numPr>
              <w:autoSpaceDE w:val="0"/>
              <w:autoSpaceDN w:val="0"/>
              <w:adjustRightInd w:val="0"/>
              <w:spacing w:after="200" w:line="276" w:lineRule="auto"/>
              <w:contextualSpacing/>
            </w:pPr>
            <w:r w:rsidRPr="00111D29">
              <w:t>муниципальный уровень</w:t>
            </w:r>
          </w:p>
          <w:p w:rsidR="00111D29" w:rsidRPr="00111D29" w:rsidRDefault="00111D29" w:rsidP="00104F91">
            <w:pPr>
              <w:widowControl w:val="0"/>
              <w:numPr>
                <w:ilvl w:val="0"/>
                <w:numId w:val="31"/>
              </w:numPr>
              <w:autoSpaceDE w:val="0"/>
              <w:autoSpaceDN w:val="0"/>
              <w:adjustRightInd w:val="0"/>
              <w:spacing w:after="200" w:line="276" w:lineRule="auto"/>
              <w:contextualSpacing/>
            </w:pPr>
            <w:r w:rsidRPr="00111D29">
              <w:t>областной уровень</w:t>
            </w:r>
          </w:p>
          <w:p w:rsidR="00111D29" w:rsidRPr="00111D29" w:rsidRDefault="00111D29" w:rsidP="00104F91">
            <w:pPr>
              <w:widowControl w:val="0"/>
              <w:numPr>
                <w:ilvl w:val="0"/>
                <w:numId w:val="31"/>
              </w:numPr>
              <w:autoSpaceDE w:val="0"/>
              <w:autoSpaceDN w:val="0"/>
              <w:adjustRightInd w:val="0"/>
              <w:spacing w:after="200" w:line="276" w:lineRule="auto"/>
              <w:contextualSpacing/>
            </w:pPr>
            <w:r w:rsidRPr="00111D29">
              <w:t>федеральный уровень</w:t>
            </w:r>
          </w:p>
        </w:tc>
        <w:tc>
          <w:tcPr>
            <w:tcW w:w="1525" w:type="dxa"/>
            <w:tcBorders>
              <w:top w:val="single" w:sz="4" w:space="0" w:color="auto"/>
              <w:bottom w:val="single" w:sz="4" w:space="0" w:color="auto"/>
            </w:tcBorders>
          </w:tcPr>
          <w:p w:rsidR="00111D29" w:rsidRPr="00111D29" w:rsidRDefault="00111D29" w:rsidP="00111D29"/>
          <w:p w:rsidR="00111D29" w:rsidRPr="00111D29" w:rsidRDefault="00111D29" w:rsidP="00111D29">
            <w:r w:rsidRPr="00111D29">
              <w:t>1</w:t>
            </w:r>
          </w:p>
          <w:p w:rsidR="00111D29" w:rsidRPr="00111D29" w:rsidRDefault="00111D29" w:rsidP="00111D29">
            <w:r w:rsidRPr="00111D29">
              <w:t>2</w:t>
            </w:r>
          </w:p>
          <w:p w:rsidR="00111D29" w:rsidRPr="00111D29" w:rsidRDefault="00111D29" w:rsidP="00111D29">
            <w:r w:rsidRPr="00111D29">
              <w:t>3</w:t>
            </w:r>
          </w:p>
          <w:p w:rsidR="00111D29" w:rsidRPr="00111D29" w:rsidRDefault="00111D29" w:rsidP="00111D29">
            <w:r w:rsidRPr="00111D29">
              <w:t>4</w:t>
            </w:r>
          </w:p>
        </w:tc>
      </w:tr>
      <w:tr w:rsidR="00111D29" w:rsidRPr="00111D29" w:rsidTr="00524F15">
        <w:trPr>
          <w:trHeight w:val="604"/>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04F91">
            <w:pPr>
              <w:widowControl w:val="0"/>
              <w:numPr>
                <w:ilvl w:val="0"/>
                <w:numId w:val="32"/>
              </w:numPr>
              <w:autoSpaceDE w:val="0"/>
              <w:autoSpaceDN w:val="0"/>
              <w:adjustRightInd w:val="0"/>
              <w:spacing w:after="200" w:line="276" w:lineRule="auto"/>
              <w:contextualSpacing/>
            </w:pPr>
            <w:r w:rsidRPr="00111D29">
              <w:t xml:space="preserve">Работа в творческой группе </w:t>
            </w:r>
          </w:p>
          <w:p w:rsidR="00111D29" w:rsidRPr="00111D29" w:rsidRDefault="00111D29" w:rsidP="00104F91">
            <w:pPr>
              <w:widowControl w:val="0"/>
              <w:numPr>
                <w:ilvl w:val="0"/>
                <w:numId w:val="32"/>
              </w:numPr>
              <w:autoSpaceDE w:val="0"/>
              <w:autoSpaceDN w:val="0"/>
              <w:adjustRightInd w:val="0"/>
              <w:spacing w:after="200" w:line="276" w:lineRule="auto"/>
              <w:contextualSpacing/>
            </w:pPr>
            <w:r w:rsidRPr="00111D29">
              <w:t>Разработка программ (проектов)</w:t>
            </w:r>
          </w:p>
          <w:p w:rsidR="00111D29" w:rsidRPr="00111D29" w:rsidRDefault="00111D29" w:rsidP="00104F91">
            <w:pPr>
              <w:widowControl w:val="0"/>
              <w:numPr>
                <w:ilvl w:val="0"/>
                <w:numId w:val="32"/>
              </w:numPr>
              <w:autoSpaceDE w:val="0"/>
              <w:autoSpaceDN w:val="0"/>
              <w:adjustRightInd w:val="0"/>
              <w:spacing w:after="200" w:line="276" w:lineRule="auto"/>
              <w:contextualSpacing/>
            </w:pPr>
            <w:r w:rsidRPr="00111D29">
              <w:t xml:space="preserve">Подготовка документации к аттестации, экспертизе </w:t>
            </w:r>
            <w:r w:rsidRPr="00111D29">
              <w:lastRenderedPageBreak/>
              <w:t>профессиональной деятельности</w:t>
            </w:r>
          </w:p>
        </w:tc>
        <w:tc>
          <w:tcPr>
            <w:tcW w:w="1525" w:type="dxa"/>
            <w:tcBorders>
              <w:top w:val="single" w:sz="4" w:space="0" w:color="auto"/>
              <w:bottom w:val="single" w:sz="4" w:space="0" w:color="auto"/>
            </w:tcBorders>
          </w:tcPr>
          <w:p w:rsidR="00111D29" w:rsidRPr="00111D29" w:rsidRDefault="00111D29" w:rsidP="00111D29">
            <w:r w:rsidRPr="00111D29">
              <w:lastRenderedPageBreak/>
              <w:t>2</w:t>
            </w:r>
          </w:p>
          <w:p w:rsidR="00111D29" w:rsidRPr="00111D29" w:rsidRDefault="00111D29" w:rsidP="00111D29">
            <w:r w:rsidRPr="00111D29">
              <w:t>2</w:t>
            </w:r>
          </w:p>
          <w:p w:rsidR="00111D29" w:rsidRPr="00111D29" w:rsidRDefault="00111D29" w:rsidP="00111D29">
            <w:r w:rsidRPr="00111D29">
              <w:t>2</w:t>
            </w:r>
          </w:p>
        </w:tc>
      </w:tr>
      <w:tr w:rsidR="00111D29" w:rsidRPr="00111D29" w:rsidTr="00524F15">
        <w:trPr>
          <w:trHeight w:val="980"/>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Открытые занятия, мастер-классы:</w:t>
            </w:r>
          </w:p>
          <w:p w:rsidR="00111D29" w:rsidRPr="00111D29" w:rsidRDefault="00111D29" w:rsidP="00104F91">
            <w:pPr>
              <w:widowControl w:val="0"/>
              <w:numPr>
                <w:ilvl w:val="0"/>
                <w:numId w:val="33"/>
              </w:numPr>
              <w:autoSpaceDE w:val="0"/>
              <w:autoSpaceDN w:val="0"/>
              <w:adjustRightInd w:val="0"/>
              <w:spacing w:after="200" w:line="276" w:lineRule="auto"/>
              <w:contextualSpacing/>
            </w:pPr>
            <w:r w:rsidRPr="00111D29">
              <w:t>уровень учреждения</w:t>
            </w:r>
          </w:p>
          <w:p w:rsidR="00111D29" w:rsidRPr="00111D29" w:rsidRDefault="00111D29" w:rsidP="00104F91">
            <w:pPr>
              <w:widowControl w:val="0"/>
              <w:numPr>
                <w:ilvl w:val="0"/>
                <w:numId w:val="33"/>
              </w:numPr>
              <w:autoSpaceDE w:val="0"/>
              <w:autoSpaceDN w:val="0"/>
              <w:adjustRightInd w:val="0"/>
              <w:spacing w:after="200" w:line="276" w:lineRule="auto"/>
              <w:contextualSpacing/>
            </w:pPr>
            <w:r w:rsidRPr="00111D29">
              <w:t>муниципальный уровень</w:t>
            </w:r>
          </w:p>
          <w:p w:rsidR="00111D29" w:rsidRPr="00111D29" w:rsidRDefault="00111D29" w:rsidP="00104F91">
            <w:pPr>
              <w:widowControl w:val="0"/>
              <w:numPr>
                <w:ilvl w:val="0"/>
                <w:numId w:val="33"/>
              </w:numPr>
              <w:autoSpaceDE w:val="0"/>
              <w:autoSpaceDN w:val="0"/>
              <w:adjustRightInd w:val="0"/>
              <w:spacing w:after="200" w:line="276" w:lineRule="auto"/>
              <w:contextualSpacing/>
            </w:pPr>
            <w:r w:rsidRPr="00111D29">
              <w:t>областной уровень</w:t>
            </w:r>
          </w:p>
          <w:p w:rsidR="00111D29" w:rsidRPr="00111D29" w:rsidRDefault="00111D29" w:rsidP="00104F91">
            <w:pPr>
              <w:widowControl w:val="0"/>
              <w:numPr>
                <w:ilvl w:val="0"/>
                <w:numId w:val="33"/>
              </w:numPr>
              <w:autoSpaceDE w:val="0"/>
              <w:autoSpaceDN w:val="0"/>
              <w:adjustRightInd w:val="0"/>
              <w:spacing w:after="200" w:line="276" w:lineRule="auto"/>
              <w:contextualSpacing/>
            </w:pPr>
            <w:r w:rsidRPr="00111D29">
              <w:t>федеральный</w:t>
            </w:r>
          </w:p>
        </w:tc>
        <w:tc>
          <w:tcPr>
            <w:tcW w:w="1525" w:type="dxa"/>
            <w:tcBorders>
              <w:top w:val="single" w:sz="4" w:space="0" w:color="auto"/>
              <w:bottom w:val="single" w:sz="4" w:space="0" w:color="auto"/>
            </w:tcBorders>
          </w:tcPr>
          <w:p w:rsidR="00111D29" w:rsidRPr="00111D29" w:rsidRDefault="00111D29" w:rsidP="00111D29"/>
          <w:p w:rsidR="00111D29" w:rsidRPr="00111D29" w:rsidRDefault="00111D29" w:rsidP="00111D29">
            <w:r w:rsidRPr="00111D29">
              <w:t>1</w:t>
            </w:r>
          </w:p>
          <w:p w:rsidR="00111D29" w:rsidRPr="00111D29" w:rsidRDefault="00111D29" w:rsidP="00111D29">
            <w:r w:rsidRPr="00111D29">
              <w:t>2</w:t>
            </w:r>
          </w:p>
          <w:p w:rsidR="00111D29" w:rsidRPr="00111D29" w:rsidRDefault="00111D29" w:rsidP="00111D29">
            <w:r w:rsidRPr="00111D29">
              <w:t>3</w:t>
            </w:r>
          </w:p>
          <w:p w:rsidR="00111D29" w:rsidRPr="00111D29" w:rsidRDefault="00111D29" w:rsidP="00111D29">
            <w:r w:rsidRPr="00111D29">
              <w:t>4</w:t>
            </w:r>
          </w:p>
        </w:tc>
      </w:tr>
      <w:tr w:rsidR="00111D29" w:rsidRPr="00111D29" w:rsidTr="00524F15">
        <w:trPr>
          <w:trHeight w:val="554"/>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Применение современных, инновационных технологий (мониторинг, рейтинги)</w:t>
            </w:r>
          </w:p>
        </w:tc>
        <w:tc>
          <w:tcPr>
            <w:tcW w:w="1525" w:type="dxa"/>
            <w:tcBorders>
              <w:top w:val="single" w:sz="4" w:space="0" w:color="auto"/>
              <w:bottom w:val="single" w:sz="4" w:space="0" w:color="auto"/>
            </w:tcBorders>
          </w:tcPr>
          <w:p w:rsidR="00111D29" w:rsidRPr="00111D29" w:rsidRDefault="00111D29" w:rsidP="00111D29">
            <w:r w:rsidRPr="00111D29">
              <w:t>2</w:t>
            </w:r>
          </w:p>
        </w:tc>
      </w:tr>
      <w:tr w:rsidR="00111D29" w:rsidRPr="00111D29" w:rsidTr="00524F15">
        <w:trPr>
          <w:trHeight w:val="261"/>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Руководство творческой группой, проектом</w:t>
            </w:r>
          </w:p>
        </w:tc>
        <w:tc>
          <w:tcPr>
            <w:tcW w:w="1525" w:type="dxa"/>
            <w:tcBorders>
              <w:top w:val="single" w:sz="4" w:space="0" w:color="auto"/>
              <w:bottom w:val="single" w:sz="4" w:space="0" w:color="auto"/>
            </w:tcBorders>
          </w:tcPr>
          <w:p w:rsidR="00111D29" w:rsidRPr="00111D29" w:rsidRDefault="00111D29" w:rsidP="00111D29">
            <w:r w:rsidRPr="00111D29">
              <w:t>2</w:t>
            </w:r>
          </w:p>
        </w:tc>
      </w:tr>
      <w:tr w:rsidR="00111D29" w:rsidRPr="00111D29" w:rsidTr="00524F15">
        <w:trPr>
          <w:trHeight w:val="980"/>
        </w:trPr>
        <w:tc>
          <w:tcPr>
            <w:tcW w:w="445" w:type="dxa"/>
            <w:vMerge w:val="restart"/>
          </w:tcPr>
          <w:p w:rsidR="00111D29" w:rsidRPr="00111D29" w:rsidRDefault="00111D29" w:rsidP="00111D29">
            <w:r w:rsidRPr="00111D29">
              <w:t>3.</w:t>
            </w:r>
          </w:p>
        </w:tc>
        <w:tc>
          <w:tcPr>
            <w:tcW w:w="2640" w:type="dxa"/>
            <w:vMerge w:val="restart"/>
          </w:tcPr>
          <w:p w:rsidR="00111D29" w:rsidRPr="00111D29" w:rsidRDefault="00111D29" w:rsidP="00111D29">
            <w:r w:rsidRPr="00111D29">
              <w:t xml:space="preserve">Профессиональные достижения </w:t>
            </w:r>
          </w:p>
        </w:tc>
        <w:tc>
          <w:tcPr>
            <w:tcW w:w="4961" w:type="dxa"/>
            <w:tcBorders>
              <w:top w:val="single" w:sz="4" w:space="0" w:color="auto"/>
              <w:bottom w:val="single" w:sz="4" w:space="0" w:color="auto"/>
            </w:tcBorders>
          </w:tcPr>
          <w:p w:rsidR="00111D29" w:rsidRPr="00111D29" w:rsidRDefault="00111D29" w:rsidP="00111D29">
            <w:r w:rsidRPr="00111D29">
              <w:t>Прохождение курсов:</w:t>
            </w:r>
          </w:p>
          <w:p w:rsidR="00111D29" w:rsidRPr="00111D29" w:rsidRDefault="00111D29" w:rsidP="00104F91">
            <w:pPr>
              <w:widowControl w:val="0"/>
              <w:numPr>
                <w:ilvl w:val="0"/>
                <w:numId w:val="34"/>
              </w:numPr>
              <w:autoSpaceDE w:val="0"/>
              <w:autoSpaceDN w:val="0"/>
              <w:adjustRightInd w:val="0"/>
              <w:spacing w:after="200" w:line="276" w:lineRule="auto"/>
              <w:contextualSpacing/>
            </w:pPr>
            <w:r w:rsidRPr="00111D29">
              <w:t>очно</w:t>
            </w:r>
          </w:p>
          <w:p w:rsidR="00111D29" w:rsidRPr="00111D29" w:rsidRDefault="00111D29" w:rsidP="00104F91">
            <w:pPr>
              <w:widowControl w:val="0"/>
              <w:numPr>
                <w:ilvl w:val="0"/>
                <w:numId w:val="34"/>
              </w:numPr>
              <w:autoSpaceDE w:val="0"/>
              <w:autoSpaceDN w:val="0"/>
              <w:adjustRightInd w:val="0"/>
              <w:spacing w:after="200" w:line="276" w:lineRule="auto"/>
              <w:contextualSpacing/>
            </w:pPr>
            <w:r w:rsidRPr="00111D29">
              <w:t>дистанционно</w:t>
            </w:r>
          </w:p>
        </w:tc>
        <w:tc>
          <w:tcPr>
            <w:tcW w:w="1525" w:type="dxa"/>
            <w:tcBorders>
              <w:top w:val="single" w:sz="4" w:space="0" w:color="auto"/>
              <w:bottom w:val="single" w:sz="4" w:space="0" w:color="auto"/>
            </w:tcBorders>
          </w:tcPr>
          <w:p w:rsidR="00111D29" w:rsidRPr="00111D29" w:rsidRDefault="00111D29" w:rsidP="00111D29"/>
          <w:p w:rsidR="00111D29" w:rsidRPr="00111D29" w:rsidRDefault="00111D29" w:rsidP="00111D29">
            <w:r w:rsidRPr="00111D29">
              <w:t>2</w:t>
            </w:r>
          </w:p>
          <w:p w:rsidR="00111D29" w:rsidRPr="00111D29" w:rsidRDefault="00111D29" w:rsidP="00111D29">
            <w:r w:rsidRPr="00111D29">
              <w:t>1</w:t>
            </w:r>
          </w:p>
        </w:tc>
      </w:tr>
      <w:tr w:rsidR="00111D29" w:rsidRPr="00111D29" w:rsidTr="00524F15">
        <w:trPr>
          <w:trHeight w:val="980"/>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Участие в конкурсах:</w:t>
            </w:r>
          </w:p>
          <w:p w:rsidR="00111D29" w:rsidRPr="00111D29" w:rsidRDefault="00111D29" w:rsidP="00104F91">
            <w:pPr>
              <w:widowControl w:val="0"/>
              <w:numPr>
                <w:ilvl w:val="0"/>
                <w:numId w:val="35"/>
              </w:numPr>
              <w:autoSpaceDE w:val="0"/>
              <w:autoSpaceDN w:val="0"/>
              <w:adjustRightInd w:val="0"/>
              <w:spacing w:after="200" w:line="276" w:lineRule="auto"/>
              <w:contextualSpacing/>
            </w:pPr>
            <w:r w:rsidRPr="00111D29">
              <w:t>уровень учреждения</w:t>
            </w:r>
          </w:p>
          <w:p w:rsidR="00111D29" w:rsidRPr="00111D29" w:rsidRDefault="00111D29" w:rsidP="00104F91">
            <w:pPr>
              <w:widowControl w:val="0"/>
              <w:numPr>
                <w:ilvl w:val="0"/>
                <w:numId w:val="35"/>
              </w:numPr>
              <w:autoSpaceDE w:val="0"/>
              <w:autoSpaceDN w:val="0"/>
              <w:adjustRightInd w:val="0"/>
              <w:spacing w:after="200" w:line="276" w:lineRule="auto"/>
              <w:contextualSpacing/>
            </w:pPr>
            <w:r w:rsidRPr="00111D29">
              <w:t>муниципальный уровень</w:t>
            </w:r>
          </w:p>
          <w:p w:rsidR="00111D29" w:rsidRPr="00111D29" w:rsidRDefault="00111D29" w:rsidP="00104F91">
            <w:pPr>
              <w:widowControl w:val="0"/>
              <w:numPr>
                <w:ilvl w:val="0"/>
                <w:numId w:val="35"/>
              </w:numPr>
              <w:autoSpaceDE w:val="0"/>
              <w:autoSpaceDN w:val="0"/>
              <w:adjustRightInd w:val="0"/>
              <w:spacing w:after="200" w:line="276" w:lineRule="auto"/>
              <w:contextualSpacing/>
            </w:pPr>
            <w:r w:rsidRPr="00111D29">
              <w:t>областной уровень</w:t>
            </w:r>
          </w:p>
          <w:p w:rsidR="00111D29" w:rsidRPr="00111D29" w:rsidRDefault="00111D29" w:rsidP="00104F91">
            <w:pPr>
              <w:widowControl w:val="0"/>
              <w:numPr>
                <w:ilvl w:val="0"/>
                <w:numId w:val="35"/>
              </w:numPr>
              <w:autoSpaceDE w:val="0"/>
              <w:autoSpaceDN w:val="0"/>
              <w:adjustRightInd w:val="0"/>
              <w:spacing w:after="200" w:line="276" w:lineRule="auto"/>
              <w:contextualSpacing/>
            </w:pPr>
            <w:r w:rsidRPr="00111D29">
              <w:t>федеральный уровень</w:t>
            </w:r>
          </w:p>
        </w:tc>
        <w:tc>
          <w:tcPr>
            <w:tcW w:w="1525" w:type="dxa"/>
            <w:tcBorders>
              <w:top w:val="single" w:sz="4" w:space="0" w:color="auto"/>
              <w:bottom w:val="single" w:sz="4" w:space="0" w:color="auto"/>
            </w:tcBorders>
          </w:tcPr>
          <w:p w:rsidR="00111D29" w:rsidRPr="00111D29" w:rsidRDefault="00111D29" w:rsidP="00111D29"/>
          <w:p w:rsidR="00111D29" w:rsidRPr="00111D29" w:rsidRDefault="00111D29" w:rsidP="00111D29">
            <w:r w:rsidRPr="00111D29">
              <w:t>1</w:t>
            </w:r>
          </w:p>
          <w:p w:rsidR="00111D29" w:rsidRPr="00111D29" w:rsidRDefault="00111D29" w:rsidP="00111D29">
            <w:r w:rsidRPr="00111D29">
              <w:t>2</w:t>
            </w:r>
          </w:p>
          <w:p w:rsidR="00111D29" w:rsidRPr="00111D29" w:rsidRDefault="00111D29" w:rsidP="00111D29">
            <w:r w:rsidRPr="00111D29">
              <w:t>3</w:t>
            </w:r>
          </w:p>
          <w:p w:rsidR="00111D29" w:rsidRPr="00111D29" w:rsidRDefault="00111D29" w:rsidP="00111D29">
            <w:r w:rsidRPr="00111D29">
              <w:t>4</w:t>
            </w:r>
          </w:p>
        </w:tc>
      </w:tr>
      <w:tr w:rsidR="00111D29" w:rsidRPr="00111D29" w:rsidTr="00524F15">
        <w:trPr>
          <w:trHeight w:val="561"/>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Наличие публикаций в методических сборниках, на интернет сайтах, СМИ</w:t>
            </w:r>
          </w:p>
        </w:tc>
        <w:tc>
          <w:tcPr>
            <w:tcW w:w="1525" w:type="dxa"/>
            <w:tcBorders>
              <w:top w:val="single" w:sz="4" w:space="0" w:color="auto"/>
              <w:bottom w:val="single" w:sz="4" w:space="0" w:color="auto"/>
            </w:tcBorders>
          </w:tcPr>
          <w:p w:rsidR="00111D29" w:rsidRPr="00111D29" w:rsidRDefault="00111D29" w:rsidP="00111D29">
            <w:r w:rsidRPr="00111D29">
              <w:t>3</w:t>
            </w:r>
          </w:p>
        </w:tc>
      </w:tr>
      <w:tr w:rsidR="00111D29" w:rsidRPr="00111D29" w:rsidTr="00524F15">
        <w:trPr>
          <w:trHeight w:val="596"/>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Создание личного сайта (педагогического работника)</w:t>
            </w:r>
          </w:p>
        </w:tc>
        <w:tc>
          <w:tcPr>
            <w:tcW w:w="1525" w:type="dxa"/>
            <w:tcBorders>
              <w:top w:val="single" w:sz="4" w:space="0" w:color="auto"/>
              <w:bottom w:val="single" w:sz="4" w:space="0" w:color="auto"/>
            </w:tcBorders>
          </w:tcPr>
          <w:p w:rsidR="00111D29" w:rsidRPr="00111D29" w:rsidRDefault="00111D29" w:rsidP="00111D29">
            <w:r w:rsidRPr="00111D29">
              <w:t>5</w:t>
            </w:r>
          </w:p>
        </w:tc>
      </w:tr>
      <w:tr w:rsidR="00111D29" w:rsidRPr="00111D29" w:rsidTr="00524F15">
        <w:trPr>
          <w:trHeight w:val="980"/>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Трансляция педагогического опыта:</w:t>
            </w:r>
          </w:p>
          <w:p w:rsidR="00111D29" w:rsidRPr="00111D29" w:rsidRDefault="00111D29" w:rsidP="00104F91">
            <w:pPr>
              <w:widowControl w:val="0"/>
              <w:numPr>
                <w:ilvl w:val="0"/>
                <w:numId w:val="36"/>
              </w:numPr>
              <w:autoSpaceDE w:val="0"/>
              <w:autoSpaceDN w:val="0"/>
              <w:adjustRightInd w:val="0"/>
              <w:spacing w:after="200" w:line="276" w:lineRule="auto"/>
              <w:contextualSpacing/>
            </w:pPr>
            <w:r w:rsidRPr="00111D29">
              <w:t>уровень учреждения</w:t>
            </w:r>
          </w:p>
          <w:p w:rsidR="00111D29" w:rsidRPr="00111D29" w:rsidRDefault="00111D29" w:rsidP="00104F91">
            <w:pPr>
              <w:widowControl w:val="0"/>
              <w:numPr>
                <w:ilvl w:val="0"/>
                <w:numId w:val="36"/>
              </w:numPr>
              <w:autoSpaceDE w:val="0"/>
              <w:autoSpaceDN w:val="0"/>
              <w:adjustRightInd w:val="0"/>
              <w:spacing w:after="200" w:line="276" w:lineRule="auto"/>
              <w:contextualSpacing/>
            </w:pPr>
            <w:r w:rsidRPr="00111D29">
              <w:t>муниципальный уровень</w:t>
            </w:r>
          </w:p>
          <w:p w:rsidR="00111D29" w:rsidRPr="00111D29" w:rsidRDefault="00111D29" w:rsidP="00104F91">
            <w:pPr>
              <w:widowControl w:val="0"/>
              <w:numPr>
                <w:ilvl w:val="0"/>
                <w:numId w:val="36"/>
              </w:numPr>
              <w:autoSpaceDE w:val="0"/>
              <w:autoSpaceDN w:val="0"/>
              <w:adjustRightInd w:val="0"/>
              <w:spacing w:after="200" w:line="276" w:lineRule="auto"/>
              <w:contextualSpacing/>
            </w:pPr>
            <w:r w:rsidRPr="00111D29">
              <w:t>областной уровень</w:t>
            </w:r>
          </w:p>
          <w:p w:rsidR="00111D29" w:rsidRPr="00111D29" w:rsidRDefault="00111D29" w:rsidP="00104F91">
            <w:pPr>
              <w:widowControl w:val="0"/>
              <w:numPr>
                <w:ilvl w:val="0"/>
                <w:numId w:val="36"/>
              </w:numPr>
              <w:autoSpaceDE w:val="0"/>
              <w:autoSpaceDN w:val="0"/>
              <w:adjustRightInd w:val="0"/>
              <w:spacing w:after="200" w:line="276" w:lineRule="auto"/>
              <w:contextualSpacing/>
            </w:pPr>
            <w:r w:rsidRPr="00111D29">
              <w:t>федеральный уровень</w:t>
            </w:r>
          </w:p>
        </w:tc>
        <w:tc>
          <w:tcPr>
            <w:tcW w:w="1525" w:type="dxa"/>
            <w:tcBorders>
              <w:top w:val="single" w:sz="4" w:space="0" w:color="auto"/>
              <w:bottom w:val="single" w:sz="4" w:space="0" w:color="auto"/>
            </w:tcBorders>
          </w:tcPr>
          <w:p w:rsidR="00111D29" w:rsidRPr="00111D29" w:rsidRDefault="00111D29" w:rsidP="00111D29"/>
          <w:p w:rsidR="00111D29" w:rsidRPr="00111D29" w:rsidRDefault="00111D29" w:rsidP="00111D29">
            <w:r w:rsidRPr="00111D29">
              <w:t>1</w:t>
            </w:r>
          </w:p>
          <w:p w:rsidR="00111D29" w:rsidRPr="00111D29" w:rsidRDefault="00111D29" w:rsidP="00111D29">
            <w:r w:rsidRPr="00111D29">
              <w:t>2</w:t>
            </w:r>
          </w:p>
          <w:p w:rsidR="00111D29" w:rsidRPr="00111D29" w:rsidRDefault="00111D29" w:rsidP="00111D29">
            <w:r w:rsidRPr="00111D29">
              <w:t>3</w:t>
            </w:r>
          </w:p>
          <w:p w:rsidR="00111D29" w:rsidRPr="00111D29" w:rsidRDefault="00111D29" w:rsidP="00111D29">
            <w:r w:rsidRPr="00111D29">
              <w:t>4</w:t>
            </w:r>
          </w:p>
        </w:tc>
      </w:tr>
      <w:tr w:rsidR="00111D29" w:rsidRPr="00111D29" w:rsidTr="00524F15">
        <w:trPr>
          <w:trHeight w:val="431"/>
        </w:trPr>
        <w:tc>
          <w:tcPr>
            <w:tcW w:w="445" w:type="dxa"/>
            <w:vMerge w:val="restart"/>
          </w:tcPr>
          <w:p w:rsidR="00111D29" w:rsidRPr="00111D29" w:rsidRDefault="00111D29" w:rsidP="00111D29">
            <w:r w:rsidRPr="00111D29">
              <w:t>4.</w:t>
            </w:r>
          </w:p>
        </w:tc>
        <w:tc>
          <w:tcPr>
            <w:tcW w:w="2640" w:type="dxa"/>
            <w:vMerge w:val="restart"/>
          </w:tcPr>
          <w:p w:rsidR="00111D29" w:rsidRPr="00111D29" w:rsidRDefault="00111D29" w:rsidP="00111D29">
            <w:r w:rsidRPr="00111D29">
              <w:t>Исполнительная дисциплина</w:t>
            </w:r>
          </w:p>
        </w:tc>
        <w:tc>
          <w:tcPr>
            <w:tcW w:w="4961" w:type="dxa"/>
            <w:tcBorders>
              <w:top w:val="single" w:sz="4" w:space="0" w:color="auto"/>
              <w:bottom w:val="single" w:sz="4" w:space="0" w:color="auto"/>
            </w:tcBorders>
          </w:tcPr>
          <w:p w:rsidR="00111D29" w:rsidRPr="00111D29" w:rsidRDefault="00111D29" w:rsidP="00111D29">
            <w:r w:rsidRPr="00111D29">
              <w:t xml:space="preserve">Наличие и ведение </w:t>
            </w:r>
            <w:proofErr w:type="gramStart"/>
            <w:r w:rsidRPr="00111D29">
              <w:t>личного</w:t>
            </w:r>
            <w:proofErr w:type="gramEnd"/>
            <w:r w:rsidRPr="00111D29">
              <w:t xml:space="preserve"> портфолио</w:t>
            </w:r>
          </w:p>
        </w:tc>
        <w:tc>
          <w:tcPr>
            <w:tcW w:w="1525" w:type="dxa"/>
            <w:tcBorders>
              <w:top w:val="single" w:sz="4" w:space="0" w:color="auto"/>
              <w:bottom w:val="single" w:sz="4" w:space="0" w:color="auto"/>
            </w:tcBorders>
          </w:tcPr>
          <w:p w:rsidR="00111D29" w:rsidRPr="00111D29" w:rsidRDefault="00111D29" w:rsidP="00111D29">
            <w:r w:rsidRPr="00111D29">
              <w:t>2</w:t>
            </w:r>
          </w:p>
        </w:tc>
      </w:tr>
      <w:tr w:rsidR="00111D29" w:rsidRPr="00111D29" w:rsidTr="00524F15">
        <w:trPr>
          <w:trHeight w:val="287"/>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Подготовка портфолио творческого объединения</w:t>
            </w:r>
          </w:p>
        </w:tc>
        <w:tc>
          <w:tcPr>
            <w:tcW w:w="1525" w:type="dxa"/>
            <w:tcBorders>
              <w:top w:val="single" w:sz="4" w:space="0" w:color="auto"/>
              <w:bottom w:val="single" w:sz="4" w:space="0" w:color="auto"/>
            </w:tcBorders>
          </w:tcPr>
          <w:p w:rsidR="00111D29" w:rsidRPr="00111D29" w:rsidRDefault="00111D29" w:rsidP="00111D29"/>
          <w:p w:rsidR="00111D29" w:rsidRPr="00111D29" w:rsidRDefault="00111D29" w:rsidP="00111D29">
            <w:r w:rsidRPr="00111D29">
              <w:t>2</w:t>
            </w:r>
          </w:p>
        </w:tc>
      </w:tr>
      <w:tr w:rsidR="00111D29" w:rsidRPr="00111D29" w:rsidTr="00524F15">
        <w:trPr>
          <w:trHeight w:val="263"/>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Наличие обоснованных жалоб со стороны родителей или обучающихся на характер деятельности педагогического работника</w:t>
            </w:r>
          </w:p>
        </w:tc>
        <w:tc>
          <w:tcPr>
            <w:tcW w:w="1525" w:type="dxa"/>
            <w:tcBorders>
              <w:top w:val="single" w:sz="4" w:space="0" w:color="auto"/>
              <w:bottom w:val="single" w:sz="4" w:space="0" w:color="auto"/>
            </w:tcBorders>
          </w:tcPr>
          <w:p w:rsidR="00111D29" w:rsidRPr="00111D29" w:rsidRDefault="00111D29" w:rsidP="00111D29">
            <w:r w:rsidRPr="00111D29">
              <w:t>-2</w:t>
            </w:r>
          </w:p>
        </w:tc>
      </w:tr>
      <w:tr w:rsidR="00111D29" w:rsidRPr="00111D29" w:rsidTr="00524F15">
        <w:trPr>
          <w:trHeight w:val="980"/>
        </w:trPr>
        <w:tc>
          <w:tcPr>
            <w:tcW w:w="445" w:type="dxa"/>
            <w:vMerge/>
            <w:tcBorders>
              <w:bottom w:val="single" w:sz="4" w:space="0" w:color="auto"/>
            </w:tcBorders>
          </w:tcPr>
          <w:p w:rsidR="00111D29" w:rsidRPr="00111D29" w:rsidRDefault="00111D29" w:rsidP="00111D29"/>
        </w:tc>
        <w:tc>
          <w:tcPr>
            <w:tcW w:w="2640" w:type="dxa"/>
            <w:vMerge/>
            <w:tcBorders>
              <w:bottom w:val="single" w:sz="4" w:space="0" w:color="auto"/>
            </w:tcBorders>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rPr>
                <w:rFonts w:eastAsia="Calibri"/>
                <w:color w:val="000000"/>
                <w:lang w:eastAsia="en-US"/>
              </w:rPr>
              <w:t>Случаи травматизма при нарушении техники безопасности на занятиях, на выездах, во время участия в мероприятиях различного уровня</w:t>
            </w:r>
          </w:p>
        </w:tc>
        <w:tc>
          <w:tcPr>
            <w:tcW w:w="1525" w:type="dxa"/>
            <w:tcBorders>
              <w:top w:val="single" w:sz="4" w:space="0" w:color="auto"/>
              <w:bottom w:val="single" w:sz="4" w:space="0" w:color="auto"/>
            </w:tcBorders>
          </w:tcPr>
          <w:p w:rsidR="00111D29" w:rsidRPr="00111D29" w:rsidRDefault="00111D29" w:rsidP="00111D29">
            <w:r w:rsidRPr="00111D29">
              <w:t>-5</w:t>
            </w:r>
          </w:p>
        </w:tc>
      </w:tr>
      <w:tr w:rsidR="00111D29" w:rsidRPr="00111D29" w:rsidTr="00524F15">
        <w:trPr>
          <w:trHeight w:val="980"/>
        </w:trPr>
        <w:tc>
          <w:tcPr>
            <w:tcW w:w="445" w:type="dxa"/>
          </w:tcPr>
          <w:p w:rsidR="00111D29" w:rsidRPr="00111D29" w:rsidRDefault="00111D29" w:rsidP="00111D29">
            <w:r w:rsidRPr="00111D29">
              <w:t>5.</w:t>
            </w:r>
          </w:p>
        </w:tc>
        <w:tc>
          <w:tcPr>
            <w:tcW w:w="2640" w:type="dxa"/>
          </w:tcPr>
          <w:p w:rsidR="00111D29" w:rsidRPr="00111D29" w:rsidRDefault="00111D29" w:rsidP="00111D29">
            <w:r w:rsidRPr="00111D29">
              <w:t>За создание развивающего пространства в кабинете для занятий</w:t>
            </w:r>
          </w:p>
        </w:tc>
        <w:tc>
          <w:tcPr>
            <w:tcW w:w="4961" w:type="dxa"/>
            <w:tcBorders>
              <w:top w:val="single" w:sz="4" w:space="0" w:color="auto"/>
              <w:bottom w:val="single" w:sz="4" w:space="0" w:color="auto"/>
            </w:tcBorders>
          </w:tcPr>
          <w:p w:rsidR="00111D29" w:rsidRPr="00111D29" w:rsidRDefault="00111D29" w:rsidP="00111D29">
            <w:r w:rsidRPr="00111D29">
              <w:t>Санитарное состояние кабинета</w:t>
            </w:r>
          </w:p>
          <w:p w:rsidR="00111D29" w:rsidRPr="00111D29" w:rsidRDefault="00111D29" w:rsidP="00111D29">
            <w:r w:rsidRPr="00111D29">
              <w:t>Эстетическое оформление</w:t>
            </w:r>
          </w:p>
          <w:p w:rsidR="00111D29" w:rsidRPr="00111D29" w:rsidRDefault="00111D29" w:rsidP="00111D29">
            <w:r w:rsidRPr="00111D29">
              <w:t>Систематическое и регулярное обновление по основным темам программы</w:t>
            </w:r>
          </w:p>
          <w:p w:rsidR="00111D29" w:rsidRPr="00111D29" w:rsidRDefault="00111D29" w:rsidP="00111D29">
            <w:r w:rsidRPr="00111D29">
              <w:t>Наличие электронной базы дидактических материалов</w:t>
            </w:r>
          </w:p>
        </w:tc>
        <w:tc>
          <w:tcPr>
            <w:tcW w:w="1525" w:type="dxa"/>
            <w:tcBorders>
              <w:top w:val="single" w:sz="4" w:space="0" w:color="auto"/>
              <w:bottom w:val="single" w:sz="4" w:space="0" w:color="auto"/>
            </w:tcBorders>
          </w:tcPr>
          <w:p w:rsidR="00111D29" w:rsidRPr="00111D29" w:rsidRDefault="00111D29" w:rsidP="00111D29">
            <w:r w:rsidRPr="00111D29">
              <w:t>1</w:t>
            </w:r>
          </w:p>
          <w:p w:rsidR="00111D29" w:rsidRPr="00111D29" w:rsidRDefault="00111D29" w:rsidP="00111D29">
            <w:r w:rsidRPr="00111D29">
              <w:t>2</w:t>
            </w:r>
          </w:p>
          <w:p w:rsidR="00111D29" w:rsidRPr="00111D29" w:rsidRDefault="00111D29" w:rsidP="00111D29">
            <w:r w:rsidRPr="00111D29">
              <w:t>1</w:t>
            </w:r>
          </w:p>
          <w:p w:rsidR="00111D29" w:rsidRPr="00111D29" w:rsidRDefault="00111D29" w:rsidP="00111D29"/>
          <w:p w:rsidR="00111D29" w:rsidRPr="00111D29" w:rsidRDefault="00111D29" w:rsidP="00111D29"/>
          <w:p w:rsidR="00111D29" w:rsidRPr="00111D29" w:rsidRDefault="00111D29" w:rsidP="00111D29">
            <w:r w:rsidRPr="00111D29">
              <w:t>2</w:t>
            </w:r>
          </w:p>
        </w:tc>
      </w:tr>
      <w:tr w:rsidR="00111D29" w:rsidRPr="00111D29" w:rsidTr="00524F15">
        <w:trPr>
          <w:trHeight w:val="873"/>
        </w:trPr>
        <w:tc>
          <w:tcPr>
            <w:tcW w:w="445" w:type="dxa"/>
            <w:vMerge w:val="restart"/>
          </w:tcPr>
          <w:p w:rsidR="00111D29" w:rsidRPr="00111D29" w:rsidRDefault="00111D29" w:rsidP="00111D29">
            <w:r w:rsidRPr="00111D29">
              <w:t>6.</w:t>
            </w:r>
          </w:p>
        </w:tc>
        <w:tc>
          <w:tcPr>
            <w:tcW w:w="2640" w:type="dxa"/>
            <w:vMerge w:val="restart"/>
          </w:tcPr>
          <w:p w:rsidR="00111D29" w:rsidRPr="00111D29" w:rsidRDefault="00111D29" w:rsidP="00111D29">
            <w:r w:rsidRPr="00111D29">
              <w:t>Результативность профессиональной деятельности педагога</w:t>
            </w:r>
          </w:p>
        </w:tc>
        <w:tc>
          <w:tcPr>
            <w:tcW w:w="4961" w:type="dxa"/>
            <w:tcBorders>
              <w:top w:val="single" w:sz="4" w:space="0" w:color="auto"/>
              <w:bottom w:val="single" w:sz="4" w:space="0" w:color="auto"/>
            </w:tcBorders>
          </w:tcPr>
          <w:p w:rsidR="00111D29" w:rsidRPr="00111D29" w:rsidRDefault="00111D29" w:rsidP="00111D29">
            <w:r w:rsidRPr="00111D29">
              <w:t xml:space="preserve">Сохранность контингента </w:t>
            </w:r>
            <w:proofErr w:type="gramStart"/>
            <w:r w:rsidRPr="00111D29">
              <w:t>обучающихся</w:t>
            </w:r>
            <w:proofErr w:type="gramEnd"/>
            <w:r w:rsidRPr="00111D29">
              <w:t xml:space="preserve"> в течение учебного года</w:t>
            </w:r>
          </w:p>
        </w:tc>
        <w:tc>
          <w:tcPr>
            <w:tcW w:w="1525" w:type="dxa"/>
            <w:tcBorders>
              <w:top w:val="single" w:sz="4" w:space="0" w:color="auto"/>
              <w:bottom w:val="single" w:sz="4" w:space="0" w:color="auto"/>
            </w:tcBorders>
          </w:tcPr>
          <w:p w:rsidR="00111D29" w:rsidRPr="00111D29" w:rsidRDefault="00111D29" w:rsidP="00111D29">
            <w:r w:rsidRPr="00111D29">
              <w:t>5</w:t>
            </w:r>
          </w:p>
        </w:tc>
      </w:tr>
      <w:tr w:rsidR="00111D29" w:rsidRPr="00111D29" w:rsidTr="00524F15">
        <w:trPr>
          <w:trHeight w:val="642"/>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Динамика уровня воспитанности (по результатам года)</w:t>
            </w:r>
          </w:p>
        </w:tc>
        <w:tc>
          <w:tcPr>
            <w:tcW w:w="1525" w:type="dxa"/>
            <w:tcBorders>
              <w:top w:val="single" w:sz="4" w:space="0" w:color="auto"/>
              <w:bottom w:val="single" w:sz="4" w:space="0" w:color="auto"/>
            </w:tcBorders>
          </w:tcPr>
          <w:p w:rsidR="00111D29" w:rsidRPr="00111D29" w:rsidRDefault="00111D29" w:rsidP="00111D29">
            <w:r w:rsidRPr="00111D29">
              <w:t>2</w:t>
            </w:r>
          </w:p>
        </w:tc>
      </w:tr>
      <w:tr w:rsidR="00111D29" w:rsidRPr="00111D29" w:rsidTr="00524F15">
        <w:trPr>
          <w:trHeight w:val="552"/>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Отсутствие правонарушений воспитанников  или позитивная тенденция к их сокращению</w:t>
            </w:r>
          </w:p>
        </w:tc>
        <w:tc>
          <w:tcPr>
            <w:tcW w:w="1525" w:type="dxa"/>
            <w:tcBorders>
              <w:top w:val="single" w:sz="4" w:space="0" w:color="auto"/>
              <w:bottom w:val="single" w:sz="4" w:space="0" w:color="auto"/>
            </w:tcBorders>
          </w:tcPr>
          <w:p w:rsidR="00111D29" w:rsidRPr="00111D29" w:rsidRDefault="00111D29" w:rsidP="00111D29">
            <w:r w:rsidRPr="00111D29">
              <w:t>1</w:t>
            </w:r>
          </w:p>
        </w:tc>
      </w:tr>
      <w:tr w:rsidR="00111D29" w:rsidRPr="00111D29" w:rsidTr="00524F15">
        <w:trPr>
          <w:trHeight w:val="844"/>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Разработка и реализация авторских программ воспитательной и социокультурной направленности</w:t>
            </w:r>
          </w:p>
        </w:tc>
        <w:tc>
          <w:tcPr>
            <w:tcW w:w="1525" w:type="dxa"/>
            <w:tcBorders>
              <w:top w:val="single" w:sz="4" w:space="0" w:color="auto"/>
              <w:bottom w:val="single" w:sz="4" w:space="0" w:color="auto"/>
            </w:tcBorders>
          </w:tcPr>
          <w:p w:rsidR="00111D29" w:rsidRPr="00111D29" w:rsidRDefault="00111D29" w:rsidP="00111D29">
            <w:r w:rsidRPr="00111D29">
              <w:t>3</w:t>
            </w:r>
          </w:p>
        </w:tc>
      </w:tr>
      <w:tr w:rsidR="00111D29" w:rsidRPr="00111D29" w:rsidTr="00524F15">
        <w:trPr>
          <w:trHeight w:val="855"/>
        </w:trPr>
        <w:tc>
          <w:tcPr>
            <w:tcW w:w="445" w:type="dxa"/>
            <w:vMerge w:val="restart"/>
          </w:tcPr>
          <w:p w:rsidR="00111D29" w:rsidRPr="00111D29" w:rsidRDefault="00111D29" w:rsidP="00111D29"/>
        </w:tc>
        <w:tc>
          <w:tcPr>
            <w:tcW w:w="2640" w:type="dxa"/>
            <w:vMerge w:val="restart"/>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Применение инновационных методов оценивания качества обучения и воспитания  (аттестация воспитанников, диагностика, мониторинг, анкетирование)</w:t>
            </w:r>
          </w:p>
        </w:tc>
        <w:tc>
          <w:tcPr>
            <w:tcW w:w="1525" w:type="dxa"/>
            <w:tcBorders>
              <w:top w:val="single" w:sz="4" w:space="0" w:color="auto"/>
              <w:bottom w:val="single" w:sz="4" w:space="0" w:color="auto"/>
            </w:tcBorders>
          </w:tcPr>
          <w:p w:rsidR="00111D29" w:rsidRPr="00111D29" w:rsidRDefault="00111D29" w:rsidP="00111D29">
            <w:r w:rsidRPr="00111D29">
              <w:t>3</w:t>
            </w:r>
          </w:p>
        </w:tc>
      </w:tr>
      <w:tr w:rsidR="00111D29" w:rsidRPr="00111D29" w:rsidTr="00524F15">
        <w:trPr>
          <w:trHeight w:val="980"/>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Трансляция педагогического опыта</w:t>
            </w:r>
          </w:p>
          <w:p w:rsidR="00111D29" w:rsidRPr="00111D29" w:rsidRDefault="00111D29" w:rsidP="00111D29">
            <w:r w:rsidRPr="00111D29">
              <w:t>( конкурсы, семинары, конференции иные аналогичные форумы):</w:t>
            </w:r>
          </w:p>
          <w:p w:rsidR="00111D29" w:rsidRPr="00111D29" w:rsidRDefault="00111D29" w:rsidP="00104F91">
            <w:pPr>
              <w:widowControl w:val="0"/>
              <w:numPr>
                <w:ilvl w:val="0"/>
                <w:numId w:val="37"/>
              </w:numPr>
              <w:autoSpaceDE w:val="0"/>
              <w:autoSpaceDN w:val="0"/>
              <w:adjustRightInd w:val="0"/>
              <w:spacing w:after="200" w:line="276" w:lineRule="auto"/>
              <w:contextualSpacing/>
            </w:pPr>
            <w:r w:rsidRPr="00111D29">
              <w:t>уровень учреждения</w:t>
            </w:r>
          </w:p>
          <w:p w:rsidR="00111D29" w:rsidRPr="00111D29" w:rsidRDefault="00111D29" w:rsidP="00104F91">
            <w:pPr>
              <w:widowControl w:val="0"/>
              <w:numPr>
                <w:ilvl w:val="0"/>
                <w:numId w:val="37"/>
              </w:numPr>
              <w:autoSpaceDE w:val="0"/>
              <w:autoSpaceDN w:val="0"/>
              <w:adjustRightInd w:val="0"/>
              <w:spacing w:after="200" w:line="276" w:lineRule="auto"/>
              <w:contextualSpacing/>
            </w:pPr>
            <w:r w:rsidRPr="00111D29">
              <w:t>муниципальный уровень</w:t>
            </w:r>
          </w:p>
          <w:p w:rsidR="00111D29" w:rsidRPr="00111D29" w:rsidRDefault="00111D29" w:rsidP="00104F91">
            <w:pPr>
              <w:widowControl w:val="0"/>
              <w:numPr>
                <w:ilvl w:val="0"/>
                <w:numId w:val="37"/>
              </w:numPr>
              <w:autoSpaceDE w:val="0"/>
              <w:autoSpaceDN w:val="0"/>
              <w:adjustRightInd w:val="0"/>
              <w:spacing w:after="200" w:line="276" w:lineRule="auto"/>
              <w:contextualSpacing/>
            </w:pPr>
            <w:r w:rsidRPr="00111D29">
              <w:t>областной уровень</w:t>
            </w:r>
          </w:p>
          <w:p w:rsidR="00111D29" w:rsidRPr="00111D29" w:rsidRDefault="00111D29" w:rsidP="00104F91">
            <w:pPr>
              <w:widowControl w:val="0"/>
              <w:numPr>
                <w:ilvl w:val="0"/>
                <w:numId w:val="37"/>
              </w:numPr>
              <w:autoSpaceDE w:val="0"/>
              <w:autoSpaceDN w:val="0"/>
              <w:adjustRightInd w:val="0"/>
              <w:spacing w:after="200" w:line="276" w:lineRule="auto"/>
              <w:contextualSpacing/>
            </w:pPr>
            <w:r w:rsidRPr="00111D29">
              <w:t>федеральный уровень</w:t>
            </w:r>
          </w:p>
        </w:tc>
        <w:tc>
          <w:tcPr>
            <w:tcW w:w="1525" w:type="dxa"/>
            <w:tcBorders>
              <w:top w:val="single" w:sz="4" w:space="0" w:color="auto"/>
              <w:bottom w:val="single" w:sz="4" w:space="0" w:color="auto"/>
            </w:tcBorders>
          </w:tcPr>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r w:rsidRPr="00111D29">
              <w:t>1</w:t>
            </w:r>
          </w:p>
          <w:p w:rsidR="00111D29" w:rsidRPr="00111D29" w:rsidRDefault="00111D29" w:rsidP="00111D29">
            <w:r w:rsidRPr="00111D29">
              <w:t>2</w:t>
            </w:r>
          </w:p>
          <w:p w:rsidR="00111D29" w:rsidRPr="00111D29" w:rsidRDefault="00111D29" w:rsidP="00111D29">
            <w:r w:rsidRPr="00111D29">
              <w:t>3</w:t>
            </w:r>
          </w:p>
          <w:p w:rsidR="00111D29" w:rsidRPr="00111D29" w:rsidRDefault="00111D29" w:rsidP="00111D29">
            <w:r w:rsidRPr="00111D29">
              <w:t>4</w:t>
            </w:r>
          </w:p>
        </w:tc>
      </w:tr>
      <w:tr w:rsidR="00111D29" w:rsidRPr="00111D29" w:rsidTr="00524F15">
        <w:trPr>
          <w:trHeight w:val="560"/>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Наличие изданных методических материалов из опыта деятельности педагога</w:t>
            </w:r>
          </w:p>
        </w:tc>
        <w:tc>
          <w:tcPr>
            <w:tcW w:w="1525" w:type="dxa"/>
            <w:tcBorders>
              <w:top w:val="single" w:sz="4" w:space="0" w:color="auto"/>
              <w:bottom w:val="single" w:sz="4" w:space="0" w:color="auto"/>
            </w:tcBorders>
          </w:tcPr>
          <w:p w:rsidR="00111D29" w:rsidRPr="00111D29" w:rsidRDefault="00111D29" w:rsidP="00111D29">
            <w:r w:rsidRPr="00111D29">
              <w:t>3</w:t>
            </w:r>
          </w:p>
        </w:tc>
      </w:tr>
      <w:tr w:rsidR="00111D29" w:rsidRPr="00111D29" w:rsidTr="00524F15">
        <w:trPr>
          <w:trHeight w:val="560"/>
        </w:trPr>
        <w:tc>
          <w:tcPr>
            <w:tcW w:w="445" w:type="dxa"/>
            <w:vMerge/>
          </w:tcPr>
          <w:p w:rsidR="00111D29" w:rsidRPr="00111D29" w:rsidRDefault="00111D29" w:rsidP="00111D29"/>
        </w:tc>
        <w:tc>
          <w:tcPr>
            <w:tcW w:w="2640" w:type="dxa"/>
            <w:vMerge/>
          </w:tcPr>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11D29">
            <w:r w:rsidRPr="00111D29">
              <w:t>Работа органов ученического и родительского самоуправления</w:t>
            </w:r>
          </w:p>
        </w:tc>
        <w:tc>
          <w:tcPr>
            <w:tcW w:w="1525" w:type="dxa"/>
            <w:tcBorders>
              <w:top w:val="single" w:sz="4" w:space="0" w:color="auto"/>
              <w:bottom w:val="single" w:sz="4" w:space="0" w:color="auto"/>
            </w:tcBorders>
          </w:tcPr>
          <w:p w:rsidR="00111D29" w:rsidRPr="00111D29" w:rsidRDefault="00111D29" w:rsidP="00111D29">
            <w:r w:rsidRPr="00111D29">
              <w:t>2</w:t>
            </w:r>
          </w:p>
        </w:tc>
      </w:tr>
      <w:tr w:rsidR="00111D29" w:rsidRPr="00111D29" w:rsidTr="00524F15">
        <w:trPr>
          <w:trHeight w:val="2764"/>
        </w:trPr>
        <w:tc>
          <w:tcPr>
            <w:tcW w:w="445" w:type="dxa"/>
          </w:tcPr>
          <w:p w:rsidR="00111D29" w:rsidRPr="00111D29" w:rsidRDefault="00111D29" w:rsidP="00111D29">
            <w:r w:rsidRPr="00111D29">
              <w:t>7.</w:t>
            </w:r>
          </w:p>
        </w:tc>
        <w:tc>
          <w:tcPr>
            <w:tcW w:w="2640" w:type="dxa"/>
          </w:tcPr>
          <w:p w:rsidR="00111D29" w:rsidRPr="00111D29" w:rsidRDefault="00111D29" w:rsidP="00111D29">
            <w:r w:rsidRPr="00111D29">
              <w:t>Безопасность участников образовательного процесса:</w:t>
            </w:r>
          </w:p>
          <w:p w:rsidR="00111D29" w:rsidRPr="00111D29" w:rsidRDefault="00111D29" w:rsidP="00111D29"/>
        </w:tc>
        <w:tc>
          <w:tcPr>
            <w:tcW w:w="4961" w:type="dxa"/>
            <w:tcBorders>
              <w:top w:val="single" w:sz="4" w:space="0" w:color="auto"/>
              <w:bottom w:val="single" w:sz="4" w:space="0" w:color="auto"/>
            </w:tcBorders>
          </w:tcPr>
          <w:p w:rsidR="00111D29" w:rsidRPr="00111D29" w:rsidRDefault="00111D29" w:rsidP="00104F91">
            <w:pPr>
              <w:widowControl w:val="0"/>
              <w:numPr>
                <w:ilvl w:val="0"/>
                <w:numId w:val="38"/>
              </w:numPr>
              <w:autoSpaceDE w:val="0"/>
              <w:autoSpaceDN w:val="0"/>
              <w:adjustRightInd w:val="0"/>
              <w:spacing w:after="200" w:line="276" w:lineRule="auto"/>
              <w:contextualSpacing/>
            </w:pPr>
            <w:r w:rsidRPr="00111D29">
              <w:t>наличие программы развития здоровья, здоровьесберегающих технологий, пропаганда здорового образа жизни;</w:t>
            </w:r>
          </w:p>
          <w:p w:rsidR="00111D29" w:rsidRPr="00111D29" w:rsidRDefault="00111D29" w:rsidP="00104F91">
            <w:pPr>
              <w:widowControl w:val="0"/>
              <w:numPr>
                <w:ilvl w:val="0"/>
                <w:numId w:val="38"/>
              </w:numPr>
              <w:autoSpaceDE w:val="0"/>
              <w:autoSpaceDN w:val="0"/>
              <w:adjustRightInd w:val="0"/>
              <w:spacing w:after="200" w:line="276" w:lineRule="auto"/>
              <w:contextualSpacing/>
            </w:pPr>
            <w:r w:rsidRPr="00111D29">
              <w:t>проведение практических мероприятий по антитеррору, пожарной безопасности, отсутствие замечаний со стороны ГО и ЧС</w:t>
            </w:r>
          </w:p>
          <w:p w:rsidR="00111D29" w:rsidRPr="00111D29" w:rsidRDefault="00111D29" w:rsidP="00104F91">
            <w:pPr>
              <w:widowControl w:val="0"/>
              <w:numPr>
                <w:ilvl w:val="0"/>
                <w:numId w:val="38"/>
              </w:numPr>
              <w:autoSpaceDE w:val="0"/>
              <w:autoSpaceDN w:val="0"/>
              <w:adjustRightInd w:val="0"/>
              <w:spacing w:after="200" w:line="276" w:lineRule="auto"/>
              <w:contextualSpacing/>
            </w:pPr>
            <w:r w:rsidRPr="00111D29">
              <w:t>наличие замечаний</w:t>
            </w:r>
          </w:p>
        </w:tc>
        <w:tc>
          <w:tcPr>
            <w:tcW w:w="1525" w:type="dxa"/>
            <w:tcBorders>
              <w:top w:val="single" w:sz="4" w:space="0" w:color="auto"/>
              <w:bottom w:val="single" w:sz="4" w:space="0" w:color="auto"/>
            </w:tcBorders>
          </w:tcPr>
          <w:p w:rsidR="00111D29" w:rsidRPr="00111D29" w:rsidRDefault="00111D29" w:rsidP="00111D29"/>
          <w:p w:rsidR="00111D29" w:rsidRPr="00111D29" w:rsidRDefault="00111D29" w:rsidP="00111D29">
            <w:r w:rsidRPr="00111D29">
              <w:t>1</w:t>
            </w:r>
          </w:p>
          <w:p w:rsidR="00111D29" w:rsidRPr="00111D29" w:rsidRDefault="00111D29" w:rsidP="00111D29"/>
          <w:p w:rsidR="00111D29" w:rsidRPr="00111D29" w:rsidRDefault="00111D29" w:rsidP="00111D29"/>
          <w:p w:rsidR="00111D29" w:rsidRPr="00111D29" w:rsidRDefault="00111D29" w:rsidP="00111D29">
            <w:r w:rsidRPr="00111D29">
              <w:t>1</w:t>
            </w:r>
          </w:p>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r w:rsidRPr="00111D29">
              <w:t>-1</w:t>
            </w:r>
          </w:p>
        </w:tc>
      </w:tr>
      <w:tr w:rsidR="00111D29" w:rsidRPr="00111D29" w:rsidTr="00524F15">
        <w:trPr>
          <w:trHeight w:val="598"/>
        </w:trPr>
        <w:tc>
          <w:tcPr>
            <w:tcW w:w="445" w:type="dxa"/>
          </w:tcPr>
          <w:p w:rsidR="00111D29" w:rsidRPr="00111D29" w:rsidRDefault="00111D29" w:rsidP="00111D29">
            <w:r w:rsidRPr="00111D29">
              <w:t>8.</w:t>
            </w:r>
          </w:p>
        </w:tc>
        <w:tc>
          <w:tcPr>
            <w:tcW w:w="2640" w:type="dxa"/>
          </w:tcPr>
          <w:p w:rsidR="00111D29" w:rsidRPr="00111D29" w:rsidRDefault="00111D29" w:rsidP="00111D29">
            <w:r w:rsidRPr="00111D29">
              <w:t>Популяризация образовательного учреждения</w:t>
            </w:r>
          </w:p>
        </w:tc>
        <w:tc>
          <w:tcPr>
            <w:tcW w:w="4961" w:type="dxa"/>
            <w:tcBorders>
              <w:top w:val="single" w:sz="4" w:space="0" w:color="auto"/>
              <w:bottom w:val="single" w:sz="4" w:space="0" w:color="auto"/>
            </w:tcBorders>
          </w:tcPr>
          <w:p w:rsidR="00111D29" w:rsidRPr="00111D29" w:rsidRDefault="00111D29" w:rsidP="00104F91">
            <w:pPr>
              <w:widowControl w:val="0"/>
              <w:numPr>
                <w:ilvl w:val="0"/>
                <w:numId w:val="37"/>
              </w:numPr>
              <w:autoSpaceDE w:val="0"/>
              <w:autoSpaceDN w:val="0"/>
              <w:adjustRightInd w:val="0"/>
              <w:spacing w:after="200" w:line="276" w:lineRule="auto"/>
              <w:contextualSpacing/>
            </w:pPr>
            <w:r w:rsidRPr="00111D29">
              <w:t>муниципальный уровень</w:t>
            </w:r>
          </w:p>
          <w:p w:rsidR="00111D29" w:rsidRPr="00111D29" w:rsidRDefault="00111D29" w:rsidP="00104F91">
            <w:pPr>
              <w:widowControl w:val="0"/>
              <w:numPr>
                <w:ilvl w:val="0"/>
                <w:numId w:val="37"/>
              </w:numPr>
              <w:autoSpaceDE w:val="0"/>
              <w:autoSpaceDN w:val="0"/>
              <w:adjustRightInd w:val="0"/>
              <w:spacing w:after="200" w:line="276" w:lineRule="auto"/>
              <w:contextualSpacing/>
            </w:pPr>
            <w:r w:rsidRPr="00111D29">
              <w:t>областной уровень</w:t>
            </w:r>
          </w:p>
          <w:p w:rsidR="00111D29" w:rsidRPr="00111D29" w:rsidRDefault="00111D29" w:rsidP="00104F91">
            <w:pPr>
              <w:widowControl w:val="0"/>
              <w:numPr>
                <w:ilvl w:val="0"/>
                <w:numId w:val="37"/>
              </w:numPr>
              <w:autoSpaceDE w:val="0"/>
              <w:autoSpaceDN w:val="0"/>
              <w:adjustRightInd w:val="0"/>
              <w:spacing w:after="200" w:line="276" w:lineRule="auto"/>
              <w:contextualSpacing/>
            </w:pPr>
            <w:r w:rsidRPr="00111D29">
              <w:t>федеральный уровень</w:t>
            </w:r>
          </w:p>
        </w:tc>
        <w:tc>
          <w:tcPr>
            <w:tcW w:w="1525" w:type="dxa"/>
            <w:tcBorders>
              <w:top w:val="single" w:sz="4" w:space="0" w:color="auto"/>
              <w:bottom w:val="single" w:sz="4" w:space="0" w:color="auto"/>
            </w:tcBorders>
          </w:tcPr>
          <w:p w:rsidR="00111D29" w:rsidRPr="00111D29" w:rsidRDefault="00111D29" w:rsidP="00111D29">
            <w:r w:rsidRPr="00111D29">
              <w:t>1</w:t>
            </w:r>
          </w:p>
          <w:p w:rsidR="00111D29" w:rsidRPr="00111D29" w:rsidRDefault="00111D29" w:rsidP="00111D29">
            <w:r w:rsidRPr="00111D29">
              <w:t>2</w:t>
            </w:r>
          </w:p>
          <w:p w:rsidR="00111D29" w:rsidRPr="00111D29" w:rsidRDefault="00111D29" w:rsidP="00111D29">
            <w:r w:rsidRPr="00111D29">
              <w:t>3</w:t>
            </w:r>
          </w:p>
        </w:tc>
      </w:tr>
    </w:tbl>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Pr>
        <w:spacing w:after="200" w:line="276" w:lineRule="auto"/>
        <w:jc w:val="center"/>
        <w:rPr>
          <w:rFonts w:ascii="Calibri" w:eastAsia="Calibri" w:hAnsi="Calibri"/>
          <w:sz w:val="22"/>
          <w:szCs w:val="22"/>
          <w:lang w:eastAsia="en-US"/>
        </w:rPr>
      </w:pPr>
    </w:p>
    <w:p w:rsidR="00111D29" w:rsidRPr="00111D29" w:rsidRDefault="00111D29" w:rsidP="00111D29">
      <w:pPr>
        <w:jc w:val="right"/>
      </w:pPr>
      <w:r w:rsidRPr="00111D29">
        <w:lastRenderedPageBreak/>
        <w:t xml:space="preserve">Приложение 7 </w:t>
      </w:r>
    </w:p>
    <w:p w:rsidR="00111D29" w:rsidRPr="00111D29" w:rsidRDefault="00111D29" w:rsidP="00111D29">
      <w:pPr>
        <w:jc w:val="right"/>
      </w:pPr>
      <w:r w:rsidRPr="00111D29">
        <w:t>к коллективному договору</w:t>
      </w:r>
    </w:p>
    <w:p w:rsidR="00111D29" w:rsidRPr="00111D29" w:rsidRDefault="00111D29" w:rsidP="00111D29">
      <w:pPr>
        <w:widowControl w:val="0"/>
        <w:autoSpaceDE w:val="0"/>
        <w:autoSpaceDN w:val="0"/>
        <w:adjustRightInd w:val="0"/>
      </w:pPr>
    </w:p>
    <w:p w:rsidR="00111D29" w:rsidRPr="00111D29" w:rsidRDefault="00111D29" w:rsidP="00111D29">
      <w:pPr>
        <w:widowControl w:val="0"/>
        <w:autoSpaceDE w:val="0"/>
        <w:autoSpaceDN w:val="0"/>
        <w:adjustRightInd w:val="0"/>
        <w:jc w:val="center"/>
        <w:rPr>
          <w:b/>
        </w:rPr>
      </w:pPr>
      <w:r w:rsidRPr="00111D29">
        <w:rPr>
          <w:b/>
        </w:rPr>
        <w:t>ПОЛОЖЕНИЕ О ПРЕМИРОВАНИИ</w:t>
      </w:r>
    </w:p>
    <w:p w:rsidR="00111D29" w:rsidRPr="00111D29" w:rsidRDefault="00111D29" w:rsidP="00111D29">
      <w:pPr>
        <w:widowControl w:val="0"/>
        <w:autoSpaceDE w:val="0"/>
        <w:autoSpaceDN w:val="0"/>
        <w:adjustRightInd w:val="0"/>
        <w:jc w:val="center"/>
        <w:rPr>
          <w:b/>
        </w:rPr>
      </w:pPr>
      <w:r w:rsidRPr="00111D29">
        <w:t>работников</w:t>
      </w:r>
      <w:r w:rsidRPr="00111D29">
        <w:rPr>
          <w:b/>
        </w:rPr>
        <w:t xml:space="preserve"> </w:t>
      </w:r>
      <w:r w:rsidRPr="00111D29">
        <w:t xml:space="preserve">муниципального бюджетного учреждения дополнительного образования Ворошиловского района города Ростова-на-Дону «Центр детского творчества» </w:t>
      </w:r>
    </w:p>
    <w:p w:rsidR="00111D29" w:rsidRPr="00111D29" w:rsidRDefault="00111D29" w:rsidP="00111D29">
      <w:pPr>
        <w:rPr>
          <w:b/>
          <w:bCs/>
        </w:rPr>
      </w:pPr>
    </w:p>
    <w:p w:rsidR="00111D29" w:rsidRPr="00111D29" w:rsidRDefault="00111D29" w:rsidP="00111D29">
      <w:pPr>
        <w:widowControl w:val="0"/>
        <w:autoSpaceDE w:val="0"/>
        <w:autoSpaceDN w:val="0"/>
        <w:adjustRightInd w:val="0"/>
        <w:jc w:val="right"/>
        <w:rPr>
          <w:sz w:val="18"/>
        </w:rPr>
      </w:pPr>
    </w:p>
    <w:p w:rsidR="00111D29" w:rsidRPr="00111D29" w:rsidRDefault="00111D29" w:rsidP="00104F91">
      <w:pPr>
        <w:widowControl w:val="0"/>
        <w:numPr>
          <w:ilvl w:val="0"/>
          <w:numId w:val="42"/>
        </w:numPr>
        <w:autoSpaceDE w:val="0"/>
        <w:autoSpaceDN w:val="0"/>
        <w:adjustRightInd w:val="0"/>
        <w:contextualSpacing/>
        <w:jc w:val="center"/>
        <w:rPr>
          <w:b/>
        </w:rPr>
      </w:pPr>
      <w:r w:rsidRPr="00111D29">
        <w:rPr>
          <w:b/>
        </w:rPr>
        <w:t>ОБЩИЕ ПОЛОЖЕНИЯ</w:t>
      </w:r>
    </w:p>
    <w:p w:rsidR="00111D29" w:rsidRPr="00111D29" w:rsidRDefault="00111D29" w:rsidP="00111D29">
      <w:pPr>
        <w:widowControl w:val="0"/>
        <w:autoSpaceDE w:val="0"/>
        <w:autoSpaceDN w:val="0"/>
        <w:adjustRightInd w:val="0"/>
        <w:contextualSpacing/>
        <w:rPr>
          <w:b/>
        </w:rPr>
      </w:pPr>
    </w:p>
    <w:p w:rsidR="00111D29" w:rsidRPr="00111D29" w:rsidRDefault="00111D29" w:rsidP="00111D29">
      <w:pPr>
        <w:widowControl w:val="0"/>
        <w:autoSpaceDE w:val="0"/>
        <w:autoSpaceDN w:val="0"/>
        <w:adjustRightInd w:val="0"/>
        <w:jc w:val="both"/>
        <w:rPr>
          <w:bCs/>
        </w:rPr>
      </w:pPr>
      <w:r w:rsidRPr="00111D29">
        <w:rPr>
          <w:bCs/>
        </w:rPr>
        <w:t xml:space="preserve">1.1. </w:t>
      </w:r>
      <w:proofErr w:type="gramStart"/>
      <w:r w:rsidRPr="00111D29">
        <w:rPr>
          <w:bCs/>
        </w:rPr>
        <w:t>Настоящее положение о премировании работников муниципального бюджетного учреждения дополнительного образования  Ворошиловского района города Ростова-на-Дону «Центр детского творчества» (далее - Положение) разработано в соответствии с постановлением Администрации  города  Ростова-на-Дону  от  11.08.2015 № 705 «</w:t>
      </w:r>
      <w:r w:rsidRPr="00111D29">
        <w:t>О системе оплаты труда работников муниципальных учреждений города Ростова-на-Дону и признании утратившими силу некоторых постановлений Администрации города Ростова-на-Дону</w:t>
      </w:r>
      <w:r w:rsidRPr="00111D29">
        <w:rPr>
          <w:bCs/>
        </w:rPr>
        <w:t>» и приказом Министерства общего и профессионального образования Ростовской области от 25.06.2013 № 512</w:t>
      </w:r>
      <w:proofErr w:type="gramEnd"/>
      <w:r w:rsidRPr="00111D29">
        <w:rPr>
          <w:bCs/>
        </w:rPr>
        <w:t xml:space="preserve"> «Об утверждении целевых </w:t>
      </w:r>
      <w:proofErr w:type="gramStart"/>
      <w:r w:rsidRPr="00111D29">
        <w:rPr>
          <w:bCs/>
        </w:rPr>
        <w:t>показателей эффективности деятельности руководителей образовательных организаций</w:t>
      </w:r>
      <w:proofErr w:type="gramEnd"/>
      <w:r w:rsidRPr="00111D29">
        <w:rPr>
          <w:bCs/>
        </w:rPr>
        <w:t>».</w:t>
      </w:r>
    </w:p>
    <w:p w:rsidR="00111D29" w:rsidRPr="00111D29" w:rsidRDefault="00111D29" w:rsidP="00111D29">
      <w:pPr>
        <w:widowControl w:val="0"/>
        <w:autoSpaceDE w:val="0"/>
        <w:autoSpaceDN w:val="0"/>
        <w:adjustRightInd w:val="0"/>
        <w:jc w:val="both"/>
        <w:rPr>
          <w:bCs/>
        </w:rPr>
      </w:pPr>
      <w:r w:rsidRPr="00111D29">
        <w:rPr>
          <w:bCs/>
        </w:rPr>
        <w:t xml:space="preserve">     1.2.   Положение является локальным актом учреждения, регламентирующим:</w:t>
      </w:r>
    </w:p>
    <w:p w:rsidR="00111D29" w:rsidRPr="00111D29" w:rsidRDefault="00111D29" w:rsidP="00104F91">
      <w:pPr>
        <w:widowControl w:val="0"/>
        <w:numPr>
          <w:ilvl w:val="0"/>
          <w:numId w:val="45"/>
        </w:numPr>
        <w:autoSpaceDE w:val="0"/>
        <w:autoSpaceDN w:val="0"/>
        <w:adjustRightInd w:val="0"/>
        <w:ind w:left="1418"/>
        <w:jc w:val="both"/>
        <w:rPr>
          <w:bCs/>
        </w:rPr>
      </w:pPr>
      <w:r w:rsidRPr="00111D29">
        <w:rPr>
          <w:bCs/>
        </w:rPr>
        <w:t>принципы формирования системы премирования (как выплат стимулирующего характера) работников ЦДТ;</w:t>
      </w:r>
    </w:p>
    <w:p w:rsidR="00111D29" w:rsidRPr="00111D29" w:rsidRDefault="00111D29" w:rsidP="00104F91">
      <w:pPr>
        <w:widowControl w:val="0"/>
        <w:numPr>
          <w:ilvl w:val="0"/>
          <w:numId w:val="45"/>
        </w:numPr>
        <w:autoSpaceDE w:val="0"/>
        <w:autoSpaceDN w:val="0"/>
        <w:adjustRightInd w:val="0"/>
        <w:ind w:left="1418"/>
        <w:jc w:val="both"/>
        <w:rPr>
          <w:bCs/>
        </w:rPr>
      </w:pPr>
      <w:r w:rsidRPr="00111D29">
        <w:rPr>
          <w:bCs/>
        </w:rPr>
        <w:t>условия премирования работников ЦДТ;</w:t>
      </w:r>
    </w:p>
    <w:p w:rsidR="00111D29" w:rsidRPr="00111D29" w:rsidRDefault="00111D29" w:rsidP="00104F91">
      <w:pPr>
        <w:widowControl w:val="0"/>
        <w:numPr>
          <w:ilvl w:val="0"/>
          <w:numId w:val="45"/>
        </w:numPr>
        <w:autoSpaceDE w:val="0"/>
        <w:autoSpaceDN w:val="0"/>
        <w:adjustRightInd w:val="0"/>
        <w:ind w:left="1418"/>
        <w:jc w:val="both"/>
        <w:rPr>
          <w:bCs/>
        </w:rPr>
      </w:pPr>
      <w:r w:rsidRPr="00111D29">
        <w:rPr>
          <w:bCs/>
        </w:rPr>
        <w:t>размер и порядок назначения премий работникам ЦДТ;</w:t>
      </w:r>
    </w:p>
    <w:p w:rsidR="00111D29" w:rsidRPr="00111D29" w:rsidRDefault="00111D29" w:rsidP="00104F91">
      <w:pPr>
        <w:widowControl w:val="0"/>
        <w:numPr>
          <w:ilvl w:val="0"/>
          <w:numId w:val="45"/>
        </w:numPr>
        <w:autoSpaceDE w:val="0"/>
        <w:autoSpaceDN w:val="0"/>
        <w:adjustRightInd w:val="0"/>
        <w:ind w:left="1418"/>
        <w:jc w:val="both"/>
        <w:rPr>
          <w:bCs/>
        </w:rPr>
      </w:pPr>
      <w:r w:rsidRPr="00111D29">
        <w:rPr>
          <w:bCs/>
        </w:rPr>
        <w:t>иные вопросы, касающиеся премирования работников ЦДТ.</w:t>
      </w:r>
    </w:p>
    <w:p w:rsidR="00111D29" w:rsidRPr="00111D29" w:rsidRDefault="00111D29" w:rsidP="00111D29">
      <w:pPr>
        <w:widowControl w:val="0"/>
        <w:autoSpaceDE w:val="0"/>
        <w:autoSpaceDN w:val="0"/>
        <w:adjustRightInd w:val="0"/>
        <w:jc w:val="both"/>
        <w:rPr>
          <w:bCs/>
        </w:rPr>
      </w:pPr>
      <w:r w:rsidRPr="00111D29">
        <w:rPr>
          <w:bCs/>
          <w:kern w:val="2"/>
        </w:rPr>
        <w:t>1.3. Премиальные выплаты относятся к выплатам стимулирующего характера,  направленным на поощрение работников за высокие результаты выполненной работы,</w:t>
      </w:r>
      <w:r w:rsidRPr="00111D29">
        <w:rPr>
          <w:bCs/>
        </w:rPr>
        <w:t xml:space="preserve"> и выплачиваются с целью повышения ответственности работников при выполнении ими своих должностных обязанностей, развитие их творческой инициативы, улучшения качества оказываемых ими услуг, роста квалификации и </w:t>
      </w:r>
      <w:r w:rsidRPr="00111D29">
        <w:rPr>
          <w:bCs/>
          <w:kern w:val="1"/>
        </w:rPr>
        <w:t>профессионального мастерства</w:t>
      </w:r>
      <w:r w:rsidRPr="00111D29">
        <w:rPr>
          <w:bCs/>
        </w:rPr>
        <w:t>.</w:t>
      </w:r>
    </w:p>
    <w:p w:rsidR="00111D29" w:rsidRPr="00111D29" w:rsidRDefault="00111D29" w:rsidP="00111D29">
      <w:pPr>
        <w:widowControl w:val="0"/>
        <w:autoSpaceDE w:val="0"/>
        <w:autoSpaceDN w:val="0"/>
        <w:adjustRightInd w:val="0"/>
        <w:jc w:val="both"/>
        <w:rPr>
          <w:bCs/>
        </w:rPr>
      </w:pPr>
      <w:r w:rsidRPr="00111D29">
        <w:rPr>
          <w:bCs/>
        </w:rPr>
        <w:t xml:space="preserve">     1.4.  В соответствии с распоряжением Правительства РФ от 26.11.2012 № 2190-р с 01.09.2013 в премиальные выплаты работникам муниципальной образовательной организации включаются критерии и показатели эффективности работы, с целью установления взаимосвязи между показателями качества предоставляемых организацией государственных и муниципальных услуг и эффективностью деятельности работника</w:t>
      </w:r>
      <w:r w:rsidRPr="00111D29">
        <w:rPr>
          <w:bCs/>
          <w:kern w:val="1"/>
        </w:rPr>
        <w:t>.</w:t>
      </w:r>
    </w:p>
    <w:p w:rsidR="00111D29" w:rsidRPr="00111D29" w:rsidRDefault="00111D29" w:rsidP="00111D29">
      <w:pPr>
        <w:widowControl w:val="0"/>
        <w:autoSpaceDE w:val="0"/>
        <w:autoSpaceDN w:val="0"/>
        <w:adjustRightInd w:val="0"/>
        <w:jc w:val="both"/>
        <w:rPr>
          <w:bCs/>
        </w:rPr>
      </w:pPr>
      <w:r w:rsidRPr="00111D29">
        <w:rPr>
          <w:bCs/>
          <w:kern w:val="1"/>
        </w:rPr>
        <w:t xml:space="preserve">1.5. Определение размеров премиальных выплат </w:t>
      </w:r>
      <w:r w:rsidRPr="00111D29">
        <w:rPr>
          <w:bCs/>
        </w:rPr>
        <w:t>работникам</w:t>
      </w:r>
      <w:r w:rsidRPr="00111D29">
        <w:rPr>
          <w:bCs/>
          <w:kern w:val="1"/>
        </w:rPr>
        <w:t xml:space="preserve"> производится с учетом целевых показателей эффективности деятельности учреждения</w:t>
      </w:r>
      <w:r w:rsidRPr="00111D29">
        <w:rPr>
          <w:bCs/>
        </w:rPr>
        <w:t xml:space="preserve">: </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позитивная динамика учебных и вне учебных достижений обучающихся;</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эффективность воспитательной системы образовательной организации;</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расширение (изменение) спектра образовательных программ и качества образовательных услуг в соответствии с социальным заказом;</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повышение профессионального мастерства педагогических работников образовательной организации;</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развитие материально-технической базы образовательной организации;</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создание комфортных условий для всех участников образовательного процесса;</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повышение открытости и демократизация управления образовательной организацией;</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kern w:val="1"/>
        </w:rPr>
        <w:t xml:space="preserve">выполнение в полном объеме </w:t>
      </w:r>
      <w:proofErr w:type="gramStart"/>
      <w:r w:rsidRPr="00111D29">
        <w:rPr>
          <w:bCs/>
          <w:kern w:val="1"/>
        </w:rPr>
        <w:t>муниципального</w:t>
      </w:r>
      <w:proofErr w:type="gramEnd"/>
      <w:r w:rsidRPr="00111D29">
        <w:rPr>
          <w:bCs/>
          <w:kern w:val="1"/>
        </w:rPr>
        <w:t xml:space="preserve"> задания;</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перевыполнение отраслевых норм нагрузки;</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участие в федеральных,  региональных и муниципальных программах и проектах;</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 xml:space="preserve">особый режим работы, связанный с обеспечением безаварийной, безотказной и </w:t>
      </w:r>
      <w:r w:rsidRPr="00111D29">
        <w:rPr>
          <w:bCs/>
        </w:rPr>
        <w:lastRenderedPageBreak/>
        <w:t>бесперебойной работы инженерных и хозяйственно-эксплуатационных систем жизнеобеспечения образовательной организации;</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kern w:val="1"/>
        </w:rPr>
        <w:t xml:space="preserve">успешное и добросовестное исполнение работником своих должностных обязанностей в соответствующем периоде; </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инициатива, творчество и применение в работе современных форм и методов организации труда</w:t>
      </w:r>
      <w:r w:rsidRPr="00111D29">
        <w:rPr>
          <w:bCs/>
          <w:kern w:val="1"/>
        </w:rPr>
        <w:t xml:space="preserve">; </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 xml:space="preserve">качественная подготовка и проведение мероприятий, </w:t>
      </w:r>
      <w:proofErr w:type="gramStart"/>
      <w:r w:rsidRPr="00111D29">
        <w:rPr>
          <w:bCs/>
        </w:rPr>
        <w:t>связанных</w:t>
      </w:r>
      <w:proofErr w:type="gramEnd"/>
      <w:r w:rsidRPr="00111D29">
        <w:rPr>
          <w:bCs/>
        </w:rPr>
        <w:t xml:space="preserve"> с уставной деятельностью образовательной организации</w:t>
      </w:r>
      <w:r w:rsidRPr="00111D29">
        <w:rPr>
          <w:bCs/>
          <w:kern w:val="1"/>
        </w:rPr>
        <w:t>;</w:t>
      </w:r>
    </w:p>
    <w:p w:rsidR="00111D29" w:rsidRPr="00111D29" w:rsidRDefault="00111D29" w:rsidP="00104F91">
      <w:pPr>
        <w:widowControl w:val="0"/>
        <w:numPr>
          <w:ilvl w:val="0"/>
          <w:numId w:val="46"/>
        </w:numPr>
        <w:autoSpaceDE w:val="0"/>
        <w:autoSpaceDN w:val="0"/>
        <w:adjustRightInd w:val="0"/>
        <w:ind w:left="1134" w:hanging="141"/>
        <w:jc w:val="both"/>
        <w:rPr>
          <w:bCs/>
        </w:rPr>
      </w:pPr>
      <w:r w:rsidRPr="00111D29">
        <w:rPr>
          <w:bCs/>
        </w:rPr>
        <w:t>своевременность и полнота подготовки отчетности и т.д.</w:t>
      </w:r>
    </w:p>
    <w:p w:rsidR="00111D29" w:rsidRPr="00111D29" w:rsidRDefault="00111D29" w:rsidP="00111D29">
      <w:pPr>
        <w:widowControl w:val="0"/>
        <w:autoSpaceDE w:val="0"/>
        <w:autoSpaceDN w:val="0"/>
        <w:adjustRightInd w:val="0"/>
        <w:jc w:val="both"/>
        <w:rPr>
          <w:bCs/>
        </w:rPr>
      </w:pPr>
      <w:r w:rsidRPr="00111D29">
        <w:rPr>
          <w:bCs/>
        </w:rPr>
        <w:t>1.6. Показатели премирования устанавливаются коллективным договором, соглашениями, локальными нормативными актами ЦДТ в соответствии с действующим федеральным законодательством, нормативными актами органов местного самоуправления и постановлением Администрации  города  Ростова-на-Дону  от 11.08.2015 № 705 «</w:t>
      </w:r>
      <w:r w:rsidRPr="00111D29">
        <w:t xml:space="preserve">О системе </w:t>
      </w:r>
      <w:proofErr w:type="gramStart"/>
      <w:r w:rsidRPr="00111D29">
        <w:t>оплаты труда работников муниципальных учреждений города</w:t>
      </w:r>
      <w:proofErr w:type="gramEnd"/>
      <w:r w:rsidRPr="00111D29">
        <w:t xml:space="preserve"> Ростова-на-Дону и признании утратившими силу некоторых постановлений Администрации города Ростова-на-Дону</w:t>
      </w:r>
      <w:r w:rsidRPr="00111D29">
        <w:rPr>
          <w:bCs/>
        </w:rPr>
        <w:t>» и настоящим Положением.</w:t>
      </w:r>
    </w:p>
    <w:p w:rsidR="00111D29" w:rsidRPr="00111D29" w:rsidRDefault="00111D29" w:rsidP="00111D29">
      <w:pPr>
        <w:widowControl w:val="0"/>
        <w:autoSpaceDE w:val="0"/>
        <w:autoSpaceDN w:val="0"/>
        <w:adjustRightInd w:val="0"/>
        <w:jc w:val="both"/>
        <w:rPr>
          <w:bCs/>
        </w:rPr>
      </w:pPr>
      <w:r w:rsidRPr="00111D29">
        <w:rPr>
          <w:bCs/>
          <w:kern w:val="1"/>
        </w:rPr>
        <w:t xml:space="preserve">1.7. Работникам </w:t>
      </w:r>
      <w:r w:rsidRPr="00111D29">
        <w:rPr>
          <w:bCs/>
        </w:rPr>
        <w:t xml:space="preserve">ЦДТ </w:t>
      </w:r>
      <w:r w:rsidRPr="00111D29">
        <w:rPr>
          <w:bCs/>
          <w:kern w:val="1"/>
        </w:rPr>
        <w:t>осуществляются периодические премиальные выплаты по итогам работы</w:t>
      </w:r>
      <w:r w:rsidRPr="00111D29">
        <w:rPr>
          <w:bCs/>
        </w:rPr>
        <w:t xml:space="preserve"> за определенный период (месяц, квартал, полугодие, год) и единовременные </w:t>
      </w:r>
      <w:r w:rsidRPr="00111D29">
        <w:rPr>
          <w:bCs/>
          <w:kern w:val="1"/>
        </w:rPr>
        <w:t>премиальные выплаты</w:t>
      </w:r>
      <w:r w:rsidRPr="00111D29">
        <w:rPr>
          <w:bCs/>
        </w:rPr>
        <w:t xml:space="preserve"> (к профессиональным, календарным праздникам,  юбилейным датам и  др.).</w:t>
      </w:r>
    </w:p>
    <w:p w:rsidR="00111D29" w:rsidRPr="00111D29" w:rsidRDefault="00111D29" w:rsidP="00111D29">
      <w:pPr>
        <w:widowControl w:val="0"/>
        <w:autoSpaceDE w:val="0"/>
        <w:autoSpaceDN w:val="0"/>
        <w:adjustRightInd w:val="0"/>
        <w:jc w:val="both"/>
        <w:rPr>
          <w:bCs/>
        </w:rPr>
      </w:pPr>
      <w:r w:rsidRPr="00111D29">
        <w:rPr>
          <w:bCs/>
        </w:rPr>
        <w:t>1.8. Размеры и условия осуществления премирования конкретизируются в настоящем Положении с учетом мнения представительного органа работников, условия премирования включаются в трудовые договора работников.</w:t>
      </w:r>
    </w:p>
    <w:p w:rsidR="00111D29" w:rsidRPr="00111D29" w:rsidRDefault="00111D29" w:rsidP="00111D29">
      <w:pPr>
        <w:widowControl w:val="0"/>
        <w:autoSpaceDE w:val="0"/>
        <w:autoSpaceDN w:val="0"/>
        <w:adjustRightInd w:val="0"/>
        <w:jc w:val="both"/>
        <w:rPr>
          <w:bCs/>
        </w:rPr>
      </w:pPr>
      <w:r w:rsidRPr="00111D29">
        <w:rPr>
          <w:bCs/>
        </w:rPr>
        <w:t>1.9.  Работникам ЦДТ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учреждения, из них до 1,5 процента – на премирование руководителя учреждения, его заместителей и главного бухгалтера.</w:t>
      </w:r>
    </w:p>
    <w:p w:rsidR="00111D29" w:rsidRPr="00111D29" w:rsidRDefault="00111D29" w:rsidP="00111D29">
      <w:pPr>
        <w:widowControl w:val="0"/>
        <w:autoSpaceDE w:val="0"/>
        <w:autoSpaceDN w:val="0"/>
        <w:adjustRightInd w:val="0"/>
        <w:jc w:val="both"/>
        <w:rPr>
          <w:bCs/>
        </w:rPr>
      </w:pPr>
      <w:r w:rsidRPr="00111D29">
        <w:rPr>
          <w:bCs/>
        </w:rPr>
        <w:t xml:space="preserve">1.10. Образовательная организация вправе увеличивать премиальный фонд сверх предельного размера, установленного </w:t>
      </w:r>
      <w:hyperlink r:id="rId11" w:anchor="Par721" w:tooltip="Ссылка на текущий документ" w:history="1">
        <w:r w:rsidRPr="00111D29">
          <w:rPr>
            <w:bCs/>
            <w:u w:val="single"/>
          </w:rPr>
          <w:t>п. 7</w:t>
        </w:r>
      </w:hyperlink>
      <w:r w:rsidRPr="00111D29">
        <w:rPr>
          <w:bCs/>
        </w:rPr>
        <w:t xml:space="preserve"> приложения № 5 постановления Администрации города Ростова-на-Дону от 11.08.2015 № 705 в пределах общей суммы субсидии на финансовое обеспечение государственного задания на оказание государственных услуг (выполнение работ) (для бюджетных и автономных организаций).</w:t>
      </w:r>
    </w:p>
    <w:p w:rsidR="00111D29" w:rsidRPr="00111D29" w:rsidRDefault="00111D29" w:rsidP="00111D29">
      <w:pPr>
        <w:widowControl w:val="0"/>
        <w:autoSpaceDE w:val="0"/>
        <w:autoSpaceDN w:val="0"/>
        <w:adjustRightInd w:val="0"/>
        <w:jc w:val="both"/>
        <w:rPr>
          <w:bCs/>
        </w:rPr>
      </w:pPr>
    </w:p>
    <w:p w:rsidR="00111D29" w:rsidRPr="00111D29" w:rsidRDefault="00111D29" w:rsidP="00111D29">
      <w:pPr>
        <w:widowControl w:val="0"/>
        <w:autoSpaceDE w:val="0"/>
        <w:autoSpaceDN w:val="0"/>
        <w:adjustRightInd w:val="0"/>
        <w:jc w:val="both"/>
        <w:rPr>
          <w:bCs/>
        </w:rPr>
      </w:pPr>
      <w:r w:rsidRPr="00111D29">
        <w:rPr>
          <w:bCs/>
        </w:rPr>
        <w:t>1.11. Конкретный размер премии определяется в Положении в абсолютном размере (при наличии ассигнований за данный период).</w:t>
      </w:r>
    </w:p>
    <w:p w:rsidR="00111D29" w:rsidRPr="00111D29" w:rsidRDefault="00111D29" w:rsidP="00111D29">
      <w:pPr>
        <w:widowControl w:val="0"/>
        <w:autoSpaceDE w:val="0"/>
        <w:autoSpaceDN w:val="0"/>
        <w:adjustRightInd w:val="0"/>
        <w:jc w:val="both"/>
        <w:rPr>
          <w:bCs/>
        </w:rPr>
      </w:pPr>
      <w:r w:rsidRPr="00111D29">
        <w:rPr>
          <w:bCs/>
        </w:rPr>
        <w:t xml:space="preserve">1.12. Премирование руководителя </w:t>
      </w:r>
      <w:r w:rsidRPr="00111D29">
        <w:rPr>
          <w:bCs/>
          <w:kern w:val="1"/>
        </w:rPr>
        <w:t xml:space="preserve">осуществляется на </w:t>
      </w:r>
      <w:proofErr w:type="gramStart"/>
      <w:r w:rsidRPr="00111D29">
        <w:rPr>
          <w:bCs/>
          <w:kern w:val="1"/>
        </w:rPr>
        <w:t>основании</w:t>
      </w:r>
      <w:proofErr w:type="gramEnd"/>
      <w:r w:rsidRPr="00111D29">
        <w:rPr>
          <w:bCs/>
          <w:kern w:val="1"/>
        </w:rPr>
        <w:t xml:space="preserve"> решения комиссии по премированию </w:t>
      </w:r>
      <w:r w:rsidRPr="00111D29">
        <w:rPr>
          <w:bCs/>
        </w:rPr>
        <w:t>МКУ «Отдел образования Ворошиловского района» и утверждается приказом по Отделу образования.</w:t>
      </w:r>
    </w:p>
    <w:p w:rsidR="00111D29" w:rsidRPr="00111D29" w:rsidRDefault="00111D29" w:rsidP="00111D29">
      <w:pPr>
        <w:widowControl w:val="0"/>
        <w:autoSpaceDE w:val="0"/>
        <w:autoSpaceDN w:val="0"/>
        <w:adjustRightInd w:val="0"/>
        <w:jc w:val="both"/>
        <w:rPr>
          <w:bCs/>
        </w:rPr>
      </w:pPr>
      <w:r w:rsidRPr="00111D29">
        <w:rPr>
          <w:bCs/>
        </w:rPr>
        <w:t>1.13. Премирование работников ЦДТ осуществляется по решению тарификационной комиссии в соответствии с данным Положением и утверждается приказом руководителя по учреждению.</w:t>
      </w:r>
    </w:p>
    <w:p w:rsidR="00111D29" w:rsidRPr="00111D29" w:rsidRDefault="00111D29" w:rsidP="00111D29">
      <w:pPr>
        <w:widowControl w:val="0"/>
        <w:autoSpaceDE w:val="0"/>
        <w:autoSpaceDN w:val="0"/>
        <w:adjustRightInd w:val="0"/>
        <w:jc w:val="both"/>
        <w:rPr>
          <w:bCs/>
        </w:rPr>
      </w:pPr>
      <w:r w:rsidRPr="00111D29">
        <w:rPr>
          <w:bCs/>
          <w:kern w:val="1"/>
        </w:rPr>
        <w:t xml:space="preserve">1.14. С 1 января 2010 года определение размеров премиальных выплат работникам </w:t>
      </w:r>
      <w:r w:rsidRPr="00111D29">
        <w:rPr>
          <w:bCs/>
        </w:rPr>
        <w:t>ЦДТ</w:t>
      </w:r>
      <w:r w:rsidRPr="00111D29">
        <w:rPr>
          <w:bCs/>
          <w:kern w:val="1"/>
        </w:rPr>
        <w:t xml:space="preserve"> производится с учетом выполнения муниципального задания, устанавливаемого  Управлением образования города Ростова-на-Дону.</w:t>
      </w:r>
    </w:p>
    <w:p w:rsidR="00111D29" w:rsidRPr="00111D29" w:rsidRDefault="00111D29" w:rsidP="00111D29">
      <w:pPr>
        <w:widowControl w:val="0"/>
        <w:autoSpaceDE w:val="0"/>
        <w:autoSpaceDN w:val="0"/>
        <w:adjustRightInd w:val="0"/>
        <w:contextualSpacing/>
      </w:pPr>
    </w:p>
    <w:p w:rsidR="00111D29" w:rsidRPr="00111D29" w:rsidRDefault="00111D29" w:rsidP="00104F91">
      <w:pPr>
        <w:widowControl w:val="0"/>
        <w:numPr>
          <w:ilvl w:val="0"/>
          <w:numId w:val="43"/>
        </w:numPr>
        <w:autoSpaceDE w:val="0"/>
        <w:autoSpaceDN w:val="0"/>
        <w:adjustRightInd w:val="0"/>
        <w:contextualSpacing/>
        <w:jc w:val="center"/>
        <w:rPr>
          <w:b/>
        </w:rPr>
      </w:pPr>
      <w:r w:rsidRPr="00111D29">
        <w:rPr>
          <w:b/>
        </w:rPr>
        <w:t>ПОКАЗАТЕЛИ, ВИДЫ И РАЗМЕРЫ ПРЕМИАЛЬНЫХ ВЫПЛАТ.</w:t>
      </w:r>
    </w:p>
    <w:p w:rsidR="00111D29" w:rsidRPr="00111D29" w:rsidRDefault="00111D29" w:rsidP="00111D29">
      <w:pPr>
        <w:widowControl w:val="0"/>
        <w:autoSpaceDE w:val="0"/>
        <w:autoSpaceDN w:val="0"/>
        <w:adjustRightInd w:val="0"/>
        <w:jc w:val="both"/>
      </w:pPr>
    </w:p>
    <w:p w:rsidR="00111D29" w:rsidRPr="00111D29" w:rsidRDefault="00111D29" w:rsidP="00104F91">
      <w:pPr>
        <w:widowControl w:val="0"/>
        <w:numPr>
          <w:ilvl w:val="1"/>
          <w:numId w:val="44"/>
        </w:numPr>
        <w:autoSpaceDE w:val="0"/>
        <w:autoSpaceDN w:val="0"/>
        <w:adjustRightInd w:val="0"/>
        <w:ind w:left="284" w:hanging="568"/>
        <w:contextualSpacing/>
        <w:jc w:val="both"/>
      </w:pPr>
      <w:r w:rsidRPr="00111D29">
        <w:t xml:space="preserve">Работникам ЦДТ устанавливаются следующие виды </w:t>
      </w:r>
      <w:r w:rsidRPr="00111D29">
        <w:rPr>
          <w:b/>
          <w:i/>
        </w:rPr>
        <w:t>периодических премиальных выплат</w:t>
      </w:r>
      <w:proofErr w:type="gramStart"/>
      <w:r w:rsidRPr="00111D29">
        <w:t xml:space="preserve"> :</w:t>
      </w:r>
      <w:proofErr w:type="gramEnd"/>
    </w:p>
    <w:tbl>
      <w:tblPr>
        <w:tblStyle w:val="aa"/>
        <w:tblW w:w="9639" w:type="dxa"/>
        <w:tblInd w:w="392" w:type="dxa"/>
        <w:tblLook w:val="01E0" w:firstRow="1" w:lastRow="1" w:firstColumn="1" w:lastColumn="1" w:noHBand="0" w:noVBand="0"/>
      </w:tblPr>
      <w:tblGrid>
        <w:gridCol w:w="616"/>
        <w:gridCol w:w="6188"/>
        <w:gridCol w:w="2835"/>
      </w:tblGrid>
      <w:tr w:rsidR="00111D29" w:rsidRPr="00111D29" w:rsidTr="00524F15">
        <w:tc>
          <w:tcPr>
            <w:tcW w:w="616" w:type="dxa"/>
          </w:tcPr>
          <w:p w:rsidR="00111D29" w:rsidRPr="00111D29" w:rsidRDefault="00111D29" w:rsidP="00111D29">
            <w:pPr>
              <w:jc w:val="center"/>
              <w:rPr>
                <w:b/>
              </w:rPr>
            </w:pPr>
            <w:r w:rsidRPr="00111D29">
              <w:rPr>
                <w:b/>
              </w:rPr>
              <w:t xml:space="preserve">№ </w:t>
            </w:r>
            <w:proofErr w:type="gramStart"/>
            <w:r w:rsidRPr="00111D29">
              <w:rPr>
                <w:b/>
              </w:rPr>
              <w:t>п</w:t>
            </w:r>
            <w:proofErr w:type="gramEnd"/>
            <w:r w:rsidRPr="00111D29">
              <w:rPr>
                <w:b/>
              </w:rPr>
              <w:t>/п</w:t>
            </w:r>
          </w:p>
        </w:tc>
        <w:tc>
          <w:tcPr>
            <w:tcW w:w="6188" w:type="dxa"/>
          </w:tcPr>
          <w:p w:rsidR="00111D29" w:rsidRPr="00111D29" w:rsidRDefault="00111D29" w:rsidP="00111D29">
            <w:pPr>
              <w:jc w:val="center"/>
              <w:rPr>
                <w:b/>
              </w:rPr>
            </w:pPr>
            <w:r w:rsidRPr="00111D29">
              <w:rPr>
                <w:b/>
              </w:rPr>
              <w:t>Перечень видов выплат</w:t>
            </w:r>
          </w:p>
        </w:tc>
        <w:tc>
          <w:tcPr>
            <w:tcW w:w="2835" w:type="dxa"/>
          </w:tcPr>
          <w:p w:rsidR="00111D29" w:rsidRPr="00111D29" w:rsidRDefault="00111D29" w:rsidP="00111D29">
            <w:pPr>
              <w:jc w:val="center"/>
              <w:rPr>
                <w:b/>
              </w:rPr>
            </w:pPr>
            <w:r w:rsidRPr="00111D29">
              <w:rPr>
                <w:b/>
              </w:rPr>
              <w:t>Размер (% от должностного оклада)</w:t>
            </w:r>
          </w:p>
        </w:tc>
      </w:tr>
      <w:tr w:rsidR="00111D29" w:rsidRPr="00111D29" w:rsidTr="00524F15">
        <w:tc>
          <w:tcPr>
            <w:tcW w:w="616" w:type="dxa"/>
          </w:tcPr>
          <w:p w:rsidR="00111D29" w:rsidRPr="00111D29" w:rsidRDefault="00111D29" w:rsidP="00111D29">
            <w:pPr>
              <w:jc w:val="both"/>
            </w:pPr>
            <w:r w:rsidRPr="00111D29">
              <w:t>1.</w:t>
            </w:r>
          </w:p>
        </w:tc>
        <w:tc>
          <w:tcPr>
            <w:tcW w:w="6188" w:type="dxa"/>
          </w:tcPr>
          <w:p w:rsidR="00111D29" w:rsidRPr="00111D29" w:rsidRDefault="00111D29" w:rsidP="00111D29">
            <w:pPr>
              <w:jc w:val="both"/>
            </w:pPr>
            <w:r w:rsidRPr="00111D29">
              <w:t xml:space="preserve">За выполнение дополнительного объема работ, связанных с организацией учебно-воспитательного процесса на базе ЦДТ и ОУ, согласно договорам </w:t>
            </w:r>
            <w:r w:rsidRPr="00111D29">
              <w:lastRenderedPageBreak/>
              <w:t xml:space="preserve">сотрудничества </w:t>
            </w:r>
          </w:p>
        </w:tc>
        <w:tc>
          <w:tcPr>
            <w:tcW w:w="2835" w:type="dxa"/>
          </w:tcPr>
          <w:p w:rsidR="00111D29" w:rsidRPr="00111D29" w:rsidRDefault="00111D29" w:rsidP="00111D29">
            <w:pPr>
              <w:jc w:val="both"/>
            </w:pPr>
            <w:r w:rsidRPr="00111D29">
              <w:lastRenderedPageBreak/>
              <w:t>до 100% от оклада</w:t>
            </w:r>
          </w:p>
        </w:tc>
      </w:tr>
      <w:tr w:rsidR="00111D29" w:rsidRPr="00111D29" w:rsidTr="00524F15">
        <w:tc>
          <w:tcPr>
            <w:tcW w:w="616" w:type="dxa"/>
          </w:tcPr>
          <w:p w:rsidR="00111D29" w:rsidRPr="00111D29" w:rsidRDefault="00111D29" w:rsidP="00111D29">
            <w:pPr>
              <w:jc w:val="both"/>
            </w:pPr>
            <w:r w:rsidRPr="00111D29">
              <w:lastRenderedPageBreak/>
              <w:t>2.</w:t>
            </w:r>
          </w:p>
        </w:tc>
        <w:tc>
          <w:tcPr>
            <w:tcW w:w="6188" w:type="dxa"/>
          </w:tcPr>
          <w:p w:rsidR="00111D29" w:rsidRPr="00111D29" w:rsidRDefault="00111D29" w:rsidP="00111D29">
            <w:pPr>
              <w:jc w:val="both"/>
            </w:pPr>
            <w:r w:rsidRPr="00111D29">
              <w:t>За организационно-подготовительную работу</w:t>
            </w:r>
          </w:p>
          <w:p w:rsidR="00111D29" w:rsidRPr="00111D29" w:rsidRDefault="00111D29" w:rsidP="00111D29">
            <w:pPr>
              <w:jc w:val="both"/>
            </w:pPr>
            <w:r w:rsidRPr="00111D29">
              <w:t xml:space="preserve">и материально-техническое </w:t>
            </w:r>
            <w:proofErr w:type="gramStart"/>
            <w:r w:rsidRPr="00111D29">
              <w:t>обеспечение</w:t>
            </w:r>
            <w:proofErr w:type="gramEnd"/>
            <w:r w:rsidRPr="00111D29">
              <w:t xml:space="preserve"> и наглядное оформление (в том числе: звукорежиссерскую работу, световое оформление, подготовку программ, буклетов, дипломов, благодарственных писем и т.п.) в ходе подготовки и проведения мероприятий  на базе учреждения и  за пределами учреждения; </w:t>
            </w:r>
          </w:p>
          <w:p w:rsidR="00111D29" w:rsidRPr="00111D29" w:rsidRDefault="00111D29" w:rsidP="00111D29">
            <w:pPr>
              <w:jc w:val="both"/>
            </w:pPr>
            <w:r w:rsidRPr="00111D29">
              <w:t xml:space="preserve">районного, </w:t>
            </w:r>
          </w:p>
          <w:p w:rsidR="00111D29" w:rsidRPr="00111D29" w:rsidRDefault="00111D29" w:rsidP="00111D29">
            <w:pPr>
              <w:jc w:val="both"/>
            </w:pPr>
            <w:r w:rsidRPr="00111D29">
              <w:t xml:space="preserve">городского </w:t>
            </w:r>
          </w:p>
          <w:p w:rsidR="00111D29" w:rsidRPr="00111D29" w:rsidRDefault="00111D29" w:rsidP="00111D29">
            <w:pPr>
              <w:jc w:val="both"/>
            </w:pPr>
            <w:r w:rsidRPr="00111D29">
              <w:t xml:space="preserve">областного, </w:t>
            </w:r>
          </w:p>
          <w:p w:rsidR="00111D29" w:rsidRPr="00111D29" w:rsidRDefault="00111D29" w:rsidP="00111D29">
            <w:pPr>
              <w:jc w:val="both"/>
            </w:pPr>
            <w:r w:rsidRPr="00111D29">
              <w:t>регионального, федерального, международного уровней</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80% от оклада</w:t>
            </w:r>
          </w:p>
          <w:p w:rsidR="00111D29" w:rsidRPr="00111D29" w:rsidRDefault="00111D29" w:rsidP="00111D29">
            <w:pPr>
              <w:jc w:val="both"/>
            </w:pPr>
            <w:r w:rsidRPr="00111D29">
              <w:t>до 100% от оклада</w:t>
            </w:r>
          </w:p>
          <w:p w:rsidR="00111D29" w:rsidRPr="00111D29" w:rsidRDefault="00111D29" w:rsidP="00111D29">
            <w:pPr>
              <w:jc w:val="both"/>
            </w:pPr>
            <w:r w:rsidRPr="00111D29">
              <w:t>до 120% от оклада</w:t>
            </w:r>
          </w:p>
          <w:p w:rsidR="00111D29" w:rsidRPr="00111D29" w:rsidRDefault="00111D29" w:rsidP="00111D29">
            <w:pPr>
              <w:jc w:val="both"/>
            </w:pPr>
            <w:r w:rsidRPr="00111D29">
              <w:t>до 150% от оклада</w:t>
            </w:r>
          </w:p>
        </w:tc>
      </w:tr>
      <w:tr w:rsidR="00111D29" w:rsidRPr="00111D29" w:rsidTr="00524F15">
        <w:tc>
          <w:tcPr>
            <w:tcW w:w="616" w:type="dxa"/>
          </w:tcPr>
          <w:p w:rsidR="00111D29" w:rsidRPr="00111D29" w:rsidRDefault="00111D29" w:rsidP="00111D29">
            <w:pPr>
              <w:jc w:val="both"/>
            </w:pPr>
            <w:r w:rsidRPr="00111D29">
              <w:t>3.</w:t>
            </w:r>
          </w:p>
        </w:tc>
        <w:tc>
          <w:tcPr>
            <w:tcW w:w="6188" w:type="dxa"/>
          </w:tcPr>
          <w:p w:rsidR="00111D29" w:rsidRPr="00111D29" w:rsidRDefault="00111D29" w:rsidP="00111D29">
            <w:pPr>
              <w:jc w:val="both"/>
            </w:pPr>
            <w:r w:rsidRPr="00111D29">
              <w:rPr>
                <w:bCs/>
              </w:rPr>
              <w:t>За наличие зафиксированных количественных и качественных результатов социальной активности (внеурочной занятости) обучающихся и воспитанников</w:t>
            </w:r>
            <w:r w:rsidRPr="00111D29">
              <w:t>, достижение ими высоких результатов в конкурсах, соревнованиях иных видах творческих интеллектуальных состязаний (по итогам работы за квартал, полугодие, учебный  год), за каждый представленный результат:</w:t>
            </w:r>
          </w:p>
          <w:p w:rsidR="00111D29" w:rsidRPr="00111D29" w:rsidRDefault="00111D29" w:rsidP="00104F91">
            <w:pPr>
              <w:numPr>
                <w:ilvl w:val="0"/>
                <w:numId w:val="47"/>
              </w:numPr>
              <w:jc w:val="both"/>
            </w:pPr>
            <w:proofErr w:type="gramStart"/>
            <w:r w:rsidRPr="00111D29">
              <w:t>Международный</w:t>
            </w:r>
            <w:proofErr w:type="gramEnd"/>
            <w:r w:rsidRPr="00111D29">
              <w:t xml:space="preserve"> (с 1 по 10 места)</w:t>
            </w:r>
          </w:p>
          <w:p w:rsidR="00111D29" w:rsidRPr="00111D29" w:rsidRDefault="00111D29" w:rsidP="00104F91">
            <w:pPr>
              <w:numPr>
                <w:ilvl w:val="0"/>
                <w:numId w:val="47"/>
              </w:numPr>
              <w:jc w:val="both"/>
            </w:pPr>
            <w:proofErr w:type="gramStart"/>
            <w:r w:rsidRPr="00111D29">
              <w:t>Всероссийский</w:t>
            </w:r>
            <w:proofErr w:type="gramEnd"/>
            <w:r w:rsidRPr="00111D29">
              <w:t xml:space="preserve"> (с 1 по 10 места) </w:t>
            </w:r>
          </w:p>
          <w:p w:rsidR="00111D29" w:rsidRPr="00111D29" w:rsidRDefault="00111D29" w:rsidP="00104F91">
            <w:pPr>
              <w:numPr>
                <w:ilvl w:val="0"/>
                <w:numId w:val="47"/>
              </w:numPr>
              <w:jc w:val="both"/>
            </w:pPr>
            <w:proofErr w:type="gramStart"/>
            <w:r w:rsidRPr="00111D29">
              <w:t>региональный</w:t>
            </w:r>
            <w:proofErr w:type="gramEnd"/>
            <w:r w:rsidRPr="00111D29">
              <w:t xml:space="preserve"> (с 1 по 10 места)</w:t>
            </w:r>
          </w:p>
          <w:p w:rsidR="00111D29" w:rsidRPr="00111D29" w:rsidRDefault="00111D29" w:rsidP="00104F91">
            <w:pPr>
              <w:numPr>
                <w:ilvl w:val="0"/>
                <w:numId w:val="47"/>
              </w:numPr>
              <w:jc w:val="both"/>
            </w:pPr>
            <w:proofErr w:type="gramStart"/>
            <w:r w:rsidRPr="00111D29">
              <w:t>городской</w:t>
            </w:r>
            <w:proofErr w:type="gramEnd"/>
            <w:r w:rsidRPr="00111D29">
              <w:t xml:space="preserve"> (с 1 по 10 места)</w:t>
            </w:r>
            <w:r w:rsidRPr="00111D29">
              <w:tab/>
            </w:r>
          </w:p>
          <w:p w:rsidR="00111D29" w:rsidRPr="00111D29" w:rsidRDefault="00111D29" w:rsidP="00104F91">
            <w:pPr>
              <w:numPr>
                <w:ilvl w:val="0"/>
                <w:numId w:val="47"/>
              </w:numPr>
              <w:jc w:val="both"/>
            </w:pPr>
            <w:proofErr w:type="gramStart"/>
            <w:r w:rsidRPr="00111D29">
              <w:t>районный</w:t>
            </w:r>
            <w:proofErr w:type="gramEnd"/>
            <w:r w:rsidRPr="00111D29">
              <w:t xml:space="preserve"> (с 1 по 3 места) </w:t>
            </w:r>
            <w:r w:rsidRPr="00111D29">
              <w:tab/>
            </w:r>
            <w:r w:rsidRPr="00111D29">
              <w:tab/>
            </w:r>
            <w:r w:rsidRPr="00111D29">
              <w:tab/>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50% от оклада</w:t>
            </w:r>
          </w:p>
          <w:p w:rsidR="00111D29" w:rsidRPr="00111D29" w:rsidRDefault="00111D29" w:rsidP="00111D29">
            <w:pPr>
              <w:jc w:val="both"/>
            </w:pPr>
            <w:r w:rsidRPr="00111D29">
              <w:t>до 40% от оклада</w:t>
            </w:r>
          </w:p>
          <w:p w:rsidR="00111D29" w:rsidRPr="00111D29" w:rsidRDefault="00111D29" w:rsidP="00111D29">
            <w:pPr>
              <w:jc w:val="both"/>
            </w:pPr>
            <w:r w:rsidRPr="00111D29">
              <w:t>до 30% от оклада</w:t>
            </w:r>
          </w:p>
          <w:p w:rsidR="00111D29" w:rsidRPr="00111D29" w:rsidRDefault="00111D29" w:rsidP="00111D29">
            <w:pPr>
              <w:jc w:val="both"/>
            </w:pPr>
            <w:r w:rsidRPr="00111D29">
              <w:t>до 10% от оклада</w:t>
            </w:r>
          </w:p>
          <w:p w:rsidR="00111D29" w:rsidRPr="00111D29" w:rsidRDefault="00111D29" w:rsidP="00111D29">
            <w:pPr>
              <w:jc w:val="both"/>
            </w:pPr>
            <w:r w:rsidRPr="00111D29">
              <w:t>до 5% от оклада</w:t>
            </w:r>
          </w:p>
        </w:tc>
      </w:tr>
      <w:tr w:rsidR="00111D29" w:rsidRPr="00111D29" w:rsidTr="00524F15">
        <w:tc>
          <w:tcPr>
            <w:tcW w:w="616" w:type="dxa"/>
          </w:tcPr>
          <w:p w:rsidR="00111D29" w:rsidRPr="00111D29" w:rsidRDefault="00111D29" w:rsidP="00111D29">
            <w:pPr>
              <w:jc w:val="both"/>
            </w:pPr>
            <w:r w:rsidRPr="00111D29">
              <w:t>4.</w:t>
            </w:r>
          </w:p>
        </w:tc>
        <w:tc>
          <w:tcPr>
            <w:tcW w:w="6188" w:type="dxa"/>
          </w:tcPr>
          <w:p w:rsidR="00111D29" w:rsidRPr="00111D29" w:rsidRDefault="00111D29" w:rsidP="00111D29">
            <w:pPr>
              <w:jc w:val="both"/>
            </w:pPr>
            <w:r w:rsidRPr="00111D29">
              <w:rPr>
                <w:bCs/>
              </w:rPr>
              <w:t>За наличие зафиксированных количественных и качественных результатов педагогических работников учреждения и коллектива в целом</w:t>
            </w:r>
            <w:r w:rsidRPr="00111D29">
              <w:t>, (по итогам работы за квартал, полугодие,   год), за каждый представленный результат:</w:t>
            </w:r>
          </w:p>
          <w:p w:rsidR="00111D29" w:rsidRPr="00111D29" w:rsidRDefault="00111D29" w:rsidP="00104F91">
            <w:pPr>
              <w:numPr>
                <w:ilvl w:val="0"/>
                <w:numId w:val="47"/>
              </w:numPr>
              <w:ind w:left="126"/>
              <w:jc w:val="both"/>
            </w:pPr>
            <w:r w:rsidRPr="00111D29">
              <w:t>Международный</w:t>
            </w:r>
            <w:r w:rsidRPr="00111D29">
              <w:tab/>
              <w:t xml:space="preserve">и  Всероссийский </w:t>
            </w:r>
          </w:p>
          <w:p w:rsidR="00111D29" w:rsidRPr="00111D29" w:rsidRDefault="00111D29" w:rsidP="00104F91">
            <w:pPr>
              <w:numPr>
                <w:ilvl w:val="0"/>
                <w:numId w:val="47"/>
              </w:numPr>
              <w:ind w:left="126"/>
              <w:jc w:val="both"/>
            </w:pPr>
            <w:r w:rsidRPr="00111D29">
              <w:t>Региональный</w:t>
            </w:r>
          </w:p>
          <w:p w:rsidR="00111D29" w:rsidRPr="00111D29" w:rsidRDefault="00111D29" w:rsidP="00104F91">
            <w:pPr>
              <w:numPr>
                <w:ilvl w:val="0"/>
                <w:numId w:val="47"/>
              </w:numPr>
              <w:ind w:left="126"/>
              <w:jc w:val="both"/>
            </w:pPr>
            <w:r w:rsidRPr="00111D29">
              <w:t xml:space="preserve">городской и </w:t>
            </w:r>
            <w:r w:rsidRPr="00111D29">
              <w:tab/>
              <w:t>районный</w:t>
            </w:r>
            <w:r w:rsidRPr="00111D29">
              <w:tab/>
            </w:r>
            <w:r w:rsidRPr="00111D29">
              <w:tab/>
            </w:r>
            <w:r w:rsidRPr="00111D29">
              <w:tab/>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50% от оклада</w:t>
            </w:r>
          </w:p>
          <w:p w:rsidR="00111D29" w:rsidRPr="00111D29" w:rsidRDefault="00111D29" w:rsidP="00111D29">
            <w:pPr>
              <w:jc w:val="both"/>
            </w:pPr>
            <w:r w:rsidRPr="00111D29">
              <w:t>до 30% от оклада</w:t>
            </w:r>
          </w:p>
          <w:p w:rsidR="00111D29" w:rsidRPr="00111D29" w:rsidRDefault="00111D29" w:rsidP="00111D29">
            <w:pPr>
              <w:jc w:val="both"/>
            </w:pPr>
            <w:r w:rsidRPr="00111D29">
              <w:t>до 10% от оклада</w:t>
            </w:r>
          </w:p>
        </w:tc>
      </w:tr>
      <w:tr w:rsidR="00111D29" w:rsidRPr="00111D29" w:rsidTr="00524F15">
        <w:tc>
          <w:tcPr>
            <w:tcW w:w="616" w:type="dxa"/>
          </w:tcPr>
          <w:p w:rsidR="00111D29" w:rsidRPr="00111D29" w:rsidRDefault="00111D29" w:rsidP="00111D29">
            <w:pPr>
              <w:jc w:val="both"/>
            </w:pPr>
            <w:r w:rsidRPr="00111D29">
              <w:t>5.</w:t>
            </w:r>
          </w:p>
        </w:tc>
        <w:tc>
          <w:tcPr>
            <w:tcW w:w="6188" w:type="dxa"/>
          </w:tcPr>
          <w:p w:rsidR="00111D29" w:rsidRPr="00111D29" w:rsidRDefault="00111D29" w:rsidP="00111D29">
            <w:pPr>
              <w:contextualSpacing/>
              <w:jc w:val="both"/>
            </w:pPr>
            <w:r w:rsidRPr="00111D29">
              <w:t xml:space="preserve">За наличие зафиксированных количественных и качественных  результатов выполнения плановых мероприятий учреждения и дальнейшую положительную динамику их преобразования в инновационную проектную деятельность учреждения </w:t>
            </w:r>
          </w:p>
          <w:p w:rsidR="00111D29" w:rsidRPr="00111D29" w:rsidRDefault="00111D29" w:rsidP="00104F91">
            <w:pPr>
              <w:numPr>
                <w:ilvl w:val="0"/>
                <w:numId w:val="48"/>
              </w:numPr>
              <w:ind w:left="126"/>
              <w:contextualSpacing/>
              <w:jc w:val="both"/>
            </w:pPr>
            <w:r w:rsidRPr="00111D29">
              <w:t>Всероссийский</w:t>
            </w:r>
          </w:p>
          <w:p w:rsidR="00111D29" w:rsidRPr="00111D29" w:rsidRDefault="00111D29" w:rsidP="00104F91">
            <w:pPr>
              <w:numPr>
                <w:ilvl w:val="0"/>
                <w:numId w:val="48"/>
              </w:numPr>
              <w:ind w:left="126"/>
              <w:contextualSpacing/>
              <w:jc w:val="both"/>
            </w:pPr>
            <w:r w:rsidRPr="00111D29">
              <w:t>Региональный</w:t>
            </w:r>
          </w:p>
          <w:p w:rsidR="00111D29" w:rsidRPr="00111D29" w:rsidRDefault="00111D29" w:rsidP="00104F91">
            <w:pPr>
              <w:numPr>
                <w:ilvl w:val="0"/>
                <w:numId w:val="48"/>
              </w:numPr>
              <w:ind w:left="126"/>
              <w:contextualSpacing/>
              <w:jc w:val="both"/>
            </w:pPr>
            <w:r w:rsidRPr="00111D29">
              <w:t>муниципальный</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50% от оклада</w:t>
            </w:r>
          </w:p>
          <w:p w:rsidR="00111D29" w:rsidRPr="00111D29" w:rsidRDefault="00111D29" w:rsidP="00111D29">
            <w:pPr>
              <w:jc w:val="both"/>
            </w:pPr>
            <w:r w:rsidRPr="00111D29">
              <w:t>до 40% от оклада</w:t>
            </w:r>
          </w:p>
          <w:p w:rsidR="00111D29" w:rsidRPr="00111D29" w:rsidRDefault="00111D29" w:rsidP="00111D29">
            <w:pPr>
              <w:jc w:val="both"/>
            </w:pPr>
            <w:r w:rsidRPr="00111D29">
              <w:t>до 20% от оклада</w:t>
            </w:r>
          </w:p>
        </w:tc>
      </w:tr>
      <w:tr w:rsidR="00111D29" w:rsidRPr="00111D29" w:rsidTr="00524F15">
        <w:tc>
          <w:tcPr>
            <w:tcW w:w="616" w:type="dxa"/>
          </w:tcPr>
          <w:p w:rsidR="00111D29" w:rsidRPr="00111D29" w:rsidRDefault="00111D29" w:rsidP="00111D29">
            <w:pPr>
              <w:jc w:val="both"/>
            </w:pPr>
            <w:r w:rsidRPr="00111D29">
              <w:t>6.</w:t>
            </w:r>
          </w:p>
        </w:tc>
        <w:tc>
          <w:tcPr>
            <w:tcW w:w="6188" w:type="dxa"/>
          </w:tcPr>
          <w:p w:rsidR="00111D29" w:rsidRPr="00111D29" w:rsidRDefault="00111D29" w:rsidP="00111D29">
            <w:pPr>
              <w:jc w:val="both"/>
            </w:pPr>
            <w:r w:rsidRPr="00111D29">
              <w:t>За наличие зафиксированных результатов  работы по авторским программам дополнительного образования  инновационного содержани</w:t>
            </w:r>
            <w:proofErr w:type="gramStart"/>
            <w:r w:rsidRPr="00111D29">
              <w:t>я(</w:t>
            </w:r>
            <w:proofErr w:type="gramEnd"/>
            <w:r w:rsidRPr="00111D29">
              <w:t xml:space="preserve"> за каждый представленный результат)</w:t>
            </w:r>
          </w:p>
          <w:p w:rsidR="00111D29" w:rsidRPr="00111D29" w:rsidRDefault="00111D29" w:rsidP="00104F91">
            <w:pPr>
              <w:numPr>
                <w:ilvl w:val="0"/>
                <w:numId w:val="49"/>
              </w:numPr>
              <w:ind w:left="126"/>
              <w:contextualSpacing/>
              <w:jc w:val="both"/>
            </w:pPr>
            <w:r w:rsidRPr="00111D29">
              <w:t>всероссийский</w:t>
            </w:r>
          </w:p>
          <w:p w:rsidR="00111D29" w:rsidRPr="00111D29" w:rsidRDefault="00111D29" w:rsidP="00104F91">
            <w:pPr>
              <w:numPr>
                <w:ilvl w:val="0"/>
                <w:numId w:val="49"/>
              </w:numPr>
              <w:ind w:left="126"/>
              <w:contextualSpacing/>
              <w:jc w:val="both"/>
            </w:pPr>
            <w:r w:rsidRPr="00111D29">
              <w:t>региональный</w:t>
            </w:r>
          </w:p>
          <w:p w:rsidR="00111D29" w:rsidRPr="00111D29" w:rsidRDefault="00111D29" w:rsidP="00104F91">
            <w:pPr>
              <w:numPr>
                <w:ilvl w:val="0"/>
                <w:numId w:val="49"/>
              </w:numPr>
              <w:ind w:left="126"/>
              <w:contextualSpacing/>
              <w:jc w:val="both"/>
            </w:pPr>
            <w:r w:rsidRPr="00111D29">
              <w:t>городской</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50% от оклада</w:t>
            </w:r>
          </w:p>
          <w:p w:rsidR="00111D29" w:rsidRPr="00111D29" w:rsidRDefault="00111D29" w:rsidP="00111D29">
            <w:pPr>
              <w:jc w:val="both"/>
            </w:pPr>
            <w:r w:rsidRPr="00111D29">
              <w:t>до 30% от оклада</w:t>
            </w:r>
          </w:p>
          <w:p w:rsidR="00111D29" w:rsidRPr="00111D29" w:rsidRDefault="00111D29" w:rsidP="00111D29">
            <w:pPr>
              <w:jc w:val="both"/>
            </w:pPr>
            <w:r w:rsidRPr="00111D29">
              <w:t>до 15% от оклада</w:t>
            </w:r>
          </w:p>
        </w:tc>
      </w:tr>
      <w:tr w:rsidR="00111D29" w:rsidRPr="00111D29" w:rsidTr="00524F15">
        <w:tc>
          <w:tcPr>
            <w:tcW w:w="616" w:type="dxa"/>
          </w:tcPr>
          <w:p w:rsidR="00111D29" w:rsidRPr="00111D29" w:rsidRDefault="00111D29" w:rsidP="00111D29">
            <w:pPr>
              <w:jc w:val="both"/>
            </w:pPr>
            <w:r w:rsidRPr="00111D29">
              <w:lastRenderedPageBreak/>
              <w:t>7.</w:t>
            </w:r>
          </w:p>
        </w:tc>
        <w:tc>
          <w:tcPr>
            <w:tcW w:w="6188" w:type="dxa"/>
          </w:tcPr>
          <w:p w:rsidR="00111D29" w:rsidRPr="00111D29" w:rsidRDefault="00111D29" w:rsidP="00111D29">
            <w:pPr>
              <w:jc w:val="both"/>
            </w:pPr>
            <w:r w:rsidRPr="00111D29">
              <w:t>За наличие положительной и устойчивой динамики участия педагогических работников организации образования в экспериментальных, инновационных, стажировочных площадках, проектах разного уровня (по итогам работы за квартал, полугодие, год)</w:t>
            </w:r>
          </w:p>
          <w:p w:rsidR="00111D29" w:rsidRPr="00111D29" w:rsidRDefault="00111D29" w:rsidP="00104F91">
            <w:pPr>
              <w:numPr>
                <w:ilvl w:val="0"/>
                <w:numId w:val="50"/>
              </w:numPr>
              <w:ind w:left="126"/>
              <w:contextualSpacing/>
              <w:jc w:val="both"/>
            </w:pPr>
            <w:r w:rsidRPr="00111D29">
              <w:t>федеральный</w:t>
            </w:r>
          </w:p>
          <w:p w:rsidR="00111D29" w:rsidRPr="00111D29" w:rsidRDefault="00111D29" w:rsidP="00104F91">
            <w:pPr>
              <w:numPr>
                <w:ilvl w:val="0"/>
                <w:numId w:val="50"/>
              </w:numPr>
              <w:ind w:left="126"/>
              <w:contextualSpacing/>
              <w:jc w:val="both"/>
            </w:pPr>
            <w:r w:rsidRPr="00111D29">
              <w:t>региональный</w:t>
            </w:r>
          </w:p>
          <w:p w:rsidR="00111D29" w:rsidRPr="00111D29" w:rsidRDefault="00111D29" w:rsidP="00104F91">
            <w:pPr>
              <w:numPr>
                <w:ilvl w:val="0"/>
                <w:numId w:val="50"/>
              </w:numPr>
              <w:ind w:left="126"/>
              <w:contextualSpacing/>
              <w:jc w:val="both"/>
            </w:pPr>
            <w:r w:rsidRPr="00111D29">
              <w:t>муниципальный</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40% от оклада</w:t>
            </w:r>
          </w:p>
          <w:p w:rsidR="00111D29" w:rsidRPr="00111D29" w:rsidRDefault="00111D29" w:rsidP="00111D29">
            <w:pPr>
              <w:jc w:val="both"/>
            </w:pPr>
            <w:r w:rsidRPr="00111D29">
              <w:t>до 30% от оклада</w:t>
            </w:r>
          </w:p>
          <w:p w:rsidR="00111D29" w:rsidRPr="00111D29" w:rsidRDefault="00111D29" w:rsidP="00111D29">
            <w:pPr>
              <w:jc w:val="both"/>
            </w:pPr>
            <w:r w:rsidRPr="00111D29">
              <w:t>до 20% от оклада</w:t>
            </w:r>
          </w:p>
        </w:tc>
      </w:tr>
      <w:tr w:rsidR="00111D29" w:rsidRPr="00111D29" w:rsidTr="00524F15">
        <w:tc>
          <w:tcPr>
            <w:tcW w:w="616" w:type="dxa"/>
          </w:tcPr>
          <w:p w:rsidR="00111D29" w:rsidRPr="00111D29" w:rsidRDefault="00111D29" w:rsidP="00111D29">
            <w:pPr>
              <w:jc w:val="both"/>
            </w:pPr>
            <w:r w:rsidRPr="00111D29">
              <w:t>8.</w:t>
            </w:r>
          </w:p>
        </w:tc>
        <w:tc>
          <w:tcPr>
            <w:tcW w:w="6188" w:type="dxa"/>
          </w:tcPr>
          <w:p w:rsidR="00111D29" w:rsidRPr="00111D29" w:rsidRDefault="00111D29" w:rsidP="00111D29">
            <w:pPr>
              <w:jc w:val="both"/>
            </w:pPr>
            <w:r w:rsidRPr="00111D29">
              <w:t>За организацию и  результативное проведение оздоровительной работы с воспитанниками учреждения в летний период на базе МБУ ДО ЦДТ, его корпусов и ОУ района</w:t>
            </w:r>
          </w:p>
        </w:tc>
        <w:tc>
          <w:tcPr>
            <w:tcW w:w="2835" w:type="dxa"/>
          </w:tcPr>
          <w:p w:rsidR="00111D29" w:rsidRPr="00111D29" w:rsidRDefault="00111D29" w:rsidP="00111D29">
            <w:pPr>
              <w:jc w:val="both"/>
            </w:pPr>
            <w:r w:rsidRPr="00111D29">
              <w:t>до 150% от оклада</w:t>
            </w:r>
          </w:p>
        </w:tc>
      </w:tr>
      <w:tr w:rsidR="00111D29" w:rsidRPr="00111D29" w:rsidTr="00524F15">
        <w:tc>
          <w:tcPr>
            <w:tcW w:w="616" w:type="dxa"/>
          </w:tcPr>
          <w:p w:rsidR="00111D29" w:rsidRPr="00111D29" w:rsidRDefault="00111D29" w:rsidP="00111D29">
            <w:pPr>
              <w:jc w:val="both"/>
            </w:pPr>
            <w:r w:rsidRPr="00111D29">
              <w:t>9.</w:t>
            </w:r>
          </w:p>
        </w:tc>
        <w:tc>
          <w:tcPr>
            <w:tcW w:w="6188" w:type="dxa"/>
          </w:tcPr>
          <w:p w:rsidR="00111D29" w:rsidRPr="00111D29" w:rsidRDefault="00111D29" w:rsidP="00111D29">
            <w:pPr>
              <w:jc w:val="both"/>
            </w:pPr>
            <w:r w:rsidRPr="00111D29">
              <w:t xml:space="preserve">За качественную подготовку образовательного учреждения и его корпусов  к началу нового учебного года (по итогам работы в </w:t>
            </w:r>
            <w:r w:rsidRPr="00111D29">
              <w:rPr>
                <w:lang w:val="en-US"/>
              </w:rPr>
              <w:t>III</w:t>
            </w:r>
            <w:r w:rsidRPr="00111D29">
              <w:t xml:space="preserve"> квартале), к работе в осеннее – зимний период (по итогам работы в </w:t>
            </w:r>
            <w:r w:rsidRPr="00111D29">
              <w:rPr>
                <w:lang w:val="en-US"/>
              </w:rPr>
              <w:t>I</w:t>
            </w:r>
            <w:r w:rsidRPr="00111D29">
              <w:t xml:space="preserve">, </w:t>
            </w:r>
            <w:r w:rsidRPr="00111D29">
              <w:rPr>
                <w:lang w:val="en-US"/>
              </w:rPr>
              <w:t>II</w:t>
            </w:r>
            <w:r w:rsidRPr="00111D29">
              <w:t xml:space="preserve">, </w:t>
            </w:r>
            <w:r w:rsidRPr="00111D29">
              <w:rPr>
                <w:lang w:val="en-US"/>
              </w:rPr>
              <w:t>III</w:t>
            </w:r>
            <w:r w:rsidRPr="00111D29">
              <w:t xml:space="preserve"> и </w:t>
            </w:r>
            <w:r w:rsidRPr="00111D29">
              <w:rPr>
                <w:lang w:val="en-US"/>
              </w:rPr>
              <w:t>IV</w:t>
            </w:r>
            <w:r w:rsidRPr="00111D29">
              <w:t xml:space="preserve"> квартале)</w:t>
            </w:r>
          </w:p>
        </w:tc>
        <w:tc>
          <w:tcPr>
            <w:tcW w:w="2835" w:type="dxa"/>
          </w:tcPr>
          <w:p w:rsidR="00111D29" w:rsidRPr="00111D29" w:rsidRDefault="00111D29" w:rsidP="00111D29">
            <w:pPr>
              <w:jc w:val="both"/>
            </w:pPr>
            <w:r w:rsidRPr="00111D29">
              <w:t>до 200 % от  оклада</w:t>
            </w:r>
          </w:p>
        </w:tc>
      </w:tr>
      <w:tr w:rsidR="00111D29" w:rsidRPr="00111D29" w:rsidTr="00524F15">
        <w:tc>
          <w:tcPr>
            <w:tcW w:w="616" w:type="dxa"/>
          </w:tcPr>
          <w:p w:rsidR="00111D29" w:rsidRPr="00111D29" w:rsidRDefault="00111D29" w:rsidP="00111D29">
            <w:pPr>
              <w:jc w:val="both"/>
            </w:pPr>
            <w:r w:rsidRPr="00111D29">
              <w:t>10.</w:t>
            </w:r>
          </w:p>
        </w:tc>
        <w:tc>
          <w:tcPr>
            <w:tcW w:w="6188" w:type="dxa"/>
          </w:tcPr>
          <w:p w:rsidR="00111D29" w:rsidRPr="00111D29" w:rsidRDefault="00111D29" w:rsidP="00111D29">
            <w:pPr>
              <w:jc w:val="both"/>
            </w:pPr>
            <w:r w:rsidRPr="00111D29">
              <w:t>За наличие положительной динамики в  предоставлении и издании материалов, методических разработок программ, сборников, книгопечатание, с целью создания условий методической обеспеченности преподавани</w:t>
            </w:r>
            <w:proofErr w:type="gramStart"/>
            <w:r w:rsidRPr="00111D29">
              <w:t>я(</w:t>
            </w:r>
            <w:proofErr w:type="gramEnd"/>
            <w:r w:rsidRPr="00111D29">
              <w:t xml:space="preserve"> по итогам работы за полугодие, год)</w:t>
            </w:r>
          </w:p>
        </w:tc>
        <w:tc>
          <w:tcPr>
            <w:tcW w:w="2835" w:type="dxa"/>
          </w:tcPr>
          <w:p w:rsidR="00111D29" w:rsidRPr="00111D29" w:rsidRDefault="00111D29" w:rsidP="00111D29">
            <w:pPr>
              <w:jc w:val="both"/>
            </w:pPr>
            <w:r w:rsidRPr="00111D29">
              <w:t>до 100% от оклада</w:t>
            </w:r>
          </w:p>
        </w:tc>
      </w:tr>
      <w:tr w:rsidR="00111D29" w:rsidRPr="00111D29" w:rsidTr="00524F15">
        <w:tc>
          <w:tcPr>
            <w:tcW w:w="616" w:type="dxa"/>
          </w:tcPr>
          <w:p w:rsidR="00111D29" w:rsidRPr="00111D29" w:rsidRDefault="00111D29" w:rsidP="00111D29">
            <w:pPr>
              <w:jc w:val="both"/>
            </w:pPr>
            <w:r w:rsidRPr="00111D29">
              <w:t>11.</w:t>
            </w:r>
          </w:p>
        </w:tc>
        <w:tc>
          <w:tcPr>
            <w:tcW w:w="6188" w:type="dxa"/>
          </w:tcPr>
          <w:p w:rsidR="00111D29" w:rsidRPr="00111D29" w:rsidRDefault="00111D29" w:rsidP="00111D29">
            <w:pPr>
              <w:jc w:val="both"/>
            </w:pPr>
            <w:r w:rsidRPr="00111D29">
              <w:t>За высокий уровень соблюдения требований по охране труда, технике безопасности (отсутствие предписаний контрольных органов) и отсутствие несчастных случаев с обучающимися и сотрудниками (по итогам работы за квартал, полугодие, год)</w:t>
            </w:r>
          </w:p>
        </w:tc>
        <w:tc>
          <w:tcPr>
            <w:tcW w:w="2835" w:type="dxa"/>
          </w:tcPr>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12.</w:t>
            </w:r>
          </w:p>
        </w:tc>
        <w:tc>
          <w:tcPr>
            <w:tcW w:w="6188" w:type="dxa"/>
          </w:tcPr>
          <w:p w:rsidR="00111D29" w:rsidRPr="00111D29" w:rsidRDefault="00111D29" w:rsidP="00111D29">
            <w:pPr>
              <w:jc w:val="both"/>
            </w:pPr>
            <w:r w:rsidRPr="00111D29">
              <w:t>За получение Правительственных и отраслевых наград Минобразования РФ. РО, учредителя, районного отдела образования</w:t>
            </w:r>
          </w:p>
          <w:p w:rsidR="00111D29" w:rsidRPr="00111D29" w:rsidRDefault="00111D29" w:rsidP="00111D29">
            <w:pPr>
              <w:jc w:val="both"/>
            </w:pPr>
            <w:r w:rsidRPr="00111D29">
              <w:t>правительственные награды</w:t>
            </w:r>
          </w:p>
          <w:p w:rsidR="00111D29" w:rsidRPr="00111D29" w:rsidRDefault="00111D29" w:rsidP="00104F91">
            <w:pPr>
              <w:numPr>
                <w:ilvl w:val="0"/>
                <w:numId w:val="51"/>
              </w:numPr>
              <w:ind w:left="126"/>
              <w:contextualSpacing/>
              <w:jc w:val="both"/>
            </w:pPr>
            <w:r w:rsidRPr="00111D29">
              <w:t>отраслевые</w:t>
            </w:r>
          </w:p>
          <w:p w:rsidR="00111D29" w:rsidRPr="00111D29" w:rsidRDefault="00111D29" w:rsidP="00104F91">
            <w:pPr>
              <w:numPr>
                <w:ilvl w:val="0"/>
                <w:numId w:val="51"/>
              </w:numPr>
              <w:ind w:left="126"/>
              <w:contextualSpacing/>
              <w:jc w:val="both"/>
            </w:pPr>
            <w:r w:rsidRPr="00111D29">
              <w:t>городские</w:t>
            </w:r>
          </w:p>
          <w:p w:rsidR="00111D29" w:rsidRPr="00111D29" w:rsidRDefault="00111D29" w:rsidP="00104F91">
            <w:pPr>
              <w:numPr>
                <w:ilvl w:val="0"/>
                <w:numId w:val="51"/>
              </w:numPr>
              <w:ind w:left="126"/>
              <w:contextualSpacing/>
              <w:jc w:val="both"/>
            </w:pPr>
            <w:r w:rsidRPr="00111D29">
              <w:t>районные</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100% от оклада</w:t>
            </w:r>
          </w:p>
          <w:p w:rsidR="00111D29" w:rsidRPr="00111D29" w:rsidRDefault="00111D29" w:rsidP="00111D29">
            <w:pPr>
              <w:jc w:val="both"/>
            </w:pPr>
            <w:r w:rsidRPr="00111D29">
              <w:t>до 80% от оклада</w:t>
            </w:r>
          </w:p>
          <w:p w:rsidR="00111D29" w:rsidRPr="00111D29" w:rsidRDefault="00111D29" w:rsidP="00111D29">
            <w:pPr>
              <w:jc w:val="both"/>
            </w:pPr>
            <w:r w:rsidRPr="00111D29">
              <w:t>до 40% от оклада</w:t>
            </w:r>
          </w:p>
          <w:p w:rsidR="00111D29" w:rsidRPr="00111D29" w:rsidRDefault="00111D29" w:rsidP="00111D29">
            <w:pPr>
              <w:jc w:val="both"/>
            </w:pPr>
            <w:r w:rsidRPr="00111D29">
              <w:t>до 20% от оклада</w:t>
            </w:r>
          </w:p>
        </w:tc>
      </w:tr>
      <w:tr w:rsidR="00111D29" w:rsidRPr="00111D29" w:rsidTr="00524F15">
        <w:tc>
          <w:tcPr>
            <w:tcW w:w="616" w:type="dxa"/>
          </w:tcPr>
          <w:p w:rsidR="00111D29" w:rsidRPr="00111D29" w:rsidRDefault="00111D29" w:rsidP="00111D29">
            <w:pPr>
              <w:jc w:val="both"/>
            </w:pPr>
            <w:r w:rsidRPr="00111D29">
              <w:t>13.</w:t>
            </w:r>
          </w:p>
        </w:tc>
        <w:tc>
          <w:tcPr>
            <w:tcW w:w="6188" w:type="dxa"/>
          </w:tcPr>
          <w:p w:rsidR="00111D29" w:rsidRPr="00111D29" w:rsidRDefault="00111D29" w:rsidP="00111D29">
            <w:pPr>
              <w:jc w:val="both"/>
            </w:pPr>
            <w:r w:rsidRPr="00111D29">
              <w:t>За качественное, ответственное и оперативное выполнение разовых поручений руководителя</w:t>
            </w:r>
            <w:proofErr w:type="gramStart"/>
            <w:r w:rsidRPr="00111D29">
              <w:t xml:space="preserve"> ,</w:t>
            </w:r>
            <w:proofErr w:type="gramEnd"/>
            <w:r w:rsidRPr="00111D29">
              <w:t xml:space="preserve"> его заместителей и главного бухгалтера, не входящих в непосредственные трудовые обязанности работников учреждения</w:t>
            </w:r>
          </w:p>
        </w:tc>
        <w:tc>
          <w:tcPr>
            <w:tcW w:w="2835" w:type="dxa"/>
          </w:tcPr>
          <w:p w:rsidR="00111D29" w:rsidRPr="00111D29" w:rsidRDefault="00111D29" w:rsidP="00111D29">
            <w:pPr>
              <w:jc w:val="both"/>
            </w:pPr>
            <w:r w:rsidRPr="00111D29">
              <w:t>до 100% от оклада</w:t>
            </w:r>
          </w:p>
        </w:tc>
      </w:tr>
      <w:tr w:rsidR="00111D29" w:rsidRPr="00111D29" w:rsidTr="00524F15">
        <w:tc>
          <w:tcPr>
            <w:tcW w:w="616" w:type="dxa"/>
          </w:tcPr>
          <w:p w:rsidR="00111D29" w:rsidRPr="00111D29" w:rsidRDefault="00111D29" w:rsidP="00111D29">
            <w:pPr>
              <w:jc w:val="both"/>
            </w:pPr>
            <w:r w:rsidRPr="00111D29">
              <w:t>14.</w:t>
            </w:r>
          </w:p>
        </w:tc>
        <w:tc>
          <w:tcPr>
            <w:tcW w:w="6188" w:type="dxa"/>
          </w:tcPr>
          <w:p w:rsidR="00111D29" w:rsidRPr="00111D29" w:rsidRDefault="00111D29" w:rsidP="00111D29">
            <w:pPr>
              <w:jc w:val="both"/>
            </w:pPr>
            <w:r w:rsidRPr="00111D29">
              <w:t>Организацию (участие) системных исследований, мониторинга индивидуальных достижений обучающихся (по итогам работы за квартал, год)</w:t>
            </w:r>
          </w:p>
        </w:tc>
        <w:tc>
          <w:tcPr>
            <w:tcW w:w="2835" w:type="dxa"/>
          </w:tcPr>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15.</w:t>
            </w:r>
          </w:p>
        </w:tc>
        <w:tc>
          <w:tcPr>
            <w:tcW w:w="6188" w:type="dxa"/>
          </w:tcPr>
          <w:p w:rsidR="00111D29" w:rsidRPr="00111D29" w:rsidRDefault="00111D29" w:rsidP="00111D29">
            <w:pPr>
              <w:jc w:val="both"/>
            </w:pPr>
            <w:r w:rsidRPr="00111D29">
              <w:t>Активное участие в разработке и реализации основной образовательной программы учреждения (по итогам работы за квартал, год)</w:t>
            </w:r>
          </w:p>
        </w:tc>
        <w:tc>
          <w:tcPr>
            <w:tcW w:w="2835" w:type="dxa"/>
          </w:tcPr>
          <w:p w:rsidR="00111D29" w:rsidRPr="00111D29" w:rsidRDefault="00111D29" w:rsidP="00111D29">
            <w:pPr>
              <w:jc w:val="both"/>
            </w:pPr>
            <w:r w:rsidRPr="00111D29">
              <w:t>до 30% от оклада</w:t>
            </w:r>
          </w:p>
        </w:tc>
      </w:tr>
      <w:tr w:rsidR="00111D29" w:rsidRPr="00111D29" w:rsidTr="00524F15">
        <w:tc>
          <w:tcPr>
            <w:tcW w:w="616" w:type="dxa"/>
          </w:tcPr>
          <w:p w:rsidR="00111D29" w:rsidRPr="00111D29" w:rsidRDefault="00111D29" w:rsidP="00111D29">
            <w:pPr>
              <w:jc w:val="both"/>
            </w:pPr>
            <w:r w:rsidRPr="00111D29">
              <w:t>16.</w:t>
            </w:r>
          </w:p>
        </w:tc>
        <w:tc>
          <w:tcPr>
            <w:tcW w:w="6188" w:type="dxa"/>
          </w:tcPr>
          <w:p w:rsidR="00111D29" w:rsidRPr="00111D29" w:rsidRDefault="00111D29" w:rsidP="00111D29">
            <w:pPr>
              <w:jc w:val="both"/>
            </w:pPr>
            <w:r w:rsidRPr="00111D29">
              <w:t xml:space="preserve">Реализацию дополнительного объема работы, связанной с превышением контингента </w:t>
            </w:r>
            <w:proofErr w:type="gramStart"/>
            <w:r w:rsidRPr="00111D29">
              <w:t>обучающихся</w:t>
            </w:r>
            <w:proofErr w:type="gramEnd"/>
            <w:r w:rsidRPr="00111D29">
              <w:t xml:space="preserve"> в детском объединении (по итогам работы за полугодие, год)</w:t>
            </w:r>
          </w:p>
        </w:tc>
        <w:tc>
          <w:tcPr>
            <w:tcW w:w="2835" w:type="dxa"/>
          </w:tcPr>
          <w:p w:rsidR="00111D29" w:rsidRPr="00111D29" w:rsidRDefault="00111D29" w:rsidP="00111D29">
            <w:pPr>
              <w:jc w:val="both"/>
            </w:pPr>
            <w:r w:rsidRPr="00111D29">
              <w:t>до 30% от оклада</w:t>
            </w:r>
          </w:p>
        </w:tc>
      </w:tr>
      <w:tr w:rsidR="00111D29" w:rsidRPr="00111D29" w:rsidTr="00524F15">
        <w:tc>
          <w:tcPr>
            <w:tcW w:w="616" w:type="dxa"/>
          </w:tcPr>
          <w:p w:rsidR="00111D29" w:rsidRPr="00111D29" w:rsidRDefault="00111D29" w:rsidP="00111D29">
            <w:pPr>
              <w:jc w:val="both"/>
            </w:pPr>
            <w:r w:rsidRPr="00111D29">
              <w:t>17.</w:t>
            </w:r>
          </w:p>
        </w:tc>
        <w:tc>
          <w:tcPr>
            <w:tcW w:w="6188" w:type="dxa"/>
          </w:tcPr>
          <w:p w:rsidR="00111D29" w:rsidRPr="00111D29" w:rsidRDefault="00111D29" w:rsidP="00111D29">
            <w:pPr>
              <w:jc w:val="both"/>
            </w:pPr>
            <w:r w:rsidRPr="00111D29">
              <w:t xml:space="preserve">Использование педагогом вариативных форм обучения: дистанционное, индивидуальное на дому и др. (по итогам </w:t>
            </w:r>
            <w:r w:rsidRPr="00111D29">
              <w:lastRenderedPageBreak/>
              <w:t>работы за год)</w:t>
            </w:r>
          </w:p>
        </w:tc>
        <w:tc>
          <w:tcPr>
            <w:tcW w:w="2835" w:type="dxa"/>
          </w:tcPr>
          <w:p w:rsidR="00111D29" w:rsidRPr="00111D29" w:rsidRDefault="00111D29" w:rsidP="00111D29">
            <w:pPr>
              <w:jc w:val="both"/>
            </w:pPr>
            <w:r w:rsidRPr="00111D29">
              <w:lastRenderedPageBreak/>
              <w:t>до 20% от оклада</w:t>
            </w:r>
          </w:p>
        </w:tc>
      </w:tr>
      <w:tr w:rsidR="00111D29" w:rsidRPr="00111D29" w:rsidTr="00524F15">
        <w:tc>
          <w:tcPr>
            <w:tcW w:w="616" w:type="dxa"/>
          </w:tcPr>
          <w:p w:rsidR="00111D29" w:rsidRPr="00111D29" w:rsidRDefault="00111D29" w:rsidP="00111D29">
            <w:pPr>
              <w:jc w:val="both"/>
            </w:pPr>
            <w:r w:rsidRPr="00111D29">
              <w:lastRenderedPageBreak/>
              <w:t>18.</w:t>
            </w:r>
          </w:p>
        </w:tc>
        <w:tc>
          <w:tcPr>
            <w:tcW w:w="6188" w:type="dxa"/>
          </w:tcPr>
          <w:p w:rsidR="00111D29" w:rsidRPr="00111D29" w:rsidRDefault="00111D29" w:rsidP="00111D29">
            <w:pPr>
              <w:jc w:val="both"/>
            </w:pPr>
            <w:r w:rsidRPr="00111D29">
              <w:t xml:space="preserve">Полное и качественное исполнение муниципального задания и плана финансово - хозяйственной деятельности образовательной организации (по итогам работы за квартал, год) –      </w:t>
            </w:r>
          </w:p>
          <w:p w:rsidR="00111D29" w:rsidRPr="00111D29" w:rsidRDefault="00111D29" w:rsidP="00111D29">
            <w:r w:rsidRPr="00111D29">
              <w:t xml:space="preserve">- 100 % выполнения   </w:t>
            </w:r>
          </w:p>
          <w:p w:rsidR="00111D29" w:rsidRPr="00111D29" w:rsidRDefault="00111D29" w:rsidP="00111D29">
            <w:r w:rsidRPr="00111D29">
              <w:t xml:space="preserve">- от 95 % до 100 %     </w:t>
            </w:r>
          </w:p>
          <w:p w:rsidR="00111D29" w:rsidRPr="00111D29" w:rsidRDefault="00111D29" w:rsidP="00111D29">
            <w:r w:rsidRPr="00111D29">
              <w:t xml:space="preserve">- от 90 % до 94 %       </w:t>
            </w:r>
          </w:p>
          <w:p w:rsidR="00111D29" w:rsidRPr="00111D29" w:rsidRDefault="00111D29" w:rsidP="00111D29">
            <w:r w:rsidRPr="00111D29">
              <w:t xml:space="preserve">- от 80 % до 89 %       </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50% от оклада</w:t>
            </w:r>
          </w:p>
          <w:p w:rsidR="00111D29" w:rsidRPr="00111D29" w:rsidRDefault="00111D29" w:rsidP="00111D29">
            <w:pPr>
              <w:jc w:val="both"/>
            </w:pPr>
            <w:r w:rsidRPr="00111D29">
              <w:t>до 30% от оклада</w:t>
            </w:r>
          </w:p>
          <w:p w:rsidR="00111D29" w:rsidRPr="00111D29" w:rsidRDefault="00111D29" w:rsidP="00111D29">
            <w:pPr>
              <w:jc w:val="both"/>
            </w:pPr>
            <w:r w:rsidRPr="00111D29">
              <w:t>до 15% от оклада</w:t>
            </w:r>
          </w:p>
          <w:p w:rsidR="00111D29" w:rsidRPr="00111D29" w:rsidRDefault="00111D29" w:rsidP="00111D29">
            <w:pPr>
              <w:jc w:val="both"/>
            </w:pPr>
            <w:r w:rsidRPr="00111D29">
              <w:t>до 10% от оклада</w:t>
            </w:r>
          </w:p>
        </w:tc>
      </w:tr>
      <w:tr w:rsidR="00111D29" w:rsidRPr="00111D29" w:rsidTr="00524F15">
        <w:tc>
          <w:tcPr>
            <w:tcW w:w="616" w:type="dxa"/>
          </w:tcPr>
          <w:p w:rsidR="00111D29" w:rsidRPr="00111D29" w:rsidRDefault="00111D29" w:rsidP="00111D29">
            <w:pPr>
              <w:jc w:val="both"/>
            </w:pPr>
            <w:r w:rsidRPr="00111D29">
              <w:t>19.</w:t>
            </w:r>
          </w:p>
        </w:tc>
        <w:tc>
          <w:tcPr>
            <w:tcW w:w="6188" w:type="dxa"/>
          </w:tcPr>
          <w:p w:rsidR="00111D29" w:rsidRPr="00111D29" w:rsidRDefault="00111D29" w:rsidP="00111D29">
            <w:pPr>
              <w:jc w:val="both"/>
            </w:pPr>
            <w:r w:rsidRPr="00111D29">
              <w:t xml:space="preserve">результативную работу по реализации мероприятий, </w:t>
            </w:r>
            <w:proofErr w:type="gramStart"/>
            <w:r w:rsidRPr="00111D29">
              <w:t>обеспечивающих</w:t>
            </w:r>
            <w:proofErr w:type="gramEnd"/>
            <w:r w:rsidRPr="00111D29">
              <w:t xml:space="preserve"> взаимодействие с родителями обучающихся (по итогам работы за квартал, год)</w:t>
            </w:r>
          </w:p>
        </w:tc>
        <w:tc>
          <w:tcPr>
            <w:tcW w:w="2835" w:type="dxa"/>
          </w:tcPr>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20.</w:t>
            </w:r>
          </w:p>
        </w:tc>
        <w:tc>
          <w:tcPr>
            <w:tcW w:w="6188" w:type="dxa"/>
          </w:tcPr>
          <w:p w:rsidR="00111D29" w:rsidRPr="00111D29" w:rsidRDefault="00111D29" w:rsidP="00111D29">
            <w:pPr>
              <w:jc w:val="both"/>
            </w:pPr>
            <w:r w:rsidRPr="00111D29">
              <w:t>Результативную работу по профилактике правонарушений и преступлений у несовершеннолетних (отсутствие преступлений и правонарушений по итогам работы за квартал, полугодие, год)</w:t>
            </w:r>
          </w:p>
        </w:tc>
        <w:tc>
          <w:tcPr>
            <w:tcW w:w="2835" w:type="dxa"/>
          </w:tcPr>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21.</w:t>
            </w:r>
          </w:p>
        </w:tc>
        <w:tc>
          <w:tcPr>
            <w:tcW w:w="6188" w:type="dxa"/>
          </w:tcPr>
          <w:p w:rsidR="00111D29" w:rsidRPr="00111D29" w:rsidRDefault="00111D29" w:rsidP="00111D29">
            <w:pPr>
              <w:jc w:val="both"/>
            </w:pPr>
            <w:r w:rsidRPr="00111D29">
              <w:t>Внедрение, активное использование  современных  информационных технологий в образовательном процессе (по итогам работы за месяц)</w:t>
            </w:r>
          </w:p>
        </w:tc>
        <w:tc>
          <w:tcPr>
            <w:tcW w:w="2835" w:type="dxa"/>
          </w:tcPr>
          <w:p w:rsidR="00111D29" w:rsidRPr="00111D29" w:rsidRDefault="00111D29" w:rsidP="00111D29">
            <w:pPr>
              <w:jc w:val="both"/>
            </w:pPr>
            <w:r w:rsidRPr="00111D29">
              <w:t>до 20% от оклада</w:t>
            </w:r>
          </w:p>
        </w:tc>
      </w:tr>
      <w:tr w:rsidR="00111D29" w:rsidRPr="00111D29" w:rsidTr="00524F15">
        <w:tc>
          <w:tcPr>
            <w:tcW w:w="616" w:type="dxa"/>
          </w:tcPr>
          <w:p w:rsidR="00111D29" w:rsidRPr="00111D29" w:rsidRDefault="00111D29" w:rsidP="00111D29">
            <w:pPr>
              <w:jc w:val="both"/>
            </w:pPr>
            <w:r w:rsidRPr="00111D29">
              <w:t>22.</w:t>
            </w:r>
          </w:p>
        </w:tc>
        <w:tc>
          <w:tcPr>
            <w:tcW w:w="6188" w:type="dxa"/>
          </w:tcPr>
          <w:p w:rsidR="00111D29" w:rsidRPr="00111D29" w:rsidRDefault="00111D29" w:rsidP="00111D29">
            <w:pPr>
              <w:jc w:val="both"/>
            </w:pPr>
            <w:r w:rsidRPr="00111D29">
              <w:t>Активное участие в создании элементов образовательной инфраструктуры ЦДТ (оформление кабинета, зала и пр.) (по итогам работы за квартал, год)</w:t>
            </w:r>
          </w:p>
        </w:tc>
        <w:tc>
          <w:tcPr>
            <w:tcW w:w="2835" w:type="dxa"/>
          </w:tcPr>
          <w:p w:rsidR="00111D29" w:rsidRPr="00111D29" w:rsidRDefault="00111D29" w:rsidP="00111D29">
            <w:pPr>
              <w:jc w:val="both"/>
            </w:pPr>
            <w:r w:rsidRPr="00111D29">
              <w:t>до 30% от оклада</w:t>
            </w:r>
          </w:p>
        </w:tc>
      </w:tr>
      <w:tr w:rsidR="00111D29" w:rsidRPr="00111D29" w:rsidTr="00524F15">
        <w:tc>
          <w:tcPr>
            <w:tcW w:w="616" w:type="dxa"/>
          </w:tcPr>
          <w:p w:rsidR="00111D29" w:rsidRPr="00111D29" w:rsidRDefault="00111D29" w:rsidP="00111D29">
            <w:pPr>
              <w:jc w:val="both"/>
            </w:pPr>
            <w:r w:rsidRPr="00111D29">
              <w:t>23.</w:t>
            </w:r>
          </w:p>
        </w:tc>
        <w:tc>
          <w:tcPr>
            <w:tcW w:w="6188" w:type="dxa"/>
          </w:tcPr>
          <w:p w:rsidR="00111D29" w:rsidRPr="00111D29" w:rsidRDefault="00111D29" w:rsidP="00111D29">
            <w:pPr>
              <w:jc w:val="both"/>
            </w:pPr>
            <w:r w:rsidRPr="00111D29">
              <w:t>Активное участие педагогических работников в работе экспериментальных, инновационных, стажировочных площадок, проектах разного уровня, в работе творческих групп, лабораторий, временных научно-исследовательских коллективов, семинарах, конференциях, «круглых столах» и др. (по итогам работы за квартал, полугодие, год):</w:t>
            </w:r>
          </w:p>
          <w:p w:rsidR="00111D29" w:rsidRPr="00111D29" w:rsidRDefault="00111D29" w:rsidP="00111D29">
            <w:pPr>
              <w:jc w:val="both"/>
            </w:pPr>
            <w:r w:rsidRPr="00111D29">
              <w:t>- уровень образовательного учреждения</w:t>
            </w:r>
            <w:r w:rsidRPr="00111D29">
              <w:tab/>
              <w:t xml:space="preserve"> </w:t>
            </w:r>
          </w:p>
          <w:p w:rsidR="00111D29" w:rsidRPr="00111D29" w:rsidRDefault="00111D29" w:rsidP="00111D29">
            <w:pPr>
              <w:jc w:val="both"/>
            </w:pPr>
            <w:r w:rsidRPr="00111D29">
              <w:t>- районный и городской уровень</w:t>
            </w:r>
            <w:r w:rsidRPr="00111D29">
              <w:tab/>
            </w:r>
            <w:r w:rsidRPr="00111D29">
              <w:tab/>
            </w:r>
          </w:p>
          <w:p w:rsidR="00111D29" w:rsidRPr="00111D29" w:rsidRDefault="00111D29" w:rsidP="00111D29">
            <w:pPr>
              <w:jc w:val="both"/>
            </w:pPr>
            <w:r w:rsidRPr="00111D29">
              <w:t>- региональный уровень</w:t>
            </w:r>
            <w:r w:rsidRPr="00111D29">
              <w:tab/>
            </w:r>
            <w:r w:rsidRPr="00111D29">
              <w:tab/>
              <w:t xml:space="preserve">            </w:t>
            </w:r>
            <w:r w:rsidRPr="00111D29">
              <w:tab/>
            </w:r>
          </w:p>
          <w:p w:rsidR="00111D29" w:rsidRPr="00111D29" w:rsidRDefault="00111D29" w:rsidP="00111D29">
            <w:pPr>
              <w:jc w:val="both"/>
            </w:pPr>
            <w:r w:rsidRPr="00111D29">
              <w:t>- Всероссийский уровень</w:t>
            </w:r>
            <w:r w:rsidRPr="00111D29">
              <w:tab/>
            </w:r>
            <w:r w:rsidRPr="00111D29">
              <w:tab/>
            </w:r>
            <w:r w:rsidRPr="00111D29">
              <w:tab/>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10% от оклада</w:t>
            </w:r>
          </w:p>
          <w:p w:rsidR="00111D29" w:rsidRPr="00111D29" w:rsidRDefault="00111D29" w:rsidP="00111D29">
            <w:pPr>
              <w:jc w:val="both"/>
            </w:pPr>
            <w:r w:rsidRPr="00111D29">
              <w:t>до 15% от оклада</w:t>
            </w:r>
          </w:p>
          <w:p w:rsidR="00111D29" w:rsidRPr="00111D29" w:rsidRDefault="00111D29" w:rsidP="00111D29">
            <w:pPr>
              <w:jc w:val="both"/>
            </w:pPr>
            <w:r w:rsidRPr="00111D29">
              <w:t>до 20% от оклада</w:t>
            </w:r>
          </w:p>
          <w:p w:rsidR="00111D29" w:rsidRPr="00111D29" w:rsidRDefault="00111D29" w:rsidP="00111D29">
            <w:pPr>
              <w:jc w:val="both"/>
            </w:pPr>
            <w:r w:rsidRPr="00111D29">
              <w:t>до 30% от оклада</w:t>
            </w:r>
          </w:p>
        </w:tc>
      </w:tr>
      <w:tr w:rsidR="00111D29" w:rsidRPr="00111D29" w:rsidTr="00524F15">
        <w:tc>
          <w:tcPr>
            <w:tcW w:w="616" w:type="dxa"/>
          </w:tcPr>
          <w:p w:rsidR="00111D29" w:rsidRPr="00111D29" w:rsidRDefault="00111D29" w:rsidP="00111D29">
            <w:pPr>
              <w:jc w:val="both"/>
            </w:pPr>
            <w:r w:rsidRPr="00111D29">
              <w:t>24.</w:t>
            </w:r>
          </w:p>
        </w:tc>
        <w:tc>
          <w:tcPr>
            <w:tcW w:w="6188" w:type="dxa"/>
          </w:tcPr>
          <w:p w:rsidR="00111D29" w:rsidRPr="00111D29" w:rsidRDefault="00111D29" w:rsidP="00111D29">
            <w:pPr>
              <w:jc w:val="both"/>
            </w:pPr>
            <w:r w:rsidRPr="00111D29">
              <w:t xml:space="preserve">За отсутствие замечаний вышестоящих органов по срокам и качеству предоставления различного рода информации, разовой отчетности, связанных с деятельностью учреждения </w:t>
            </w:r>
            <w:proofErr w:type="gramStart"/>
            <w:r w:rsidRPr="00111D29">
              <w:t xml:space="preserve">( </w:t>
            </w:r>
            <w:proofErr w:type="gramEnd"/>
            <w:r w:rsidRPr="00111D29">
              <w:t>по итогам работы за месяц, квартал, полугодие, год)</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50 % от оклада</w:t>
            </w:r>
          </w:p>
        </w:tc>
      </w:tr>
      <w:tr w:rsidR="00111D29" w:rsidRPr="00111D29" w:rsidTr="00524F15">
        <w:tc>
          <w:tcPr>
            <w:tcW w:w="616" w:type="dxa"/>
          </w:tcPr>
          <w:p w:rsidR="00111D29" w:rsidRPr="00111D29" w:rsidRDefault="00111D29" w:rsidP="00111D29">
            <w:pPr>
              <w:jc w:val="both"/>
            </w:pPr>
            <w:r w:rsidRPr="00111D29">
              <w:t>25.</w:t>
            </w:r>
          </w:p>
        </w:tc>
        <w:tc>
          <w:tcPr>
            <w:tcW w:w="6188" w:type="dxa"/>
          </w:tcPr>
          <w:p w:rsidR="00111D29" w:rsidRPr="00111D29" w:rsidRDefault="00111D29" w:rsidP="00111D29">
            <w:pPr>
              <w:jc w:val="both"/>
            </w:pPr>
            <w:r w:rsidRPr="00111D29">
              <w:rPr>
                <w:bCs/>
              </w:rPr>
              <w:t xml:space="preserve">Высокий уровень профессионализма </w:t>
            </w:r>
            <w:r w:rsidRPr="00111D29">
              <w:t xml:space="preserve">(по итогам </w:t>
            </w:r>
            <w:r w:rsidRPr="00111D29">
              <w:rPr>
                <w:bCs/>
              </w:rPr>
              <w:t>проведения внешней оценки родителями и обучающимися профессионального мастерства педагогического работника, организации образовательного процесса</w:t>
            </w:r>
            <w:r w:rsidRPr="00111D29">
              <w:t>) (по итогам работы за квартал, год)</w:t>
            </w:r>
          </w:p>
          <w:p w:rsidR="00111D29" w:rsidRPr="00111D29" w:rsidRDefault="00111D29" w:rsidP="00111D29">
            <w:pPr>
              <w:jc w:val="both"/>
            </w:pPr>
          </w:p>
        </w:tc>
        <w:tc>
          <w:tcPr>
            <w:tcW w:w="2835" w:type="dxa"/>
          </w:tcPr>
          <w:p w:rsidR="00111D29" w:rsidRPr="00111D29" w:rsidRDefault="00111D29" w:rsidP="00111D29">
            <w:pPr>
              <w:jc w:val="both"/>
            </w:pPr>
            <w:r w:rsidRPr="00111D29">
              <w:t>до 30% от оклада</w:t>
            </w:r>
          </w:p>
        </w:tc>
      </w:tr>
      <w:tr w:rsidR="00111D29" w:rsidRPr="00111D29" w:rsidTr="00524F15">
        <w:tc>
          <w:tcPr>
            <w:tcW w:w="616" w:type="dxa"/>
          </w:tcPr>
          <w:p w:rsidR="00111D29" w:rsidRPr="00111D29" w:rsidRDefault="00111D29" w:rsidP="00111D29">
            <w:pPr>
              <w:jc w:val="both"/>
            </w:pPr>
            <w:r w:rsidRPr="00111D29">
              <w:t>26.</w:t>
            </w:r>
          </w:p>
        </w:tc>
        <w:tc>
          <w:tcPr>
            <w:tcW w:w="6188" w:type="dxa"/>
          </w:tcPr>
          <w:p w:rsidR="00111D29" w:rsidRPr="00111D29" w:rsidRDefault="00111D29" w:rsidP="00111D29">
            <w:pPr>
              <w:jc w:val="both"/>
              <w:rPr>
                <w:bCs/>
              </w:rPr>
            </w:pPr>
            <w:r w:rsidRPr="00111D29">
              <w:rPr>
                <w:bCs/>
              </w:rPr>
              <w:t xml:space="preserve">Повышение профессионального мастерства педагогических работников (участие в профессиональных конкурсах, </w:t>
            </w:r>
            <w:r w:rsidRPr="00111D29">
              <w:t xml:space="preserve">повышение качества образовательного процесса средствами информационных технологий, в том числе дистанционного обучения, </w:t>
            </w:r>
            <w:r w:rsidRPr="00111D29">
              <w:lastRenderedPageBreak/>
              <w:t>цифровых образовательных ресурсов и др., повышение квалификации посредством курсовой переподготовки, стажировки и др.) (по итогам работы за месяц, квартал, год)</w:t>
            </w:r>
          </w:p>
        </w:tc>
        <w:tc>
          <w:tcPr>
            <w:tcW w:w="2835" w:type="dxa"/>
          </w:tcPr>
          <w:p w:rsidR="00111D29" w:rsidRPr="00111D29" w:rsidRDefault="00111D29" w:rsidP="00111D29">
            <w:pPr>
              <w:jc w:val="both"/>
            </w:pPr>
            <w:r w:rsidRPr="00111D29">
              <w:lastRenderedPageBreak/>
              <w:t>до 30% от оклада</w:t>
            </w:r>
          </w:p>
        </w:tc>
      </w:tr>
      <w:tr w:rsidR="00111D29" w:rsidRPr="00111D29" w:rsidTr="00524F15">
        <w:tc>
          <w:tcPr>
            <w:tcW w:w="616" w:type="dxa"/>
          </w:tcPr>
          <w:p w:rsidR="00111D29" w:rsidRPr="00111D29" w:rsidRDefault="00111D29" w:rsidP="00111D29">
            <w:pPr>
              <w:jc w:val="both"/>
            </w:pPr>
            <w:r w:rsidRPr="00111D29">
              <w:lastRenderedPageBreak/>
              <w:t>27.</w:t>
            </w:r>
          </w:p>
        </w:tc>
        <w:tc>
          <w:tcPr>
            <w:tcW w:w="6188" w:type="dxa"/>
          </w:tcPr>
          <w:p w:rsidR="00111D29" w:rsidRPr="00111D29" w:rsidRDefault="00111D29" w:rsidP="00111D29">
            <w:pPr>
              <w:jc w:val="both"/>
              <w:rPr>
                <w:bCs/>
              </w:rPr>
            </w:pPr>
            <w:r w:rsidRPr="00111D29">
              <w:t xml:space="preserve">Методическая обеспеченность преподавания педагогом более  80 % (по результатам работы за полугодие, год)  </w:t>
            </w:r>
          </w:p>
        </w:tc>
        <w:tc>
          <w:tcPr>
            <w:tcW w:w="2835" w:type="dxa"/>
          </w:tcPr>
          <w:p w:rsidR="00111D29" w:rsidRPr="00111D29" w:rsidRDefault="00111D29" w:rsidP="00111D29">
            <w:pPr>
              <w:jc w:val="both"/>
            </w:pPr>
            <w:r w:rsidRPr="00111D29">
              <w:t>до 30% от оклада</w:t>
            </w:r>
          </w:p>
        </w:tc>
      </w:tr>
      <w:tr w:rsidR="00111D29" w:rsidRPr="00111D29" w:rsidTr="00524F15">
        <w:tc>
          <w:tcPr>
            <w:tcW w:w="616" w:type="dxa"/>
          </w:tcPr>
          <w:p w:rsidR="00111D29" w:rsidRPr="00111D29" w:rsidRDefault="00111D29" w:rsidP="00111D29">
            <w:pPr>
              <w:jc w:val="both"/>
            </w:pPr>
            <w:r w:rsidRPr="00111D29">
              <w:t>28.</w:t>
            </w:r>
          </w:p>
        </w:tc>
        <w:tc>
          <w:tcPr>
            <w:tcW w:w="6188" w:type="dxa"/>
          </w:tcPr>
          <w:p w:rsidR="00111D29" w:rsidRPr="00111D29" w:rsidRDefault="00111D29" w:rsidP="00111D29">
            <w:pPr>
              <w:jc w:val="both"/>
            </w:pPr>
            <w:r w:rsidRPr="00111D29">
              <w:t xml:space="preserve">За системную работу по размещению на официальном </w:t>
            </w:r>
            <w:proofErr w:type="gramStart"/>
            <w:r w:rsidRPr="00111D29">
              <w:t>сайте</w:t>
            </w:r>
            <w:proofErr w:type="gramEnd"/>
            <w:r w:rsidRPr="00111D29">
              <w:t xml:space="preserve"> организации в сети Интернет актуальной информации о текущей деятельности организации образования (по итогам работы за квартал) </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29.</w:t>
            </w:r>
          </w:p>
        </w:tc>
        <w:tc>
          <w:tcPr>
            <w:tcW w:w="6188" w:type="dxa"/>
          </w:tcPr>
          <w:p w:rsidR="00111D29" w:rsidRPr="00111D29" w:rsidRDefault="00111D29" w:rsidP="00111D29">
            <w:pPr>
              <w:jc w:val="both"/>
            </w:pPr>
            <w:r w:rsidRPr="00111D29">
              <w:t xml:space="preserve">За соблюдение сотрудниками установленного нормативными правовыми актами порядка ведения бюджетного учета (бухгалтерского учета), составления и предоставления бюджетной, налоговой и статистической отчетности, выполнение поручений Управления, МКУ «Отдел образования района»  (по итогам работы за квартал)  </w:t>
            </w:r>
          </w:p>
        </w:tc>
        <w:tc>
          <w:tcPr>
            <w:tcW w:w="2835" w:type="dxa"/>
          </w:tcPr>
          <w:p w:rsidR="00111D29" w:rsidRPr="00111D29" w:rsidRDefault="00111D29" w:rsidP="00111D29">
            <w:pPr>
              <w:jc w:val="both"/>
            </w:pPr>
          </w:p>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30.</w:t>
            </w:r>
          </w:p>
        </w:tc>
        <w:tc>
          <w:tcPr>
            <w:tcW w:w="6188" w:type="dxa"/>
          </w:tcPr>
          <w:p w:rsidR="00111D29" w:rsidRPr="00111D29" w:rsidRDefault="00111D29" w:rsidP="00111D29">
            <w:pPr>
              <w:jc w:val="both"/>
            </w:pPr>
            <w:r w:rsidRPr="00111D29">
              <w:t>Отсутствие в организации образования фактов нарушения законодательства, установленных контрольными органами, при размещении заказов на поставки товаров, услуг (по итогам работы за квартал, год)</w:t>
            </w:r>
          </w:p>
        </w:tc>
        <w:tc>
          <w:tcPr>
            <w:tcW w:w="2835" w:type="dxa"/>
          </w:tcPr>
          <w:p w:rsidR="00111D29" w:rsidRPr="00111D29" w:rsidRDefault="00111D29" w:rsidP="00111D29">
            <w:pPr>
              <w:jc w:val="both"/>
            </w:pPr>
            <w:r w:rsidRPr="00111D29">
              <w:t>до 30% от оклада</w:t>
            </w:r>
          </w:p>
        </w:tc>
      </w:tr>
      <w:tr w:rsidR="00111D29" w:rsidRPr="00111D29" w:rsidTr="00524F15">
        <w:tc>
          <w:tcPr>
            <w:tcW w:w="616" w:type="dxa"/>
          </w:tcPr>
          <w:p w:rsidR="00111D29" w:rsidRPr="00111D29" w:rsidRDefault="00111D29" w:rsidP="00111D29">
            <w:pPr>
              <w:jc w:val="both"/>
            </w:pPr>
            <w:r w:rsidRPr="00111D29">
              <w:t>31.</w:t>
            </w:r>
          </w:p>
        </w:tc>
        <w:tc>
          <w:tcPr>
            <w:tcW w:w="6188" w:type="dxa"/>
          </w:tcPr>
          <w:p w:rsidR="00111D29" w:rsidRPr="00111D29" w:rsidRDefault="00111D29" w:rsidP="00111D29">
            <w:pPr>
              <w:jc w:val="both"/>
            </w:pPr>
            <w:r w:rsidRPr="00111D29">
              <w:t>Отсутствие фактов нарушения организацией образования действующего законодательства по результатам проверок правоохранительных, контрольных и надзорных органов (по итогам работы за год)</w:t>
            </w:r>
          </w:p>
        </w:tc>
        <w:tc>
          <w:tcPr>
            <w:tcW w:w="2835" w:type="dxa"/>
          </w:tcPr>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32.</w:t>
            </w:r>
          </w:p>
        </w:tc>
        <w:tc>
          <w:tcPr>
            <w:tcW w:w="6188" w:type="dxa"/>
          </w:tcPr>
          <w:p w:rsidR="00111D29" w:rsidRPr="00111D29" w:rsidRDefault="00111D29" w:rsidP="00111D29">
            <w:pPr>
              <w:jc w:val="both"/>
            </w:pPr>
            <w:r w:rsidRPr="00111D29">
              <w:t>Отсутствие в организации образования просроченной дебиторской (кредиторской) задолженности (по итогам работы за год)</w:t>
            </w:r>
          </w:p>
        </w:tc>
        <w:tc>
          <w:tcPr>
            <w:tcW w:w="2835" w:type="dxa"/>
          </w:tcPr>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33.</w:t>
            </w:r>
          </w:p>
        </w:tc>
        <w:tc>
          <w:tcPr>
            <w:tcW w:w="6188" w:type="dxa"/>
          </w:tcPr>
          <w:p w:rsidR="00111D29" w:rsidRPr="00111D29" w:rsidRDefault="00111D29" w:rsidP="00111D29">
            <w:pPr>
              <w:jc w:val="both"/>
            </w:pPr>
            <w:r w:rsidRPr="00111D29">
              <w:t>Отсутствие фактов нецелевого использования закрепленного за организацией образования движимого и недвижимого имущества, установленных контрольными органами (по итогам работы за год)</w:t>
            </w:r>
          </w:p>
        </w:tc>
        <w:tc>
          <w:tcPr>
            <w:tcW w:w="2835" w:type="dxa"/>
          </w:tcPr>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34.</w:t>
            </w:r>
          </w:p>
        </w:tc>
        <w:tc>
          <w:tcPr>
            <w:tcW w:w="6188" w:type="dxa"/>
          </w:tcPr>
          <w:p w:rsidR="00111D29" w:rsidRPr="00111D29" w:rsidRDefault="00111D29" w:rsidP="00111D29">
            <w:pPr>
              <w:jc w:val="both"/>
            </w:pPr>
            <w:r w:rsidRPr="00111D29">
              <w:t>Помощь администрации в оформлении  интерьера помещений ЦДТ (по итогам работы за месяц)</w:t>
            </w:r>
          </w:p>
        </w:tc>
        <w:tc>
          <w:tcPr>
            <w:tcW w:w="2835" w:type="dxa"/>
          </w:tcPr>
          <w:p w:rsidR="00111D29" w:rsidRPr="00111D29" w:rsidRDefault="00111D29" w:rsidP="00111D29">
            <w:pPr>
              <w:jc w:val="both"/>
            </w:pPr>
            <w:r w:rsidRPr="00111D29">
              <w:t>до 30% от оклада</w:t>
            </w:r>
          </w:p>
        </w:tc>
      </w:tr>
      <w:tr w:rsidR="00111D29" w:rsidRPr="00111D29" w:rsidTr="00524F15">
        <w:tc>
          <w:tcPr>
            <w:tcW w:w="616" w:type="dxa"/>
          </w:tcPr>
          <w:p w:rsidR="00111D29" w:rsidRPr="00111D29" w:rsidRDefault="00111D29" w:rsidP="00111D29">
            <w:pPr>
              <w:jc w:val="both"/>
            </w:pPr>
            <w:r w:rsidRPr="00111D29">
              <w:t>35.</w:t>
            </w:r>
          </w:p>
        </w:tc>
        <w:tc>
          <w:tcPr>
            <w:tcW w:w="6188" w:type="dxa"/>
          </w:tcPr>
          <w:p w:rsidR="00111D29" w:rsidRPr="00111D29" w:rsidRDefault="00111D29" w:rsidP="00111D29">
            <w:pPr>
              <w:jc w:val="both"/>
            </w:pPr>
            <w:r w:rsidRPr="00111D29">
              <w:t>Успешное и добросовестное исполнение работниками  своих должностных     обязанностей, отсутствие нареканий и претензий по качеству работы сотрудника  по итогам работы</w:t>
            </w:r>
            <w:proofErr w:type="gramStart"/>
            <w:r w:rsidRPr="00111D29">
              <w:t xml:space="preserve"> :</w:t>
            </w:r>
            <w:proofErr w:type="gramEnd"/>
          </w:p>
          <w:p w:rsidR="00111D29" w:rsidRPr="00111D29" w:rsidRDefault="00111D29" w:rsidP="00111D29">
            <w:pPr>
              <w:jc w:val="both"/>
            </w:pPr>
            <w:r w:rsidRPr="00111D29">
              <w:t xml:space="preserve">за месяц, </w:t>
            </w:r>
          </w:p>
          <w:p w:rsidR="00111D29" w:rsidRPr="00111D29" w:rsidRDefault="00111D29" w:rsidP="00111D29">
            <w:pPr>
              <w:jc w:val="both"/>
            </w:pPr>
            <w:r w:rsidRPr="00111D29">
              <w:t xml:space="preserve">за квартал </w:t>
            </w:r>
          </w:p>
          <w:p w:rsidR="00111D29" w:rsidRPr="00111D29" w:rsidRDefault="00111D29" w:rsidP="00111D29">
            <w:pPr>
              <w:jc w:val="both"/>
            </w:pPr>
            <w:r w:rsidRPr="00111D29">
              <w:t xml:space="preserve">по итогам работы за год </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t>до 50% от оклада</w:t>
            </w:r>
          </w:p>
          <w:p w:rsidR="00111D29" w:rsidRPr="00111D29" w:rsidRDefault="00111D29" w:rsidP="00111D29">
            <w:pPr>
              <w:jc w:val="both"/>
            </w:pPr>
            <w:r w:rsidRPr="00111D29">
              <w:t>до 100% от оклада</w:t>
            </w:r>
          </w:p>
          <w:p w:rsidR="00111D29" w:rsidRPr="00111D29" w:rsidRDefault="00111D29" w:rsidP="00111D29">
            <w:pPr>
              <w:jc w:val="both"/>
            </w:pPr>
            <w:r w:rsidRPr="00111D29">
              <w:t>до 150% от оклада</w:t>
            </w:r>
          </w:p>
        </w:tc>
      </w:tr>
      <w:tr w:rsidR="00111D29" w:rsidRPr="00111D29" w:rsidTr="00524F15">
        <w:tc>
          <w:tcPr>
            <w:tcW w:w="616" w:type="dxa"/>
          </w:tcPr>
          <w:p w:rsidR="00111D29" w:rsidRPr="00111D29" w:rsidRDefault="00111D29" w:rsidP="00111D29">
            <w:pPr>
              <w:jc w:val="both"/>
            </w:pPr>
            <w:r w:rsidRPr="00111D29">
              <w:t>36.</w:t>
            </w:r>
          </w:p>
        </w:tc>
        <w:tc>
          <w:tcPr>
            <w:tcW w:w="6188" w:type="dxa"/>
          </w:tcPr>
          <w:p w:rsidR="00111D29" w:rsidRPr="00111D29" w:rsidRDefault="00111D29" w:rsidP="00111D29">
            <w:pPr>
              <w:jc w:val="both"/>
            </w:pPr>
            <w:r w:rsidRPr="00111D29">
              <w:t xml:space="preserve">Обеспечение педагогическими и иными работниками безопасности здоровья и </w:t>
            </w:r>
            <w:proofErr w:type="gramStart"/>
            <w:r w:rsidRPr="00111D29">
              <w:t>жизни</w:t>
            </w:r>
            <w:proofErr w:type="gramEnd"/>
            <w:r w:rsidRPr="00111D29">
              <w:t xml:space="preserve"> обучающихся и воспитанников: соблюдение санитарно - гигиенических условий, создание безбарьерной среды, психологического комфорта и т.д. (по итогам работы за квартал, год)</w:t>
            </w:r>
          </w:p>
        </w:tc>
        <w:tc>
          <w:tcPr>
            <w:tcW w:w="2835" w:type="dxa"/>
          </w:tcPr>
          <w:p w:rsidR="00111D29" w:rsidRPr="00111D29" w:rsidRDefault="00111D29" w:rsidP="00111D29">
            <w:pPr>
              <w:jc w:val="both"/>
            </w:pPr>
            <w:r w:rsidRPr="00111D29">
              <w:t>до 50 % от оклада</w:t>
            </w:r>
          </w:p>
        </w:tc>
      </w:tr>
      <w:tr w:rsidR="00111D29" w:rsidRPr="00111D29" w:rsidTr="00524F15">
        <w:tc>
          <w:tcPr>
            <w:tcW w:w="616" w:type="dxa"/>
          </w:tcPr>
          <w:p w:rsidR="00111D29" w:rsidRPr="00111D29" w:rsidRDefault="00111D29" w:rsidP="00111D29">
            <w:pPr>
              <w:jc w:val="both"/>
            </w:pPr>
            <w:r w:rsidRPr="00111D29">
              <w:t>37.</w:t>
            </w:r>
          </w:p>
        </w:tc>
        <w:tc>
          <w:tcPr>
            <w:tcW w:w="6188" w:type="dxa"/>
          </w:tcPr>
          <w:p w:rsidR="00111D29" w:rsidRPr="00111D29" w:rsidRDefault="00111D29" w:rsidP="00111D29">
            <w:pPr>
              <w:jc w:val="both"/>
            </w:pPr>
            <w:r w:rsidRPr="00111D29">
              <w:t xml:space="preserve">Вклад и инициативу по обеспечению высокого уровня подготовки и </w:t>
            </w:r>
            <w:proofErr w:type="gramStart"/>
            <w:r w:rsidRPr="00111D29">
              <w:t>проведения</w:t>
            </w:r>
            <w:proofErr w:type="gramEnd"/>
            <w:r w:rsidRPr="00111D29">
              <w:t xml:space="preserve"> массовых мероприятий на базе учреждения по итогам работы </w:t>
            </w:r>
          </w:p>
          <w:p w:rsidR="00111D29" w:rsidRPr="00111D29" w:rsidRDefault="00111D29" w:rsidP="00111D29">
            <w:pPr>
              <w:jc w:val="both"/>
            </w:pPr>
            <w:r w:rsidRPr="00111D29">
              <w:t xml:space="preserve">за месяц </w:t>
            </w:r>
          </w:p>
          <w:p w:rsidR="00111D29" w:rsidRPr="00111D29" w:rsidRDefault="00111D29" w:rsidP="00111D29">
            <w:pPr>
              <w:jc w:val="both"/>
            </w:pPr>
            <w:r w:rsidRPr="00111D29">
              <w:lastRenderedPageBreak/>
              <w:t xml:space="preserve">квартал </w:t>
            </w:r>
          </w:p>
          <w:p w:rsidR="00111D29" w:rsidRPr="00111D29" w:rsidRDefault="00111D29" w:rsidP="00111D29">
            <w:pPr>
              <w:jc w:val="both"/>
            </w:pPr>
            <w:r w:rsidRPr="00111D29">
              <w:t xml:space="preserve">по итогам работы за год </w:t>
            </w:r>
          </w:p>
        </w:tc>
        <w:tc>
          <w:tcPr>
            <w:tcW w:w="2835" w:type="dxa"/>
          </w:tcPr>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r w:rsidRPr="00111D29">
              <w:lastRenderedPageBreak/>
              <w:t>до 50% от оклада</w:t>
            </w:r>
          </w:p>
          <w:p w:rsidR="00111D29" w:rsidRPr="00111D29" w:rsidRDefault="00111D29" w:rsidP="00111D29">
            <w:pPr>
              <w:jc w:val="both"/>
            </w:pPr>
            <w:r w:rsidRPr="00111D29">
              <w:t>до 100% от оклада</w:t>
            </w:r>
          </w:p>
          <w:p w:rsidR="00111D29" w:rsidRPr="00111D29" w:rsidRDefault="00111D29" w:rsidP="00111D29">
            <w:pPr>
              <w:jc w:val="both"/>
            </w:pPr>
            <w:r w:rsidRPr="00111D29">
              <w:t>до 150% от оклада</w:t>
            </w:r>
          </w:p>
        </w:tc>
      </w:tr>
      <w:tr w:rsidR="00111D29" w:rsidRPr="00111D29" w:rsidTr="00524F15">
        <w:tc>
          <w:tcPr>
            <w:tcW w:w="616" w:type="dxa"/>
          </w:tcPr>
          <w:p w:rsidR="00111D29" w:rsidRPr="00111D29" w:rsidRDefault="00111D29" w:rsidP="00111D29">
            <w:pPr>
              <w:jc w:val="both"/>
            </w:pPr>
            <w:r w:rsidRPr="00111D29">
              <w:lastRenderedPageBreak/>
              <w:t>38.</w:t>
            </w:r>
          </w:p>
        </w:tc>
        <w:tc>
          <w:tcPr>
            <w:tcW w:w="6188" w:type="dxa"/>
          </w:tcPr>
          <w:p w:rsidR="00111D29" w:rsidRPr="00111D29" w:rsidRDefault="00111D29" w:rsidP="00111D29">
            <w:pPr>
              <w:jc w:val="both"/>
            </w:pPr>
            <w:r w:rsidRPr="00111D29">
              <w:t xml:space="preserve">За организацию и проведение мероприятий, </w:t>
            </w:r>
            <w:proofErr w:type="gramStart"/>
            <w:r w:rsidRPr="00111D29">
              <w:t>направленных</w:t>
            </w:r>
            <w:proofErr w:type="gramEnd"/>
            <w:r w:rsidRPr="00111D29">
              <w:t xml:space="preserve"> на повышение авторитета и имиджа ЦДТ</w:t>
            </w:r>
          </w:p>
        </w:tc>
        <w:tc>
          <w:tcPr>
            <w:tcW w:w="2835" w:type="dxa"/>
          </w:tcPr>
          <w:p w:rsidR="00111D29" w:rsidRPr="00111D29" w:rsidRDefault="00111D29" w:rsidP="00111D29">
            <w:pPr>
              <w:jc w:val="both"/>
            </w:pPr>
            <w:r w:rsidRPr="00111D29">
              <w:t>до 50% от оклада</w:t>
            </w:r>
          </w:p>
        </w:tc>
      </w:tr>
      <w:tr w:rsidR="00111D29" w:rsidRPr="00111D29" w:rsidTr="00524F15">
        <w:tc>
          <w:tcPr>
            <w:tcW w:w="616" w:type="dxa"/>
          </w:tcPr>
          <w:p w:rsidR="00111D29" w:rsidRPr="00111D29" w:rsidRDefault="00111D29" w:rsidP="00111D29">
            <w:pPr>
              <w:jc w:val="both"/>
            </w:pPr>
            <w:r w:rsidRPr="00111D29">
              <w:t>39.</w:t>
            </w:r>
          </w:p>
        </w:tc>
        <w:tc>
          <w:tcPr>
            <w:tcW w:w="6188" w:type="dxa"/>
          </w:tcPr>
          <w:p w:rsidR="00111D29" w:rsidRPr="00111D29" w:rsidRDefault="00111D29" w:rsidP="00111D29">
            <w:pPr>
              <w:jc w:val="both"/>
            </w:pPr>
            <w:r w:rsidRPr="00111D29">
              <w:t>В связи с успешным завершением учебного года</w:t>
            </w:r>
          </w:p>
        </w:tc>
        <w:tc>
          <w:tcPr>
            <w:tcW w:w="2835" w:type="dxa"/>
          </w:tcPr>
          <w:p w:rsidR="00111D29" w:rsidRPr="00111D29" w:rsidRDefault="00111D29" w:rsidP="00111D29">
            <w:pPr>
              <w:jc w:val="both"/>
            </w:pPr>
            <w:r w:rsidRPr="00111D29">
              <w:t>до 100% от оклада</w:t>
            </w:r>
          </w:p>
        </w:tc>
      </w:tr>
    </w:tbl>
    <w:p w:rsidR="00111D29" w:rsidRPr="00111D29" w:rsidRDefault="00111D29" w:rsidP="00111D29">
      <w:pPr>
        <w:widowControl w:val="0"/>
        <w:autoSpaceDE w:val="0"/>
        <w:autoSpaceDN w:val="0"/>
        <w:adjustRightInd w:val="0"/>
        <w:jc w:val="both"/>
      </w:pPr>
    </w:p>
    <w:p w:rsidR="00111D29" w:rsidRPr="00111D29" w:rsidRDefault="00111D29" w:rsidP="00104F91">
      <w:pPr>
        <w:widowControl w:val="0"/>
        <w:numPr>
          <w:ilvl w:val="1"/>
          <w:numId w:val="44"/>
        </w:numPr>
        <w:autoSpaceDE w:val="0"/>
        <w:autoSpaceDN w:val="0"/>
        <w:adjustRightInd w:val="0"/>
        <w:ind w:left="284" w:hanging="568"/>
        <w:jc w:val="both"/>
      </w:pPr>
      <w:r w:rsidRPr="00111D29">
        <w:rPr>
          <w:b/>
          <w:i/>
        </w:rPr>
        <w:t>Единовременные премиальные выплаты</w:t>
      </w:r>
      <w:r w:rsidRPr="00111D29">
        <w:t xml:space="preserve"> работникам ЦДТ за результативность и качественное выполнение трудовых обязанностей могут выплачиваться: </w:t>
      </w:r>
    </w:p>
    <w:p w:rsidR="00111D29" w:rsidRPr="00111D29" w:rsidRDefault="00111D29" w:rsidP="00104F91">
      <w:pPr>
        <w:widowControl w:val="0"/>
        <w:numPr>
          <w:ilvl w:val="2"/>
          <w:numId w:val="44"/>
        </w:numPr>
        <w:autoSpaceDE w:val="0"/>
        <w:autoSpaceDN w:val="0"/>
        <w:adjustRightInd w:val="0"/>
        <w:ind w:left="709" w:hanging="709"/>
        <w:jc w:val="both"/>
      </w:pPr>
      <w:r w:rsidRPr="00111D29">
        <w:t xml:space="preserve">к профессиональным праздникам «День учителя», «День бухгалтерского работника», «День кадровика» и т.п. </w:t>
      </w:r>
    </w:p>
    <w:p w:rsidR="00111D29" w:rsidRPr="00111D29" w:rsidRDefault="00111D29" w:rsidP="00104F91">
      <w:pPr>
        <w:widowControl w:val="0"/>
        <w:numPr>
          <w:ilvl w:val="2"/>
          <w:numId w:val="44"/>
        </w:numPr>
        <w:autoSpaceDE w:val="0"/>
        <w:autoSpaceDN w:val="0"/>
        <w:adjustRightInd w:val="0"/>
        <w:ind w:left="709" w:hanging="709"/>
        <w:jc w:val="both"/>
      </w:pPr>
      <w:r w:rsidRPr="00111D29">
        <w:t>к государственным праздничным дням (Международный женский день (8 марта),  День защитника Отечества (23 февраля),  Новый год</w:t>
      </w:r>
      <w:proofErr w:type="gramStart"/>
      <w:r w:rsidRPr="00111D29">
        <w:t xml:space="preserve">  ,</w:t>
      </w:r>
      <w:proofErr w:type="gramEnd"/>
      <w:r w:rsidRPr="00111D29">
        <w:t xml:space="preserve"> установленным действующим трудовым законодательством Российской Федерации</w:t>
      </w:r>
    </w:p>
    <w:p w:rsidR="00111D29" w:rsidRPr="00111D29" w:rsidRDefault="00111D29" w:rsidP="00104F91">
      <w:pPr>
        <w:widowControl w:val="0"/>
        <w:numPr>
          <w:ilvl w:val="2"/>
          <w:numId w:val="44"/>
        </w:numPr>
        <w:autoSpaceDE w:val="0"/>
        <w:autoSpaceDN w:val="0"/>
        <w:adjustRightInd w:val="0"/>
        <w:ind w:left="709" w:hanging="709"/>
        <w:jc w:val="both"/>
      </w:pPr>
      <w:r w:rsidRPr="00111D29">
        <w:t>за добросовестный труд к юбилейным и торжественным датам со дня рождения работников</w:t>
      </w:r>
      <w:proofErr w:type="gramStart"/>
      <w:r w:rsidRPr="00111D29">
        <w:t xml:space="preserve"> ,</w:t>
      </w:r>
      <w:proofErr w:type="gramEnd"/>
      <w:r w:rsidRPr="00111D29">
        <w:t xml:space="preserve"> установленным коллективным договором</w:t>
      </w:r>
    </w:p>
    <w:p w:rsidR="00111D29" w:rsidRPr="00111D29" w:rsidRDefault="00111D29" w:rsidP="00104F91">
      <w:pPr>
        <w:widowControl w:val="0"/>
        <w:numPr>
          <w:ilvl w:val="2"/>
          <w:numId w:val="44"/>
        </w:numPr>
        <w:autoSpaceDE w:val="0"/>
        <w:autoSpaceDN w:val="0"/>
        <w:adjustRightInd w:val="0"/>
        <w:ind w:left="709" w:hanging="709"/>
        <w:jc w:val="both"/>
        <w:rPr>
          <w:bCs/>
        </w:rPr>
      </w:pPr>
      <w:r w:rsidRPr="00111D29">
        <w:t xml:space="preserve">за долголетний труд в связи с уходом на трудовую пенсию (при условии увольнения работника по собственному желанию), а также в случае его увольнения по состоянию здоровья в соответствии с медицинским заключением. </w:t>
      </w:r>
    </w:p>
    <w:p w:rsidR="00111D29" w:rsidRPr="00111D29" w:rsidRDefault="00111D29" w:rsidP="00111D29">
      <w:pPr>
        <w:widowControl w:val="0"/>
        <w:autoSpaceDE w:val="0"/>
        <w:autoSpaceDN w:val="0"/>
        <w:adjustRightInd w:val="0"/>
        <w:jc w:val="both"/>
        <w:rPr>
          <w:bCs/>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p>
    <w:p w:rsidR="00111D29" w:rsidRDefault="00111D29" w:rsidP="00111D29">
      <w:pPr>
        <w:widowControl w:val="0"/>
        <w:autoSpaceDE w:val="0"/>
        <w:autoSpaceDN w:val="0"/>
        <w:adjustRightInd w:val="0"/>
        <w:jc w:val="center"/>
        <w:rPr>
          <w:b/>
        </w:rPr>
      </w:pPr>
    </w:p>
    <w:p w:rsidR="00F260BD" w:rsidRPr="00111D29" w:rsidRDefault="00F260BD" w:rsidP="00111D29">
      <w:pPr>
        <w:widowControl w:val="0"/>
        <w:autoSpaceDE w:val="0"/>
        <w:autoSpaceDN w:val="0"/>
        <w:adjustRightInd w:val="0"/>
        <w:jc w:val="center"/>
        <w:rPr>
          <w:b/>
        </w:rPr>
      </w:pPr>
    </w:p>
    <w:p w:rsidR="00111D29" w:rsidRPr="00111D29" w:rsidRDefault="00111D29" w:rsidP="00111D29">
      <w:pPr>
        <w:jc w:val="right"/>
      </w:pPr>
      <w:r w:rsidRPr="00111D29">
        <w:lastRenderedPageBreak/>
        <w:t xml:space="preserve">Приложение 8 </w:t>
      </w:r>
    </w:p>
    <w:p w:rsidR="00111D29" w:rsidRPr="00111D29" w:rsidRDefault="00111D29" w:rsidP="00111D29">
      <w:pPr>
        <w:jc w:val="right"/>
      </w:pPr>
      <w:r w:rsidRPr="00111D29">
        <w:t>к коллективному договору</w:t>
      </w:r>
    </w:p>
    <w:p w:rsidR="00111D29" w:rsidRPr="00111D29" w:rsidRDefault="00111D29" w:rsidP="00111D29">
      <w:pPr>
        <w:widowControl w:val="0"/>
        <w:autoSpaceDE w:val="0"/>
        <w:autoSpaceDN w:val="0"/>
        <w:adjustRightInd w:val="0"/>
      </w:pPr>
    </w:p>
    <w:p w:rsidR="00111D29" w:rsidRPr="00111D29" w:rsidRDefault="00111D29" w:rsidP="00111D29">
      <w:pPr>
        <w:widowControl w:val="0"/>
        <w:autoSpaceDE w:val="0"/>
        <w:autoSpaceDN w:val="0"/>
        <w:adjustRightInd w:val="0"/>
        <w:jc w:val="center"/>
        <w:rPr>
          <w:b/>
        </w:rPr>
      </w:pPr>
    </w:p>
    <w:p w:rsidR="00111D29" w:rsidRPr="00111D29" w:rsidRDefault="00111D29" w:rsidP="00111D29">
      <w:pPr>
        <w:widowControl w:val="0"/>
        <w:autoSpaceDE w:val="0"/>
        <w:autoSpaceDN w:val="0"/>
        <w:adjustRightInd w:val="0"/>
        <w:jc w:val="center"/>
        <w:rPr>
          <w:b/>
        </w:rPr>
      </w:pPr>
      <w:r w:rsidRPr="00111D29">
        <w:rPr>
          <w:b/>
        </w:rPr>
        <w:t>ПОЛОЖЕНИЕ</w:t>
      </w:r>
    </w:p>
    <w:p w:rsidR="00111D29" w:rsidRPr="00111D29" w:rsidRDefault="00111D29" w:rsidP="00111D29">
      <w:pPr>
        <w:widowControl w:val="0"/>
        <w:autoSpaceDE w:val="0"/>
        <w:autoSpaceDN w:val="0"/>
        <w:adjustRightInd w:val="0"/>
        <w:jc w:val="center"/>
        <w:rPr>
          <w:b/>
        </w:rPr>
      </w:pPr>
      <w:r w:rsidRPr="00111D29">
        <w:rPr>
          <w:b/>
        </w:rPr>
        <w:t>О МАТЕРИАЛЬНОЙ ПОМОЩИ</w:t>
      </w:r>
    </w:p>
    <w:p w:rsidR="00111D29" w:rsidRPr="00111D29" w:rsidRDefault="00111D29" w:rsidP="00111D29">
      <w:pPr>
        <w:widowControl w:val="0"/>
        <w:autoSpaceDE w:val="0"/>
        <w:autoSpaceDN w:val="0"/>
        <w:adjustRightInd w:val="0"/>
        <w:jc w:val="center"/>
      </w:pPr>
      <w:r w:rsidRPr="00111D29">
        <w:t xml:space="preserve">работникам муниципального бюджетного учреждения дополнительного образования Ворошиловского района города Ростова-на-Дону «Центр детского творчества» </w:t>
      </w:r>
    </w:p>
    <w:p w:rsidR="00111D29" w:rsidRPr="00111D29" w:rsidRDefault="00111D29" w:rsidP="00111D29">
      <w:pPr>
        <w:widowControl w:val="0"/>
        <w:autoSpaceDE w:val="0"/>
        <w:autoSpaceDN w:val="0"/>
        <w:adjustRightInd w:val="0"/>
        <w:jc w:val="center"/>
      </w:pPr>
    </w:p>
    <w:p w:rsidR="00111D29" w:rsidRPr="00111D29" w:rsidRDefault="00111D29" w:rsidP="00111D29">
      <w:pPr>
        <w:widowControl w:val="0"/>
        <w:autoSpaceDE w:val="0"/>
        <w:autoSpaceDN w:val="0"/>
        <w:adjustRightInd w:val="0"/>
        <w:jc w:val="center"/>
      </w:pPr>
    </w:p>
    <w:p w:rsidR="00111D29" w:rsidRPr="00111D29" w:rsidRDefault="00111D29" w:rsidP="00111D29">
      <w:pPr>
        <w:widowControl w:val="0"/>
        <w:autoSpaceDE w:val="0"/>
        <w:autoSpaceDN w:val="0"/>
        <w:adjustRightInd w:val="0"/>
        <w:jc w:val="both"/>
      </w:pPr>
      <w:r w:rsidRPr="00111D29">
        <w:t xml:space="preserve">  </w:t>
      </w:r>
    </w:p>
    <w:p w:rsidR="00111D29" w:rsidRPr="00111D29" w:rsidRDefault="00111D29" w:rsidP="00104F91">
      <w:pPr>
        <w:widowControl w:val="0"/>
        <w:numPr>
          <w:ilvl w:val="0"/>
          <w:numId w:val="39"/>
        </w:numPr>
        <w:autoSpaceDE w:val="0"/>
        <w:autoSpaceDN w:val="0"/>
        <w:adjustRightInd w:val="0"/>
        <w:jc w:val="both"/>
      </w:pPr>
      <w:r w:rsidRPr="00111D29">
        <w:t>Данное положение направлено на социальную защиту педагогических сотрудников и обслуживающего персонала МБУ ДО ЦДТ, деятельность которых выходит за рамки требований квалификационных характеристик, должностных инструкций.</w:t>
      </w:r>
    </w:p>
    <w:p w:rsidR="00111D29" w:rsidRPr="00111D29" w:rsidRDefault="00111D29" w:rsidP="00111D29">
      <w:pPr>
        <w:widowControl w:val="0"/>
        <w:autoSpaceDE w:val="0"/>
        <w:autoSpaceDN w:val="0"/>
        <w:adjustRightInd w:val="0"/>
        <w:jc w:val="both"/>
      </w:pPr>
    </w:p>
    <w:p w:rsidR="00111D29" w:rsidRPr="00111D29" w:rsidRDefault="00111D29" w:rsidP="00104F91">
      <w:pPr>
        <w:widowControl w:val="0"/>
        <w:numPr>
          <w:ilvl w:val="0"/>
          <w:numId w:val="39"/>
        </w:numPr>
        <w:autoSpaceDE w:val="0"/>
        <w:autoSpaceDN w:val="0"/>
        <w:adjustRightInd w:val="0"/>
        <w:jc w:val="both"/>
      </w:pPr>
      <w:r w:rsidRPr="00111D29">
        <w:t>Положение предназначено для регулирования общественных и финансовых отношений, возникающих в связи с реализацией педагогических инициатив в системе дополнительного образования.</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04F91">
      <w:pPr>
        <w:widowControl w:val="0"/>
        <w:numPr>
          <w:ilvl w:val="0"/>
          <w:numId w:val="39"/>
        </w:numPr>
        <w:autoSpaceDE w:val="0"/>
        <w:autoSpaceDN w:val="0"/>
        <w:adjustRightInd w:val="0"/>
        <w:jc w:val="both"/>
      </w:pPr>
      <w:r w:rsidRPr="00111D29">
        <w:t>Данное положение исходит из того, что:</w:t>
      </w:r>
    </w:p>
    <w:p w:rsidR="00111D29" w:rsidRPr="00111D29" w:rsidRDefault="00111D29" w:rsidP="00111D29">
      <w:pPr>
        <w:widowControl w:val="0"/>
        <w:autoSpaceDE w:val="0"/>
        <w:autoSpaceDN w:val="0"/>
        <w:adjustRightInd w:val="0"/>
        <w:jc w:val="both"/>
      </w:pPr>
      <w:r w:rsidRPr="00111D29">
        <w:t>-</w:t>
      </w:r>
      <w:r w:rsidRPr="00111D29">
        <w:tab/>
        <w:t>каждый работник учреждения имеет право на помощь и поддержку, необходимую для реабилитации, восстановления здоровья,  операциями, лечением, а также связанную с возникновением определенных жизненных событий: рождением ребенка, регистрацией брака, смерти близких родственников и т.п. обстоятельствами.</w:t>
      </w: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r w:rsidRPr="00111D29">
        <w:t xml:space="preserve">           4.    Для реализации поставленных целей вводится понятие материальная поддержка</w:t>
      </w:r>
    </w:p>
    <w:p w:rsidR="00111D29" w:rsidRPr="00111D29" w:rsidRDefault="00111D29" w:rsidP="00111D29">
      <w:pPr>
        <w:widowControl w:val="0"/>
        <w:autoSpaceDE w:val="0"/>
        <w:autoSpaceDN w:val="0"/>
        <w:adjustRightInd w:val="0"/>
        <w:jc w:val="both"/>
      </w:pPr>
      <w:r w:rsidRPr="00111D29">
        <w:t xml:space="preserve">                   сотрудников, в виде выплат стимулирующего характера.</w:t>
      </w:r>
    </w:p>
    <w:p w:rsidR="00111D29" w:rsidRPr="00111D29" w:rsidRDefault="00111D29" w:rsidP="00111D29">
      <w:pPr>
        <w:widowControl w:val="0"/>
        <w:autoSpaceDE w:val="0"/>
        <w:autoSpaceDN w:val="0"/>
        <w:adjustRightInd w:val="0"/>
        <w:jc w:val="both"/>
      </w:pPr>
    </w:p>
    <w:p w:rsidR="00111D29" w:rsidRPr="00111D29" w:rsidRDefault="00111D29" w:rsidP="00104F91">
      <w:pPr>
        <w:widowControl w:val="0"/>
        <w:numPr>
          <w:ilvl w:val="1"/>
          <w:numId w:val="40"/>
        </w:numPr>
        <w:autoSpaceDE w:val="0"/>
        <w:autoSpaceDN w:val="0"/>
        <w:adjustRightInd w:val="0"/>
        <w:jc w:val="both"/>
      </w:pPr>
      <w:r w:rsidRPr="00111D29">
        <w:t xml:space="preserve">  Конкретный размер выплаты определяется:</w:t>
      </w:r>
    </w:p>
    <w:p w:rsidR="00111D29" w:rsidRPr="00111D29" w:rsidRDefault="00111D29" w:rsidP="00111D29">
      <w:pPr>
        <w:widowControl w:val="0"/>
        <w:autoSpaceDE w:val="0"/>
        <w:autoSpaceDN w:val="0"/>
        <w:adjustRightInd w:val="0"/>
        <w:jc w:val="both"/>
      </w:pPr>
    </w:p>
    <w:p w:rsidR="00111D29" w:rsidRPr="00111D29" w:rsidRDefault="00111D29" w:rsidP="00104F91">
      <w:pPr>
        <w:widowControl w:val="0"/>
        <w:numPr>
          <w:ilvl w:val="0"/>
          <w:numId w:val="41"/>
        </w:numPr>
        <w:autoSpaceDE w:val="0"/>
        <w:autoSpaceDN w:val="0"/>
        <w:adjustRightInd w:val="0"/>
        <w:jc w:val="both"/>
      </w:pPr>
      <w:r w:rsidRPr="00111D29">
        <w:t>в зависимости от тяжести или сложности случая обратившегося работника МБУ ДО ЦДТ не менее 50% от оклада единовременно;</w:t>
      </w:r>
    </w:p>
    <w:p w:rsidR="00111D29" w:rsidRPr="00111D29" w:rsidRDefault="00111D29" w:rsidP="00104F91">
      <w:pPr>
        <w:widowControl w:val="0"/>
        <w:numPr>
          <w:ilvl w:val="0"/>
          <w:numId w:val="41"/>
        </w:numPr>
        <w:autoSpaceDE w:val="0"/>
        <w:autoSpaceDN w:val="0"/>
        <w:adjustRightInd w:val="0"/>
        <w:jc w:val="both"/>
      </w:pPr>
      <w:r w:rsidRPr="00111D29">
        <w:t>в особо тяжелых (сложных) случаях, при наличии подтверждающих документов, может быть выплачена материальная помощь единовременно в размере двух окладов;</w:t>
      </w:r>
    </w:p>
    <w:p w:rsidR="00111D29" w:rsidRPr="00111D29" w:rsidRDefault="00111D29" w:rsidP="00104F91">
      <w:pPr>
        <w:widowControl w:val="0"/>
        <w:numPr>
          <w:ilvl w:val="0"/>
          <w:numId w:val="41"/>
        </w:numPr>
        <w:autoSpaceDE w:val="0"/>
        <w:autoSpaceDN w:val="0"/>
        <w:adjustRightInd w:val="0"/>
        <w:jc w:val="both"/>
      </w:pPr>
      <w:r w:rsidRPr="00111D29">
        <w:t>в случае рождения ребенка, регистрации брака, процедур, связанных с похоронами близких родственников и других аналогичных случаях оплата материальной помощи сотрудникам  предусматривается  в размере одного оклада.</w:t>
      </w:r>
    </w:p>
    <w:p w:rsidR="00111D29" w:rsidRPr="00111D29" w:rsidRDefault="00111D29" w:rsidP="00111D29">
      <w:pPr>
        <w:widowControl w:val="0"/>
        <w:autoSpaceDE w:val="0"/>
        <w:autoSpaceDN w:val="0"/>
        <w:adjustRightInd w:val="0"/>
        <w:jc w:val="both"/>
      </w:pPr>
      <w:r w:rsidRPr="00111D29">
        <w:t xml:space="preserve"> </w:t>
      </w: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ind w:right="-54"/>
        <w:jc w:val="both"/>
        <w:rPr>
          <w:sz w:val="28"/>
          <w:szCs w:val="28"/>
        </w:rPr>
      </w:pPr>
    </w:p>
    <w:p w:rsidR="00111D29" w:rsidRPr="00111D29" w:rsidRDefault="00111D29" w:rsidP="00111D29">
      <w:pPr>
        <w:jc w:val="right"/>
      </w:pPr>
      <w:r w:rsidRPr="00111D29">
        <w:lastRenderedPageBreak/>
        <w:t xml:space="preserve">Приложение 9 </w:t>
      </w:r>
    </w:p>
    <w:p w:rsidR="00111D29" w:rsidRPr="00111D29" w:rsidRDefault="00111D29" w:rsidP="00111D29">
      <w:pPr>
        <w:jc w:val="right"/>
      </w:pPr>
      <w:r w:rsidRPr="00111D29">
        <w:t>к коллективному договору</w:t>
      </w:r>
    </w:p>
    <w:p w:rsidR="00111D29" w:rsidRPr="00111D29" w:rsidRDefault="00111D29" w:rsidP="00111D29">
      <w:pPr>
        <w:widowControl w:val="0"/>
        <w:autoSpaceDE w:val="0"/>
        <w:autoSpaceDN w:val="0"/>
        <w:adjustRightInd w:val="0"/>
      </w:pPr>
    </w:p>
    <w:p w:rsidR="00111D29" w:rsidRPr="00111D29" w:rsidRDefault="00111D29" w:rsidP="00111D29">
      <w:pPr>
        <w:ind w:right="-54"/>
        <w:jc w:val="center"/>
        <w:rPr>
          <w:b/>
        </w:rPr>
      </w:pPr>
    </w:p>
    <w:p w:rsidR="00111D29" w:rsidRPr="00111D29" w:rsidRDefault="00111D29" w:rsidP="00111D29">
      <w:pPr>
        <w:ind w:right="-54"/>
        <w:jc w:val="center"/>
        <w:rPr>
          <w:b/>
        </w:rPr>
      </w:pPr>
      <w:r w:rsidRPr="00111D29">
        <w:rPr>
          <w:b/>
        </w:rPr>
        <w:t>ПОЛОЖЕНИЕ</w:t>
      </w:r>
    </w:p>
    <w:p w:rsidR="00111D29" w:rsidRPr="00111D29" w:rsidRDefault="00111D29" w:rsidP="00111D29">
      <w:pPr>
        <w:ind w:right="-54"/>
        <w:jc w:val="center"/>
        <w:rPr>
          <w:b/>
        </w:rPr>
      </w:pPr>
      <w:r w:rsidRPr="00111D29">
        <w:rPr>
          <w:b/>
        </w:rPr>
        <w:t xml:space="preserve">об установлении персонального повышающего коэффициента </w:t>
      </w:r>
    </w:p>
    <w:p w:rsidR="00111D29" w:rsidRPr="00111D29" w:rsidRDefault="00111D29" w:rsidP="00111D29">
      <w:pPr>
        <w:ind w:right="-54"/>
        <w:jc w:val="center"/>
      </w:pPr>
      <w:r w:rsidRPr="00111D29">
        <w:t>работникам муниципального бюджетного учреждения дополнительного образования</w:t>
      </w:r>
    </w:p>
    <w:p w:rsidR="00111D29" w:rsidRPr="00111D29" w:rsidRDefault="00111D29" w:rsidP="00111D29">
      <w:pPr>
        <w:ind w:right="-54"/>
        <w:jc w:val="center"/>
        <w:rPr>
          <w:b/>
        </w:rPr>
      </w:pPr>
      <w:r w:rsidRPr="00111D29">
        <w:t xml:space="preserve">    Ворошиловского района города Ростова-на-Дону  «Центр детского творчества»</w:t>
      </w:r>
    </w:p>
    <w:p w:rsidR="00111D29" w:rsidRPr="00111D29" w:rsidRDefault="00111D29" w:rsidP="00111D29">
      <w:pPr>
        <w:ind w:right="-54"/>
        <w:jc w:val="center"/>
        <w:rPr>
          <w:b/>
          <w:sz w:val="28"/>
          <w:szCs w:val="28"/>
        </w:rPr>
      </w:pPr>
    </w:p>
    <w:p w:rsidR="00111D29" w:rsidRPr="00111D29" w:rsidRDefault="00111D29" w:rsidP="00111D29">
      <w:pPr>
        <w:contextualSpacing/>
        <w:rPr>
          <w:b/>
        </w:rPr>
      </w:pPr>
      <w:r w:rsidRPr="00111D29">
        <w:rPr>
          <w:b/>
        </w:rPr>
        <w:t>ОБЩИЕ ПОЛОЖЕНИЯ.</w:t>
      </w:r>
    </w:p>
    <w:p w:rsidR="00111D29" w:rsidRPr="00111D29" w:rsidRDefault="00111D29" w:rsidP="00111D29">
      <w:pPr>
        <w:contextualSpacing/>
        <w:rPr>
          <w:b/>
          <w:sz w:val="16"/>
          <w:szCs w:val="16"/>
        </w:rPr>
      </w:pPr>
    </w:p>
    <w:p w:rsidR="00111D29" w:rsidRPr="00111D29" w:rsidRDefault="00111D29" w:rsidP="00111D29">
      <w:pPr>
        <w:contextualSpacing/>
        <w:rPr>
          <w:b/>
          <w:sz w:val="16"/>
          <w:szCs w:val="16"/>
        </w:rPr>
      </w:pPr>
    </w:p>
    <w:p w:rsidR="00111D29" w:rsidRPr="00111D29" w:rsidRDefault="00111D29" w:rsidP="00111D29">
      <w:pPr>
        <w:jc w:val="both"/>
        <w:rPr>
          <w:bCs/>
        </w:rPr>
      </w:pPr>
      <w:r w:rsidRPr="00111D29">
        <w:rPr>
          <w:bCs/>
        </w:rPr>
        <w:t xml:space="preserve">1.1. </w:t>
      </w:r>
      <w:proofErr w:type="gramStart"/>
      <w:r w:rsidRPr="00111D29">
        <w:rPr>
          <w:bCs/>
        </w:rPr>
        <w:t>Настоящее положение об установлении персонального повышающего коэффициента работникам МБУ ДО ЦДТ, как выплаты стимулирующего характера (далее - Положение), разработано в соответствии со статьей 144 Трудового кодекса РФ, с решением Ростовской-на-Дону городской Думы от 31.10.2008№ 461 «О системе оплаты труда работников муниципальных бюджетных учреждений», постановлением Администрации  города  Ростова-на-Дону от 11.08.2015 № 705 «О системе оплаты труда работников муниципальных учреждений города Ростова-на-Дону и признании</w:t>
      </w:r>
      <w:proofErr w:type="gramEnd"/>
      <w:r w:rsidRPr="00111D29">
        <w:rPr>
          <w:bCs/>
        </w:rPr>
        <w:t xml:space="preserve"> </w:t>
      </w:r>
      <w:proofErr w:type="gramStart"/>
      <w:r w:rsidRPr="00111D29">
        <w:rPr>
          <w:bCs/>
        </w:rPr>
        <w:t>утратившими силу некоторых постановлений Администрации города Ростова-на-Дону» (п.1 приложения 5, п.3.19 приложения 7), приказом Министерства общего и профессионального образования Ростовской области от 25.06.2013 № 512 «Об утверждении целевых показателей эффективности деятельности руководителей образовательных организаций», приказом Управления образования города Ростова-на-Дону от 04.09.2015 № 637-л «Об утверждении новой редакции Положения об установлении персонального повышающего коэффициента руководителям организаций отрасли «Образования»».</w:t>
      </w:r>
      <w:proofErr w:type="gramEnd"/>
    </w:p>
    <w:p w:rsidR="00111D29" w:rsidRPr="00111D29" w:rsidRDefault="00111D29" w:rsidP="00111D29">
      <w:pPr>
        <w:jc w:val="both"/>
        <w:rPr>
          <w:bCs/>
        </w:rPr>
      </w:pPr>
      <w:r w:rsidRPr="00111D29">
        <w:rPr>
          <w:bCs/>
        </w:rPr>
        <w:t xml:space="preserve">1.2.  Положение регулирует порядок установления персонального повышающего коэффициента </w:t>
      </w:r>
      <w:r w:rsidRPr="00111D29">
        <w:rPr>
          <w:b/>
          <w:bCs/>
        </w:rPr>
        <w:t xml:space="preserve">(далее - персональный повышающий коэффициент) </w:t>
      </w:r>
      <w:r w:rsidRPr="00111D29">
        <w:rPr>
          <w:bCs/>
        </w:rPr>
        <w:t xml:space="preserve">по результатам работы работникам МБУ ДО ЦДТ (далее - Работникам), </w:t>
      </w:r>
      <w:proofErr w:type="gramStart"/>
      <w:r w:rsidRPr="00111D29">
        <w:rPr>
          <w:bCs/>
        </w:rPr>
        <w:t>занимающих</w:t>
      </w:r>
      <w:proofErr w:type="gramEnd"/>
      <w:r w:rsidRPr="00111D29">
        <w:rPr>
          <w:bCs/>
        </w:rPr>
        <w:t xml:space="preserve"> должности в соответствии с заключенными трудовыми договорами. </w:t>
      </w:r>
    </w:p>
    <w:p w:rsidR="00111D29" w:rsidRPr="00111D29" w:rsidRDefault="00111D29" w:rsidP="00111D29">
      <w:pPr>
        <w:jc w:val="both"/>
        <w:rPr>
          <w:bCs/>
        </w:rPr>
      </w:pPr>
      <w:r w:rsidRPr="00111D29">
        <w:rPr>
          <w:bCs/>
        </w:rPr>
        <w:t>1.3.  Положение разработано с целью установления взаимосвязи между показателями качества предоставляемых организацией государственных (муниципальных) услуг и эффективностью деятельности Работника, направлено на усиление материальной заинтересованности и повышение ответственности работника  за качественное и своевременное выполнение возложенных на них должностных обязанностей, ориентировано на учет индивидуальных качеств работника, обеспечивающих высокую личную результативность его работы в достижении основных показателей деятельности  учреждения.</w:t>
      </w:r>
    </w:p>
    <w:p w:rsidR="00111D29" w:rsidRPr="00111D29" w:rsidRDefault="00111D29" w:rsidP="00111D29">
      <w:pPr>
        <w:jc w:val="both"/>
        <w:rPr>
          <w:bCs/>
        </w:rPr>
      </w:pPr>
      <w:r w:rsidRPr="00111D29">
        <w:rPr>
          <w:b/>
          <w:bCs/>
        </w:rPr>
        <w:t xml:space="preserve">1.4.  Персональный повышающий коэффициент </w:t>
      </w:r>
      <w:r w:rsidRPr="00111D29">
        <w:rPr>
          <w:bCs/>
        </w:rPr>
        <w:t xml:space="preserve">к должностному окладу Работника МБУ ДО ЦДТ учитывает уровень профессиональной подготовки, сложность, важность выполняемой работы, степень самостоятельности и ответственности при выполнении </w:t>
      </w:r>
      <w:proofErr w:type="gramStart"/>
      <w:r w:rsidRPr="00111D29">
        <w:rPr>
          <w:bCs/>
        </w:rPr>
        <w:t>поставленных</w:t>
      </w:r>
      <w:proofErr w:type="gramEnd"/>
      <w:r w:rsidRPr="00111D29">
        <w:rPr>
          <w:bCs/>
        </w:rPr>
        <w:t xml:space="preserve"> задачи носит стимулирующий характер.</w:t>
      </w:r>
    </w:p>
    <w:p w:rsidR="00111D29" w:rsidRPr="00111D29" w:rsidRDefault="00111D29" w:rsidP="00111D29">
      <w:pPr>
        <w:jc w:val="both"/>
        <w:rPr>
          <w:bCs/>
        </w:rPr>
      </w:pPr>
      <w:r w:rsidRPr="00111D29">
        <w:rPr>
          <w:bCs/>
        </w:rPr>
        <w:t>1.5.  В соответствии с распоряжением Правительства РФ от 26.11.2012 № 2190-р и приказом Министерства общего и профессионального образования Ростовской области от 25.06.2013 № 512 персональный повышающий коэффициент в размере до 2,0 от должностного оклада устанавливается с учетом выполнения показателей эффективности деятельности учреждения в целом и персонально работника, а также с учетом оценки качества и количества предоставляемых государственных (муниципальных) услуг, развития рынка платных услуг населению с целью привлечения внебюджетных средств, направляемых на оплату труда работников, при условии обеспечения указанной выплаты финансовыми средствами.</w:t>
      </w:r>
    </w:p>
    <w:p w:rsidR="00111D29" w:rsidRPr="00111D29" w:rsidRDefault="00111D29" w:rsidP="00111D29">
      <w:pPr>
        <w:jc w:val="both"/>
        <w:rPr>
          <w:bCs/>
        </w:rPr>
      </w:pPr>
      <w:r w:rsidRPr="00111D29">
        <w:rPr>
          <w:bCs/>
        </w:rPr>
        <w:t>1.6. Критерии установления персональных повышающих коэффициентов, Работникам определены в разделе 2 настоящего Положения.</w:t>
      </w:r>
    </w:p>
    <w:p w:rsidR="00111D29" w:rsidRPr="00111D29" w:rsidRDefault="00111D29" w:rsidP="00111D29">
      <w:pPr>
        <w:jc w:val="both"/>
        <w:rPr>
          <w:bCs/>
        </w:rPr>
      </w:pPr>
      <w:r w:rsidRPr="00111D29">
        <w:rPr>
          <w:bCs/>
        </w:rPr>
        <w:lastRenderedPageBreak/>
        <w:t>1.7. Условия осуществления выплаты персонального повышающего коэффициента конкретизируются в трудовых договорах.</w:t>
      </w:r>
    </w:p>
    <w:p w:rsidR="00111D29" w:rsidRPr="00111D29" w:rsidRDefault="00111D29" w:rsidP="00111D29">
      <w:pPr>
        <w:jc w:val="both"/>
        <w:rPr>
          <w:bCs/>
        </w:rPr>
      </w:pPr>
      <w:r w:rsidRPr="00111D29">
        <w:rPr>
          <w:bCs/>
        </w:rPr>
        <w:t>1.8.  Источником выплаты персональных повышающих коэффициентов  могут быть финансовые средства:</w:t>
      </w:r>
    </w:p>
    <w:p w:rsidR="00111D29" w:rsidRPr="00111D29" w:rsidRDefault="00111D29" w:rsidP="00104F91">
      <w:pPr>
        <w:widowControl w:val="0"/>
        <w:numPr>
          <w:ilvl w:val="0"/>
          <w:numId w:val="52"/>
        </w:numPr>
        <w:autoSpaceDE w:val="0"/>
        <w:autoSpaceDN w:val="0"/>
        <w:adjustRightInd w:val="0"/>
        <w:jc w:val="both"/>
        <w:rPr>
          <w:bCs/>
        </w:rPr>
      </w:pPr>
      <w:r w:rsidRPr="00111D29">
        <w:rPr>
          <w:bCs/>
        </w:rPr>
        <w:t>фонда стимулирования, предусмотренные на эти цели в плане финансово-хозяйственной деятельности учреждения;</w:t>
      </w:r>
    </w:p>
    <w:p w:rsidR="00111D29" w:rsidRPr="00111D29" w:rsidRDefault="00111D29" w:rsidP="00104F91">
      <w:pPr>
        <w:widowControl w:val="0"/>
        <w:numPr>
          <w:ilvl w:val="0"/>
          <w:numId w:val="52"/>
        </w:numPr>
        <w:autoSpaceDE w:val="0"/>
        <w:autoSpaceDN w:val="0"/>
        <w:adjustRightInd w:val="0"/>
        <w:jc w:val="both"/>
        <w:rPr>
          <w:bCs/>
        </w:rPr>
      </w:pPr>
      <w:r w:rsidRPr="00111D29">
        <w:rPr>
          <w:bCs/>
        </w:rPr>
        <w:t>планового фонда оплаты труда учреждения;</w:t>
      </w:r>
    </w:p>
    <w:p w:rsidR="00111D29" w:rsidRPr="00111D29" w:rsidRDefault="00111D29" w:rsidP="00104F91">
      <w:pPr>
        <w:widowControl w:val="0"/>
        <w:numPr>
          <w:ilvl w:val="0"/>
          <w:numId w:val="52"/>
        </w:numPr>
        <w:autoSpaceDE w:val="0"/>
        <w:autoSpaceDN w:val="0"/>
        <w:adjustRightInd w:val="0"/>
        <w:jc w:val="both"/>
        <w:rPr>
          <w:bCs/>
        </w:rPr>
      </w:pPr>
      <w:r w:rsidRPr="00111D29">
        <w:rPr>
          <w:bCs/>
        </w:rPr>
        <w:t>привлеченные внебюджетные средства.</w:t>
      </w:r>
    </w:p>
    <w:p w:rsidR="00111D29" w:rsidRPr="00111D29" w:rsidRDefault="00111D29" w:rsidP="00111D29">
      <w:pPr>
        <w:jc w:val="both"/>
        <w:rPr>
          <w:bCs/>
        </w:rPr>
      </w:pPr>
      <w:r w:rsidRPr="00111D29">
        <w:rPr>
          <w:bCs/>
        </w:rPr>
        <w:t>1.9. Начисление и выплата денежных средств по персональному повышающему коэффициенту осуществляется в пределах планового фонда оплаты труда (далее - ФОТ), утвержденного бюджетной росписью учреждения на текущий финансовый год.</w:t>
      </w:r>
    </w:p>
    <w:p w:rsidR="00111D29" w:rsidRPr="00111D29" w:rsidRDefault="00111D29" w:rsidP="00111D29">
      <w:pPr>
        <w:autoSpaceDE w:val="0"/>
        <w:autoSpaceDN w:val="0"/>
        <w:adjustRightInd w:val="0"/>
        <w:jc w:val="both"/>
        <w:rPr>
          <w:bCs/>
        </w:rPr>
      </w:pPr>
      <w:r w:rsidRPr="00111D29">
        <w:rPr>
          <w:bCs/>
        </w:rPr>
        <w:t xml:space="preserve">При недостаточности финансовых средств начисление  по персональному повышающему коэффициенту не осуществляется или осуществляется в пониженном размере, о чем издается соответствующий приказ по Учреждению.  </w:t>
      </w:r>
    </w:p>
    <w:p w:rsidR="00111D29" w:rsidRPr="00111D29" w:rsidRDefault="00111D29" w:rsidP="00111D29">
      <w:pPr>
        <w:autoSpaceDE w:val="0"/>
        <w:autoSpaceDN w:val="0"/>
        <w:adjustRightInd w:val="0"/>
        <w:jc w:val="both"/>
        <w:rPr>
          <w:bCs/>
        </w:rPr>
      </w:pPr>
      <w:r w:rsidRPr="00111D29">
        <w:rPr>
          <w:bCs/>
        </w:rPr>
        <w:t xml:space="preserve">Для контроля достаточности планового фонда оплаты труда бухгалтерией учреждения ежемесячно производится  соответствующий расчет до фактического начисления по персональному коэффициенту работникам.  </w:t>
      </w:r>
    </w:p>
    <w:p w:rsidR="00111D29" w:rsidRPr="00111D29" w:rsidRDefault="00111D29" w:rsidP="00111D29">
      <w:pPr>
        <w:jc w:val="both"/>
        <w:rPr>
          <w:bCs/>
        </w:rPr>
      </w:pPr>
      <w:r w:rsidRPr="00111D29">
        <w:rPr>
          <w:bCs/>
        </w:rPr>
        <w:t>1.10.Установление персонального повышающего коэффициента осуществляется на определенный период времени в течени</w:t>
      </w:r>
      <w:proofErr w:type="gramStart"/>
      <w:r w:rsidRPr="00111D29">
        <w:rPr>
          <w:bCs/>
        </w:rPr>
        <w:t>и</w:t>
      </w:r>
      <w:proofErr w:type="gramEnd"/>
      <w:r w:rsidRPr="00111D29">
        <w:rPr>
          <w:bCs/>
        </w:rPr>
        <w:t xml:space="preserve"> соответствующего календарного года. Решение об установлении персонального повышающего коэффициента принимается руководителем учреждения по согласованию с профсоюзным комитетом, а на заместителей руководителя и главного бухгалтера по согласованию с Отделом образования Ворошиловского района и Управлением образования города Ростова-на-Дону</w:t>
      </w:r>
      <w:proofErr w:type="gramStart"/>
      <w:r w:rsidRPr="00111D29">
        <w:rPr>
          <w:bCs/>
        </w:rPr>
        <w:t xml:space="preserve"> .</w:t>
      </w:r>
      <w:proofErr w:type="gramEnd"/>
    </w:p>
    <w:p w:rsidR="00111D29" w:rsidRPr="00111D29" w:rsidRDefault="00111D29" w:rsidP="00111D29">
      <w:pPr>
        <w:jc w:val="both"/>
        <w:rPr>
          <w:bCs/>
        </w:rPr>
      </w:pPr>
      <w:r w:rsidRPr="00111D29">
        <w:rPr>
          <w:bCs/>
        </w:rPr>
        <w:t xml:space="preserve">1.11. </w:t>
      </w:r>
      <w:proofErr w:type="gramStart"/>
      <w:r w:rsidRPr="00111D29">
        <w:rPr>
          <w:bCs/>
        </w:rPr>
        <w:t>В течение периода действия установленного Работнику по результатам работы учреждения персонального повышающего коэффициента размер повышающего коэффициента может быть пересмотрен на основании личного заявления его получателя.</w:t>
      </w:r>
      <w:proofErr w:type="gramEnd"/>
    </w:p>
    <w:p w:rsidR="00111D29" w:rsidRPr="00111D29" w:rsidRDefault="00111D29" w:rsidP="00111D29">
      <w:pPr>
        <w:jc w:val="both"/>
        <w:rPr>
          <w:bCs/>
        </w:rPr>
      </w:pPr>
      <w:r w:rsidRPr="00111D29">
        <w:rPr>
          <w:bCs/>
        </w:rPr>
        <w:t xml:space="preserve">1.12. Персональный повышающий коэффициент Работника не применяется по истечении срока его действия или при изменении (прекращении) условий, которые послужили основанием для установления повышающего коэффициента. </w:t>
      </w:r>
    </w:p>
    <w:p w:rsidR="00111D29" w:rsidRPr="00111D29" w:rsidRDefault="00111D29" w:rsidP="00111D29">
      <w:pPr>
        <w:autoSpaceDE w:val="0"/>
        <w:autoSpaceDN w:val="0"/>
        <w:adjustRightInd w:val="0"/>
        <w:jc w:val="both"/>
        <w:rPr>
          <w:bCs/>
        </w:rPr>
      </w:pPr>
      <w:r w:rsidRPr="00111D29">
        <w:rPr>
          <w:bCs/>
        </w:rPr>
        <w:t>При ухудшении качества выполняемой работы, нарушениях действующего законодательства, Устава и Правил трудового внутреннего распорядка учреждения, трудового договора и должностной инструкции, либо при изменении (прекращении) условий, которые послужили основанием для установления повышающего коэффициента, персональный повышающий коэффициент может быть снят или уменьшен в размере.</w:t>
      </w:r>
    </w:p>
    <w:p w:rsidR="00111D29" w:rsidRPr="00111D29" w:rsidRDefault="00111D29" w:rsidP="00111D29">
      <w:pPr>
        <w:autoSpaceDE w:val="0"/>
        <w:autoSpaceDN w:val="0"/>
        <w:adjustRightInd w:val="0"/>
        <w:jc w:val="both"/>
        <w:rPr>
          <w:bCs/>
        </w:rPr>
      </w:pPr>
      <w:r w:rsidRPr="00111D29">
        <w:rPr>
          <w:bCs/>
        </w:rPr>
        <w:t>Снижение персонального повышающего коэффициента в соответствии с настоящим пунктом может устанавливаться на определенный период в течение календарного (учебного) года.</w:t>
      </w:r>
    </w:p>
    <w:p w:rsidR="00111D29" w:rsidRPr="00111D29" w:rsidRDefault="00111D29" w:rsidP="00111D29">
      <w:pPr>
        <w:autoSpaceDE w:val="0"/>
        <w:autoSpaceDN w:val="0"/>
        <w:adjustRightInd w:val="0"/>
        <w:jc w:val="both"/>
        <w:rPr>
          <w:rFonts w:ascii="Arial" w:hAnsi="Arial" w:cs="Arial"/>
          <w:bCs/>
          <w:sz w:val="16"/>
          <w:szCs w:val="16"/>
        </w:rPr>
      </w:pPr>
    </w:p>
    <w:p w:rsidR="00111D29" w:rsidRPr="00111D29" w:rsidRDefault="00111D29" w:rsidP="00111D29">
      <w:pPr>
        <w:autoSpaceDE w:val="0"/>
        <w:autoSpaceDN w:val="0"/>
        <w:adjustRightInd w:val="0"/>
        <w:jc w:val="both"/>
        <w:rPr>
          <w:rFonts w:ascii="Arial" w:hAnsi="Arial" w:cs="Arial"/>
          <w:bCs/>
          <w:sz w:val="16"/>
          <w:szCs w:val="16"/>
        </w:rPr>
      </w:pPr>
    </w:p>
    <w:p w:rsidR="00111D29" w:rsidRPr="00111D29" w:rsidRDefault="00111D29" w:rsidP="00104F91">
      <w:pPr>
        <w:widowControl w:val="0"/>
        <w:numPr>
          <w:ilvl w:val="0"/>
          <w:numId w:val="42"/>
        </w:numPr>
        <w:autoSpaceDE w:val="0"/>
        <w:autoSpaceDN w:val="0"/>
        <w:adjustRightInd w:val="0"/>
        <w:contextualSpacing/>
        <w:jc w:val="center"/>
        <w:rPr>
          <w:b/>
        </w:rPr>
      </w:pPr>
      <w:r w:rsidRPr="00111D29">
        <w:rPr>
          <w:b/>
        </w:rPr>
        <w:t>ПЕРЕЧЕНЬ ПОКАЗАТЕЛЕЙ</w:t>
      </w:r>
    </w:p>
    <w:p w:rsidR="00111D29" w:rsidRPr="00111D29" w:rsidRDefault="00111D29" w:rsidP="00111D29">
      <w:pPr>
        <w:contextualSpacing/>
        <w:jc w:val="center"/>
        <w:rPr>
          <w:b/>
        </w:rPr>
      </w:pPr>
      <w:r w:rsidRPr="00111D29">
        <w:rPr>
          <w:b/>
        </w:rPr>
        <w:t>ДЛЯ УСТАНОВЛЕНИЯ ПЕРСОНАЛЬНОГО ПОВЫШАЮЩЕГО</w:t>
      </w:r>
    </w:p>
    <w:p w:rsidR="00111D29" w:rsidRPr="00111D29" w:rsidRDefault="00111D29" w:rsidP="00111D29">
      <w:pPr>
        <w:contextualSpacing/>
        <w:jc w:val="center"/>
        <w:rPr>
          <w:b/>
        </w:rPr>
      </w:pPr>
      <w:r w:rsidRPr="00111D29">
        <w:rPr>
          <w:b/>
        </w:rPr>
        <w:t>КОЭФФИЦЕНТА РАБОТНИКАМ.</w:t>
      </w:r>
    </w:p>
    <w:p w:rsidR="00111D29" w:rsidRPr="00111D29" w:rsidRDefault="00111D29" w:rsidP="00111D29">
      <w:pPr>
        <w:contextualSpacing/>
        <w:rPr>
          <w:b/>
          <w:sz w:val="16"/>
          <w:szCs w:val="16"/>
        </w:rPr>
      </w:pPr>
    </w:p>
    <w:p w:rsidR="00111D29" w:rsidRPr="00111D29" w:rsidRDefault="00111D29" w:rsidP="00111D29">
      <w:pPr>
        <w:contextualSpacing/>
        <w:rPr>
          <w:b/>
          <w:sz w:val="16"/>
          <w:szCs w:val="16"/>
        </w:rPr>
      </w:pPr>
    </w:p>
    <w:p w:rsidR="00111D29" w:rsidRPr="00111D29" w:rsidRDefault="00111D29" w:rsidP="00111D29">
      <w:pPr>
        <w:jc w:val="both"/>
        <w:rPr>
          <w:bCs/>
        </w:rPr>
      </w:pPr>
      <w:r w:rsidRPr="00111D29">
        <w:rPr>
          <w:bCs/>
        </w:rPr>
        <w:t xml:space="preserve">2.1. Персональный повышающий коэффициент к должностному окладу Работника МБУ ДО ЦДТ устанавливается в соответствии с Перечнем критериев установления персонального повышающего </w:t>
      </w:r>
      <w:proofErr w:type="gramStart"/>
      <w:r w:rsidRPr="00111D29">
        <w:rPr>
          <w:bCs/>
        </w:rPr>
        <w:t>коэффициента</w:t>
      </w:r>
      <w:proofErr w:type="gramEnd"/>
      <w:r w:rsidRPr="00111D29">
        <w:rPr>
          <w:bCs/>
        </w:rPr>
        <w:t xml:space="preserve"> к должностным окладам работников исходя из суммарного количества баллов, определенного по критериям оценки деятельности.</w:t>
      </w:r>
    </w:p>
    <w:p w:rsidR="00111D29" w:rsidRPr="00111D29" w:rsidRDefault="00111D29" w:rsidP="00111D29">
      <w:pPr>
        <w:jc w:val="both"/>
        <w:rPr>
          <w:bCs/>
        </w:rPr>
      </w:pPr>
      <w:r w:rsidRPr="00111D29">
        <w:rPr>
          <w:bCs/>
        </w:rPr>
        <w:t>2.2. Размер выплаты по персональному повышающему коэффициенту определяется путем умножения размера должностного оклада Работника по соответствующему квалификационному уровню профессиональной квалификационной группы на данный коэффициент.</w:t>
      </w:r>
    </w:p>
    <w:p w:rsidR="00111D29" w:rsidRPr="00111D29" w:rsidRDefault="00111D29" w:rsidP="00111D29">
      <w:pPr>
        <w:autoSpaceDE w:val="0"/>
        <w:autoSpaceDN w:val="0"/>
        <w:adjustRightInd w:val="0"/>
        <w:jc w:val="both"/>
        <w:rPr>
          <w:bCs/>
        </w:rPr>
      </w:pPr>
      <w:r w:rsidRPr="00111D29">
        <w:rPr>
          <w:bCs/>
        </w:rPr>
        <w:t>Установление персонального повышающего коэффициента  производится в процентном отношении к должностному окладу и не образует новый должностной оклад.</w:t>
      </w:r>
    </w:p>
    <w:p w:rsidR="00111D29" w:rsidRPr="00111D29" w:rsidRDefault="00111D29" w:rsidP="00111D29">
      <w:pPr>
        <w:autoSpaceDE w:val="0"/>
        <w:autoSpaceDN w:val="0"/>
        <w:adjustRightInd w:val="0"/>
        <w:jc w:val="both"/>
        <w:rPr>
          <w:bCs/>
        </w:rPr>
      </w:pPr>
      <w:r w:rsidRPr="00111D29">
        <w:rPr>
          <w:bCs/>
        </w:rPr>
        <w:lastRenderedPageBreak/>
        <w:t>Применение персонального повышающего коэффициента не учитывается при начислении иных стимулирующих и компенсационных выплат, устанавливаемых к должностному окладу.</w:t>
      </w:r>
    </w:p>
    <w:p w:rsidR="00111D29" w:rsidRPr="00111D29" w:rsidRDefault="00111D29" w:rsidP="00111D29">
      <w:pPr>
        <w:jc w:val="both"/>
        <w:rPr>
          <w:bCs/>
        </w:rPr>
      </w:pPr>
      <w:r w:rsidRPr="00111D29">
        <w:rPr>
          <w:bCs/>
        </w:rPr>
        <w:t>2.3. Деятельность Работника по каждому из оснований оценивается от 0 до 3 баллов в зависимости от достижения результатов.</w:t>
      </w:r>
    </w:p>
    <w:p w:rsidR="00111D29" w:rsidRPr="00111D29" w:rsidRDefault="00111D29" w:rsidP="00111D29">
      <w:pPr>
        <w:ind w:right="-41"/>
        <w:rPr>
          <w:bCs/>
        </w:rPr>
      </w:pPr>
      <w:r w:rsidRPr="00111D29">
        <w:rPr>
          <w:bCs/>
        </w:rPr>
        <w:t>Персональный повышающий коэффициент к должностному окладу Работника МБУ ДО ЦДТ устанавливается исходя из суммарного количества баллов, определенного по нижеследующим критериям оценки</w:t>
      </w:r>
    </w:p>
    <w:p w:rsidR="00111D29" w:rsidRPr="00111D29" w:rsidRDefault="00111D29" w:rsidP="00111D29">
      <w:pPr>
        <w:ind w:right="432"/>
        <w:rPr>
          <w:b/>
          <w:sz w:val="16"/>
          <w:szCs w:val="16"/>
        </w:rPr>
      </w:pPr>
    </w:p>
    <w:tbl>
      <w:tblPr>
        <w:tblW w:w="10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4580"/>
        <w:gridCol w:w="2983"/>
        <w:gridCol w:w="2014"/>
      </w:tblGrid>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w:t>
            </w:r>
          </w:p>
          <w:p w:rsidR="00111D29" w:rsidRPr="00111D29" w:rsidRDefault="00111D29" w:rsidP="00111D29">
            <w:pPr>
              <w:autoSpaceDE w:val="0"/>
              <w:autoSpaceDN w:val="0"/>
              <w:adjustRightInd w:val="0"/>
              <w:jc w:val="center"/>
              <w:rPr>
                <w:bCs/>
              </w:rPr>
            </w:pPr>
            <w:proofErr w:type="gramStart"/>
            <w:r w:rsidRPr="00111D29">
              <w:rPr>
                <w:bCs/>
              </w:rPr>
              <w:t>п</w:t>
            </w:r>
            <w:proofErr w:type="gramEnd"/>
            <w:r w:rsidRPr="00111D29">
              <w:rPr>
                <w:bCs/>
              </w:rPr>
              <w:t>/п</w:t>
            </w:r>
          </w:p>
        </w:tc>
        <w:tc>
          <w:tcPr>
            <w:tcW w:w="4580" w:type="dxa"/>
          </w:tcPr>
          <w:p w:rsidR="00111D29" w:rsidRPr="00111D29" w:rsidRDefault="00111D29" w:rsidP="00111D29">
            <w:pPr>
              <w:autoSpaceDE w:val="0"/>
              <w:autoSpaceDN w:val="0"/>
              <w:adjustRightInd w:val="0"/>
              <w:jc w:val="center"/>
              <w:rPr>
                <w:bCs/>
              </w:rPr>
            </w:pPr>
            <w:r w:rsidRPr="00111D29">
              <w:rPr>
                <w:bCs/>
              </w:rPr>
              <w:t>Наименование критерия оценки деятельности</w:t>
            </w:r>
          </w:p>
          <w:p w:rsidR="00111D29" w:rsidRPr="00111D29" w:rsidRDefault="00111D29" w:rsidP="00111D29">
            <w:pPr>
              <w:autoSpaceDE w:val="0"/>
              <w:autoSpaceDN w:val="0"/>
              <w:adjustRightInd w:val="0"/>
              <w:jc w:val="center"/>
              <w:rPr>
                <w:bCs/>
              </w:rPr>
            </w:pPr>
          </w:p>
          <w:p w:rsidR="00111D29" w:rsidRPr="00111D29" w:rsidRDefault="00111D29" w:rsidP="00111D29">
            <w:pPr>
              <w:autoSpaceDE w:val="0"/>
              <w:autoSpaceDN w:val="0"/>
              <w:adjustRightInd w:val="0"/>
              <w:jc w:val="center"/>
              <w:rPr>
                <w:bCs/>
              </w:rPr>
            </w:pPr>
          </w:p>
        </w:tc>
        <w:tc>
          <w:tcPr>
            <w:tcW w:w="2983" w:type="dxa"/>
          </w:tcPr>
          <w:p w:rsidR="00111D29" w:rsidRPr="00111D29" w:rsidRDefault="00111D29" w:rsidP="00111D29">
            <w:pPr>
              <w:autoSpaceDE w:val="0"/>
              <w:autoSpaceDN w:val="0"/>
              <w:adjustRightInd w:val="0"/>
              <w:jc w:val="center"/>
              <w:rPr>
                <w:bCs/>
              </w:rPr>
            </w:pPr>
            <w:r w:rsidRPr="00111D29">
              <w:rPr>
                <w:bCs/>
              </w:rPr>
              <w:t>Результат выполнения показателя</w:t>
            </w:r>
          </w:p>
        </w:tc>
        <w:tc>
          <w:tcPr>
            <w:tcW w:w="2014" w:type="dxa"/>
          </w:tcPr>
          <w:p w:rsidR="00111D29" w:rsidRPr="00111D29" w:rsidRDefault="00111D29" w:rsidP="00111D29">
            <w:pPr>
              <w:autoSpaceDE w:val="0"/>
              <w:autoSpaceDN w:val="0"/>
              <w:adjustRightInd w:val="0"/>
              <w:jc w:val="center"/>
              <w:rPr>
                <w:bCs/>
              </w:rPr>
            </w:pPr>
            <w:r w:rsidRPr="00111D29">
              <w:rPr>
                <w:bCs/>
              </w:rPr>
              <w:t xml:space="preserve">Количество </w:t>
            </w:r>
          </w:p>
          <w:p w:rsidR="00111D29" w:rsidRPr="00111D29" w:rsidRDefault="00111D29" w:rsidP="00111D29">
            <w:pPr>
              <w:autoSpaceDE w:val="0"/>
              <w:autoSpaceDN w:val="0"/>
              <w:adjustRightInd w:val="0"/>
              <w:jc w:val="center"/>
              <w:rPr>
                <w:bCs/>
              </w:rPr>
            </w:pPr>
            <w:r w:rsidRPr="00111D29">
              <w:rPr>
                <w:bCs/>
              </w:rPr>
              <w:t>баллов</w:t>
            </w:r>
          </w:p>
          <w:p w:rsidR="00111D29" w:rsidRPr="00111D29" w:rsidRDefault="00111D29" w:rsidP="00111D29">
            <w:pPr>
              <w:autoSpaceDE w:val="0"/>
              <w:autoSpaceDN w:val="0"/>
              <w:adjustRightInd w:val="0"/>
              <w:jc w:val="center"/>
              <w:rPr>
                <w:bCs/>
                <w:i/>
              </w:rPr>
            </w:pPr>
            <w:r w:rsidRPr="00111D29">
              <w:rPr>
                <w:bCs/>
                <w:i/>
              </w:rPr>
              <w:t>(проставляется руководителем)</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1.</w:t>
            </w:r>
          </w:p>
        </w:tc>
        <w:tc>
          <w:tcPr>
            <w:tcW w:w="4580" w:type="dxa"/>
          </w:tcPr>
          <w:p w:rsidR="00111D29" w:rsidRPr="00111D29" w:rsidRDefault="00111D29" w:rsidP="00111D29">
            <w:pPr>
              <w:autoSpaceDE w:val="0"/>
              <w:autoSpaceDN w:val="0"/>
              <w:adjustRightInd w:val="0"/>
              <w:jc w:val="both"/>
              <w:rPr>
                <w:bCs/>
              </w:rPr>
            </w:pPr>
            <w:r w:rsidRPr="00111D29">
              <w:rPr>
                <w:bCs/>
              </w:rPr>
              <w:t xml:space="preserve">Информационная открытость  образо-вательного учреждения. </w:t>
            </w:r>
          </w:p>
          <w:p w:rsidR="00111D29" w:rsidRPr="00111D29" w:rsidRDefault="00111D29" w:rsidP="00111D29">
            <w:pPr>
              <w:autoSpaceDE w:val="0"/>
              <w:autoSpaceDN w:val="0"/>
              <w:adjustRightInd w:val="0"/>
              <w:jc w:val="both"/>
              <w:rPr>
                <w:bCs/>
              </w:rPr>
            </w:pPr>
            <w:r w:rsidRPr="00111D29">
              <w:rPr>
                <w:bCs/>
              </w:rPr>
              <w:t xml:space="preserve">Размещение на официальном </w:t>
            </w:r>
            <w:proofErr w:type="gramStart"/>
            <w:r w:rsidRPr="00111D29">
              <w:rPr>
                <w:bCs/>
              </w:rPr>
              <w:t>сайте</w:t>
            </w:r>
            <w:proofErr w:type="gramEnd"/>
            <w:r w:rsidRPr="00111D29">
              <w:rPr>
                <w:bCs/>
              </w:rPr>
              <w:t xml:space="preserve"> учреждения актуальной информации и отчетов о деятельности </w:t>
            </w:r>
          </w:p>
        </w:tc>
        <w:tc>
          <w:tcPr>
            <w:tcW w:w="2983" w:type="dxa"/>
          </w:tcPr>
          <w:p w:rsidR="00111D29" w:rsidRPr="00111D29" w:rsidRDefault="00111D29" w:rsidP="00111D29">
            <w:r w:rsidRPr="00111D29">
              <w:t xml:space="preserve">размещается  регулярно </w:t>
            </w:r>
          </w:p>
          <w:p w:rsidR="00111D29" w:rsidRPr="00111D29" w:rsidRDefault="00111D29" w:rsidP="00111D29">
            <w:r w:rsidRPr="00111D29">
              <w:t xml:space="preserve">размещается нерегулярно </w:t>
            </w:r>
          </w:p>
          <w:p w:rsidR="00111D29" w:rsidRPr="00111D29" w:rsidRDefault="00111D29" w:rsidP="00111D29">
            <w:r w:rsidRPr="00111D29">
              <w:t xml:space="preserve">отсутствует </w:t>
            </w:r>
          </w:p>
        </w:tc>
        <w:tc>
          <w:tcPr>
            <w:tcW w:w="2014" w:type="dxa"/>
          </w:tcPr>
          <w:p w:rsidR="00111D29" w:rsidRPr="00111D29" w:rsidRDefault="00111D29" w:rsidP="00111D29">
            <w:r w:rsidRPr="00111D29">
              <w:t xml:space="preserve">2 балла </w:t>
            </w:r>
          </w:p>
          <w:p w:rsidR="00111D29" w:rsidRPr="00111D29" w:rsidRDefault="00111D29" w:rsidP="00111D29">
            <w:r w:rsidRPr="00111D29">
              <w:t xml:space="preserve">1 балл </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w:t>
            </w:r>
          </w:p>
        </w:tc>
        <w:tc>
          <w:tcPr>
            <w:tcW w:w="4580" w:type="dxa"/>
          </w:tcPr>
          <w:p w:rsidR="00111D29" w:rsidRPr="00111D29" w:rsidRDefault="00111D29" w:rsidP="00111D29">
            <w:pPr>
              <w:widowControl w:val="0"/>
              <w:autoSpaceDE w:val="0"/>
              <w:autoSpaceDN w:val="0"/>
              <w:adjustRightInd w:val="0"/>
              <w:jc w:val="both"/>
              <w:rPr>
                <w:bCs/>
              </w:rPr>
            </w:pPr>
            <w:r w:rsidRPr="00111D29">
              <w:rPr>
                <w:bCs/>
              </w:rPr>
              <w:t>Инновационная деятельность учреждения, наличие экспериментальных программ, инновационных площадок, участие работников, воспитанников в проектах, конкурсах</w:t>
            </w:r>
          </w:p>
        </w:tc>
        <w:tc>
          <w:tcPr>
            <w:tcW w:w="2983" w:type="dxa"/>
          </w:tcPr>
          <w:p w:rsidR="00111D29" w:rsidRPr="00111D29" w:rsidRDefault="00111D29" w:rsidP="00111D29">
            <w:r w:rsidRPr="00111D29">
              <w:t>федеральная</w:t>
            </w:r>
          </w:p>
          <w:p w:rsidR="00111D29" w:rsidRPr="00111D29" w:rsidRDefault="00111D29" w:rsidP="00111D29">
            <w:r w:rsidRPr="00111D29">
              <w:t>региональная</w:t>
            </w:r>
          </w:p>
          <w:p w:rsidR="00111D29" w:rsidRPr="00111D29" w:rsidRDefault="00111D29" w:rsidP="00111D29">
            <w:r w:rsidRPr="00111D29">
              <w:t>муниципальная</w:t>
            </w:r>
          </w:p>
          <w:p w:rsidR="00111D29" w:rsidRPr="00111D29" w:rsidRDefault="00111D29" w:rsidP="00111D29">
            <w:r w:rsidRPr="00111D29">
              <w:t>отсутствует</w:t>
            </w:r>
          </w:p>
        </w:tc>
        <w:tc>
          <w:tcPr>
            <w:tcW w:w="2014" w:type="dxa"/>
          </w:tcPr>
          <w:p w:rsidR="00111D29" w:rsidRPr="00111D29" w:rsidRDefault="00111D29" w:rsidP="00111D29">
            <w:r w:rsidRPr="00111D29">
              <w:t>3 балла</w:t>
            </w:r>
          </w:p>
          <w:p w:rsidR="00111D29" w:rsidRPr="00111D29" w:rsidRDefault="00111D29" w:rsidP="00111D29">
            <w:r w:rsidRPr="00111D29">
              <w:t>2 балла</w:t>
            </w:r>
          </w:p>
          <w:p w:rsidR="00111D29" w:rsidRPr="00111D29" w:rsidRDefault="00111D29" w:rsidP="00111D29">
            <w:r w:rsidRPr="00111D29">
              <w:t>1 балл</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3.</w:t>
            </w:r>
          </w:p>
        </w:tc>
        <w:tc>
          <w:tcPr>
            <w:tcW w:w="4580" w:type="dxa"/>
          </w:tcPr>
          <w:p w:rsidR="00111D29" w:rsidRPr="00111D29" w:rsidRDefault="00111D29" w:rsidP="00111D29">
            <w:pPr>
              <w:autoSpaceDE w:val="0"/>
              <w:autoSpaceDN w:val="0"/>
              <w:adjustRightInd w:val="0"/>
              <w:jc w:val="both"/>
              <w:rPr>
                <w:bCs/>
              </w:rPr>
            </w:pPr>
            <w:r w:rsidRPr="00111D29">
              <w:rPr>
                <w:bCs/>
              </w:rPr>
              <w:t>Социально-психологический климат в трудовом коллективе (отсутствия нарушения норм трудового законодательства, подтверждающих фактов, изложенных в обращении граждан)</w:t>
            </w:r>
          </w:p>
        </w:tc>
        <w:tc>
          <w:tcPr>
            <w:tcW w:w="2983" w:type="dxa"/>
          </w:tcPr>
          <w:p w:rsidR="00111D29" w:rsidRPr="00111D29" w:rsidRDefault="00111D29" w:rsidP="00111D29">
            <w:pPr>
              <w:autoSpaceDE w:val="0"/>
              <w:autoSpaceDN w:val="0"/>
              <w:adjustRightInd w:val="0"/>
              <w:rPr>
                <w:bCs/>
              </w:rPr>
            </w:pPr>
            <w:r w:rsidRPr="00111D29">
              <w:rPr>
                <w:bCs/>
              </w:rPr>
              <w:t xml:space="preserve">отсутствие жалоб </w:t>
            </w:r>
          </w:p>
          <w:p w:rsidR="00111D29" w:rsidRPr="00111D29" w:rsidRDefault="00111D29" w:rsidP="00111D29">
            <w:pPr>
              <w:autoSpaceDE w:val="0"/>
              <w:autoSpaceDN w:val="0"/>
              <w:adjustRightInd w:val="0"/>
              <w:rPr>
                <w:bCs/>
              </w:rPr>
            </w:pPr>
          </w:p>
          <w:p w:rsidR="00111D29" w:rsidRPr="00111D29" w:rsidRDefault="00111D29" w:rsidP="00111D29">
            <w:pPr>
              <w:autoSpaceDE w:val="0"/>
              <w:autoSpaceDN w:val="0"/>
              <w:adjustRightInd w:val="0"/>
              <w:rPr>
                <w:bCs/>
              </w:rPr>
            </w:pPr>
            <w:r w:rsidRPr="00111D29">
              <w:rPr>
                <w:bCs/>
              </w:rPr>
              <w:t xml:space="preserve">наличие  жалоб </w:t>
            </w:r>
          </w:p>
          <w:p w:rsidR="00111D29" w:rsidRPr="00111D29" w:rsidRDefault="00111D29" w:rsidP="00111D29">
            <w:pPr>
              <w:autoSpaceDE w:val="0"/>
              <w:autoSpaceDN w:val="0"/>
              <w:adjustRightInd w:val="0"/>
              <w:rPr>
                <w:bCs/>
              </w:rPr>
            </w:pPr>
          </w:p>
        </w:tc>
        <w:tc>
          <w:tcPr>
            <w:tcW w:w="2014" w:type="dxa"/>
          </w:tcPr>
          <w:p w:rsidR="00111D29" w:rsidRPr="00111D29" w:rsidRDefault="00111D29" w:rsidP="00111D29">
            <w:r w:rsidRPr="00111D29">
              <w:t>2 балла</w:t>
            </w:r>
          </w:p>
          <w:p w:rsidR="00111D29" w:rsidRPr="00111D29" w:rsidRDefault="00111D29" w:rsidP="00111D29">
            <w:pPr>
              <w:autoSpaceDE w:val="0"/>
              <w:autoSpaceDN w:val="0"/>
              <w:adjustRightInd w:val="0"/>
              <w:rPr>
                <w:bCs/>
              </w:rPr>
            </w:pPr>
          </w:p>
          <w:p w:rsidR="00111D29" w:rsidRPr="00111D29" w:rsidRDefault="00111D29" w:rsidP="00111D29">
            <w:pPr>
              <w:autoSpaceDE w:val="0"/>
              <w:autoSpaceDN w:val="0"/>
              <w:adjustRightInd w:val="0"/>
              <w:rPr>
                <w:bCs/>
              </w:rPr>
            </w:pPr>
            <w:r w:rsidRPr="00111D29">
              <w:rPr>
                <w:bCs/>
              </w:rPr>
              <w:t>0 баллов</w:t>
            </w:r>
          </w:p>
          <w:p w:rsidR="00111D29" w:rsidRPr="00111D29" w:rsidRDefault="00111D29" w:rsidP="00111D29"/>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4.</w:t>
            </w:r>
          </w:p>
        </w:tc>
        <w:tc>
          <w:tcPr>
            <w:tcW w:w="4580" w:type="dxa"/>
          </w:tcPr>
          <w:p w:rsidR="00111D29" w:rsidRPr="00111D29" w:rsidRDefault="00111D29" w:rsidP="00111D29">
            <w:pPr>
              <w:autoSpaceDE w:val="0"/>
              <w:autoSpaceDN w:val="0"/>
              <w:adjustRightInd w:val="0"/>
              <w:jc w:val="both"/>
              <w:rPr>
                <w:bCs/>
              </w:rPr>
            </w:pPr>
            <w:r w:rsidRPr="00111D29">
              <w:rPr>
                <w:bCs/>
              </w:rPr>
              <w:t xml:space="preserve">Проведение </w:t>
            </w:r>
            <w:proofErr w:type="gramStart"/>
            <w:r w:rsidRPr="00111D29">
              <w:rPr>
                <w:bCs/>
              </w:rPr>
              <w:t>массовых</w:t>
            </w:r>
            <w:proofErr w:type="gramEnd"/>
            <w:r w:rsidRPr="00111D29">
              <w:rPr>
                <w:bCs/>
              </w:rPr>
              <w:t xml:space="preserve"> мероприятий муни-ципального уровня (регионального, феде-рального и т.п.)</w:t>
            </w:r>
          </w:p>
        </w:tc>
        <w:tc>
          <w:tcPr>
            <w:tcW w:w="2983" w:type="dxa"/>
          </w:tcPr>
          <w:p w:rsidR="00111D29" w:rsidRPr="00111D29" w:rsidRDefault="00111D29" w:rsidP="00111D29">
            <w:pPr>
              <w:autoSpaceDE w:val="0"/>
              <w:autoSpaceDN w:val="0"/>
              <w:adjustRightInd w:val="0"/>
              <w:jc w:val="both"/>
              <w:rPr>
                <w:bCs/>
              </w:rPr>
            </w:pPr>
            <w:r w:rsidRPr="00111D29">
              <w:rPr>
                <w:bCs/>
              </w:rPr>
              <w:t>проведение 2 и более ме-роприятий</w:t>
            </w:r>
          </w:p>
          <w:p w:rsidR="00111D29" w:rsidRPr="00111D29" w:rsidRDefault="00111D29" w:rsidP="00111D29">
            <w:pPr>
              <w:autoSpaceDE w:val="0"/>
              <w:autoSpaceDN w:val="0"/>
              <w:adjustRightInd w:val="0"/>
              <w:jc w:val="both"/>
              <w:rPr>
                <w:bCs/>
              </w:rPr>
            </w:pPr>
            <w:r w:rsidRPr="00111D29">
              <w:rPr>
                <w:bCs/>
              </w:rPr>
              <w:t>проведение 1 мероприятия</w:t>
            </w:r>
          </w:p>
          <w:p w:rsidR="00111D29" w:rsidRPr="00111D29" w:rsidRDefault="00111D29" w:rsidP="00111D29">
            <w:pPr>
              <w:autoSpaceDE w:val="0"/>
              <w:autoSpaceDN w:val="0"/>
              <w:adjustRightInd w:val="0"/>
              <w:rPr>
                <w:bCs/>
              </w:rPr>
            </w:pPr>
            <w:r w:rsidRPr="00111D29">
              <w:rPr>
                <w:rFonts w:ascii="Arial" w:hAnsi="Arial" w:cs="Arial"/>
                <w:bCs/>
                <w:sz w:val="20"/>
                <w:szCs w:val="20"/>
              </w:rPr>
              <w:t>отсутствие</w:t>
            </w:r>
          </w:p>
        </w:tc>
        <w:tc>
          <w:tcPr>
            <w:tcW w:w="2014" w:type="dxa"/>
          </w:tcPr>
          <w:p w:rsidR="00111D29" w:rsidRPr="00111D29" w:rsidRDefault="00111D29" w:rsidP="00111D29">
            <w:r w:rsidRPr="00111D29">
              <w:t xml:space="preserve">2 балла </w:t>
            </w:r>
          </w:p>
          <w:p w:rsidR="00111D29" w:rsidRPr="00111D29" w:rsidRDefault="00111D29" w:rsidP="00111D29"/>
          <w:p w:rsidR="00111D29" w:rsidRPr="00111D29" w:rsidRDefault="00111D29" w:rsidP="00111D29">
            <w:r w:rsidRPr="00111D29">
              <w:t xml:space="preserve">1 балл </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5.</w:t>
            </w:r>
          </w:p>
        </w:tc>
        <w:tc>
          <w:tcPr>
            <w:tcW w:w="4580" w:type="dxa"/>
          </w:tcPr>
          <w:p w:rsidR="00111D29" w:rsidRPr="00111D29" w:rsidRDefault="00111D29" w:rsidP="00111D29">
            <w:pPr>
              <w:autoSpaceDE w:val="0"/>
              <w:autoSpaceDN w:val="0"/>
              <w:adjustRightInd w:val="0"/>
              <w:jc w:val="both"/>
              <w:rPr>
                <w:bCs/>
              </w:rPr>
            </w:pPr>
            <w:r w:rsidRPr="00111D29">
              <w:rPr>
                <w:bCs/>
              </w:rPr>
              <w:t>Подготовка и участие в мероприятиях районного и городского уровней на базе МБОУ ДОД ЦДТ и ОУ района</w:t>
            </w:r>
          </w:p>
        </w:tc>
        <w:tc>
          <w:tcPr>
            <w:tcW w:w="2983" w:type="dxa"/>
          </w:tcPr>
          <w:p w:rsidR="00111D29" w:rsidRPr="00111D29" w:rsidRDefault="00111D29" w:rsidP="00111D29">
            <w:pPr>
              <w:autoSpaceDE w:val="0"/>
              <w:autoSpaceDN w:val="0"/>
              <w:adjustRightInd w:val="0"/>
              <w:jc w:val="both"/>
              <w:rPr>
                <w:bCs/>
              </w:rPr>
            </w:pPr>
            <w:r w:rsidRPr="00111D29">
              <w:rPr>
                <w:bCs/>
              </w:rPr>
              <w:t>2 и более мероприятий</w:t>
            </w:r>
          </w:p>
          <w:p w:rsidR="00111D29" w:rsidRPr="00111D29" w:rsidRDefault="00111D29" w:rsidP="00111D29">
            <w:pPr>
              <w:autoSpaceDE w:val="0"/>
              <w:autoSpaceDN w:val="0"/>
              <w:adjustRightInd w:val="0"/>
              <w:jc w:val="both"/>
              <w:rPr>
                <w:bCs/>
              </w:rPr>
            </w:pPr>
            <w:r w:rsidRPr="00111D29">
              <w:rPr>
                <w:bCs/>
              </w:rPr>
              <w:t>1 мероприятия</w:t>
            </w:r>
          </w:p>
          <w:p w:rsidR="00111D29" w:rsidRPr="00111D29" w:rsidRDefault="00111D29" w:rsidP="00111D29">
            <w:pPr>
              <w:autoSpaceDE w:val="0"/>
              <w:autoSpaceDN w:val="0"/>
              <w:adjustRightInd w:val="0"/>
              <w:jc w:val="both"/>
              <w:rPr>
                <w:bCs/>
              </w:rPr>
            </w:pPr>
            <w:r w:rsidRPr="00111D29">
              <w:rPr>
                <w:rFonts w:ascii="Arial" w:hAnsi="Arial" w:cs="Arial"/>
                <w:bCs/>
                <w:sz w:val="20"/>
                <w:szCs w:val="20"/>
              </w:rPr>
              <w:t>отсутствие</w:t>
            </w:r>
          </w:p>
        </w:tc>
        <w:tc>
          <w:tcPr>
            <w:tcW w:w="2014" w:type="dxa"/>
          </w:tcPr>
          <w:p w:rsidR="00111D29" w:rsidRPr="00111D29" w:rsidRDefault="00111D29" w:rsidP="00111D29">
            <w:r w:rsidRPr="00111D29">
              <w:t xml:space="preserve">2 балла </w:t>
            </w:r>
          </w:p>
          <w:p w:rsidR="00111D29" w:rsidRPr="00111D29" w:rsidRDefault="00111D29" w:rsidP="00111D29">
            <w:r w:rsidRPr="00111D29">
              <w:t xml:space="preserve">1 балл </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6.</w:t>
            </w:r>
          </w:p>
          <w:p w:rsidR="00111D29" w:rsidRPr="00111D29" w:rsidRDefault="00111D29" w:rsidP="00111D29">
            <w:pPr>
              <w:autoSpaceDE w:val="0"/>
              <w:autoSpaceDN w:val="0"/>
              <w:adjustRightInd w:val="0"/>
              <w:jc w:val="center"/>
              <w:rPr>
                <w:bCs/>
              </w:rPr>
            </w:pPr>
          </w:p>
        </w:tc>
        <w:tc>
          <w:tcPr>
            <w:tcW w:w="4580" w:type="dxa"/>
          </w:tcPr>
          <w:p w:rsidR="00111D29" w:rsidRPr="00111D29" w:rsidRDefault="00111D29" w:rsidP="00111D29">
            <w:pPr>
              <w:autoSpaceDE w:val="0"/>
              <w:autoSpaceDN w:val="0"/>
              <w:adjustRightInd w:val="0"/>
              <w:jc w:val="both"/>
              <w:rPr>
                <w:bCs/>
              </w:rPr>
            </w:pPr>
            <w:r w:rsidRPr="00111D29">
              <w:rPr>
                <w:bCs/>
              </w:rPr>
              <w:t>Наличие в образовательном учреждении нескольких зданий (помещений), находящихся в оперативном управлении учреждения и используемых для ведения уставной деятельности</w:t>
            </w:r>
          </w:p>
        </w:tc>
        <w:tc>
          <w:tcPr>
            <w:tcW w:w="2983" w:type="dxa"/>
          </w:tcPr>
          <w:p w:rsidR="00111D29" w:rsidRPr="00111D29" w:rsidRDefault="00111D29" w:rsidP="00111D29">
            <w:pPr>
              <w:autoSpaceDE w:val="0"/>
              <w:autoSpaceDN w:val="0"/>
              <w:adjustRightInd w:val="0"/>
              <w:rPr>
                <w:bCs/>
              </w:rPr>
            </w:pPr>
            <w:r w:rsidRPr="00111D29">
              <w:rPr>
                <w:bCs/>
              </w:rPr>
              <w:t xml:space="preserve">проведение работы на базе 5 и более зданий  </w:t>
            </w:r>
          </w:p>
          <w:p w:rsidR="00111D29" w:rsidRPr="00111D29" w:rsidRDefault="00111D29" w:rsidP="00111D29">
            <w:pPr>
              <w:autoSpaceDE w:val="0"/>
              <w:autoSpaceDN w:val="0"/>
              <w:adjustRightInd w:val="0"/>
              <w:rPr>
                <w:bCs/>
              </w:rPr>
            </w:pPr>
            <w:r w:rsidRPr="00111D29">
              <w:rPr>
                <w:bCs/>
              </w:rPr>
              <w:t xml:space="preserve">проведение работы на базе     2 - 4 зданий </w:t>
            </w:r>
          </w:p>
          <w:p w:rsidR="00111D29" w:rsidRPr="00111D29" w:rsidRDefault="00111D29" w:rsidP="00111D29">
            <w:r w:rsidRPr="00111D29">
              <w:t xml:space="preserve">отсутствие  </w:t>
            </w:r>
          </w:p>
        </w:tc>
        <w:tc>
          <w:tcPr>
            <w:tcW w:w="2014" w:type="dxa"/>
          </w:tcPr>
          <w:p w:rsidR="00111D29" w:rsidRPr="00111D29" w:rsidRDefault="00111D29" w:rsidP="00111D29">
            <w:r w:rsidRPr="00111D29">
              <w:t xml:space="preserve">2 балла </w:t>
            </w:r>
          </w:p>
          <w:p w:rsidR="00111D29" w:rsidRPr="00111D29" w:rsidRDefault="00111D29" w:rsidP="00111D29"/>
          <w:p w:rsidR="00111D29" w:rsidRPr="00111D29" w:rsidRDefault="00111D29" w:rsidP="00111D29">
            <w:r w:rsidRPr="00111D29">
              <w:t xml:space="preserve">1 балл </w:t>
            </w:r>
          </w:p>
          <w:p w:rsidR="00111D29" w:rsidRPr="00111D29" w:rsidRDefault="00111D29" w:rsidP="00111D29">
            <w:pPr>
              <w:autoSpaceDE w:val="0"/>
              <w:autoSpaceDN w:val="0"/>
              <w:adjustRightInd w:val="0"/>
              <w:rPr>
                <w:bCs/>
              </w:rPr>
            </w:pP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7.</w:t>
            </w:r>
          </w:p>
        </w:tc>
        <w:tc>
          <w:tcPr>
            <w:tcW w:w="4580" w:type="dxa"/>
          </w:tcPr>
          <w:p w:rsidR="00111D29" w:rsidRPr="00111D29" w:rsidRDefault="00111D29" w:rsidP="00111D29">
            <w:pPr>
              <w:autoSpaceDE w:val="0"/>
              <w:autoSpaceDN w:val="0"/>
              <w:adjustRightInd w:val="0"/>
              <w:jc w:val="both"/>
              <w:rPr>
                <w:bCs/>
              </w:rPr>
            </w:pPr>
            <w:r w:rsidRPr="00111D29">
              <w:rPr>
                <w:bCs/>
              </w:rPr>
              <w:t>Эффективность использования бюджетных средств</w:t>
            </w:r>
          </w:p>
        </w:tc>
        <w:tc>
          <w:tcPr>
            <w:tcW w:w="2983" w:type="dxa"/>
          </w:tcPr>
          <w:p w:rsidR="00111D29" w:rsidRPr="00111D29" w:rsidRDefault="00111D29" w:rsidP="00111D29">
            <w:r w:rsidRPr="00111D29">
              <w:t xml:space="preserve">98  % и более    </w:t>
            </w:r>
          </w:p>
          <w:p w:rsidR="00111D29" w:rsidRPr="00111D29" w:rsidRDefault="00111D29" w:rsidP="00111D29">
            <w:r w:rsidRPr="00111D29">
              <w:t xml:space="preserve">от 95,0 % до 97,9 %   </w:t>
            </w:r>
          </w:p>
          <w:p w:rsidR="00111D29" w:rsidRPr="00111D29" w:rsidRDefault="00111D29" w:rsidP="00111D29">
            <w:pPr>
              <w:rPr>
                <w:color w:val="FF0000"/>
              </w:rPr>
            </w:pPr>
            <w:r w:rsidRPr="00111D29">
              <w:t xml:space="preserve">менее  95 %    </w:t>
            </w:r>
          </w:p>
        </w:tc>
        <w:tc>
          <w:tcPr>
            <w:tcW w:w="2014" w:type="dxa"/>
          </w:tcPr>
          <w:p w:rsidR="00111D29" w:rsidRPr="00111D29" w:rsidRDefault="00111D29" w:rsidP="00111D29">
            <w:r w:rsidRPr="00111D29">
              <w:t xml:space="preserve">2 балла </w:t>
            </w:r>
          </w:p>
          <w:p w:rsidR="00111D29" w:rsidRPr="00111D29" w:rsidRDefault="00111D29" w:rsidP="00111D29">
            <w:r w:rsidRPr="00111D29">
              <w:t xml:space="preserve">1 балл </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8.</w:t>
            </w:r>
          </w:p>
        </w:tc>
        <w:tc>
          <w:tcPr>
            <w:tcW w:w="4580" w:type="dxa"/>
          </w:tcPr>
          <w:p w:rsidR="00111D29" w:rsidRPr="00111D29" w:rsidRDefault="00111D29" w:rsidP="00111D29">
            <w:pPr>
              <w:autoSpaceDE w:val="0"/>
              <w:autoSpaceDN w:val="0"/>
              <w:adjustRightInd w:val="0"/>
              <w:jc w:val="both"/>
              <w:rPr>
                <w:bCs/>
              </w:rPr>
            </w:pPr>
            <w:r w:rsidRPr="00111D29">
              <w:rPr>
                <w:bCs/>
              </w:rPr>
              <w:t>Отсутствие кредиторской и дебиторской задолженности по расчетам с поставщиками товаров, работ и услуг</w:t>
            </w:r>
          </w:p>
        </w:tc>
        <w:tc>
          <w:tcPr>
            <w:tcW w:w="2983" w:type="dxa"/>
          </w:tcPr>
          <w:p w:rsidR="00111D29" w:rsidRPr="00111D29" w:rsidRDefault="00111D29" w:rsidP="00111D29">
            <w:r w:rsidRPr="00111D29">
              <w:t>отсутствие</w:t>
            </w:r>
          </w:p>
          <w:p w:rsidR="00111D29" w:rsidRPr="00111D29" w:rsidRDefault="00111D29" w:rsidP="00111D29">
            <w:r w:rsidRPr="00111D29">
              <w:t>наличие по срокам уплаты</w:t>
            </w:r>
          </w:p>
          <w:p w:rsidR="00111D29" w:rsidRPr="00111D29" w:rsidRDefault="00111D29" w:rsidP="00111D29">
            <w:pPr>
              <w:rPr>
                <w:color w:val="FF0000"/>
              </w:rPr>
            </w:pPr>
            <w:r w:rsidRPr="00111D29">
              <w:t xml:space="preserve">наличие </w:t>
            </w:r>
            <w:proofErr w:type="gramStart"/>
            <w:r w:rsidRPr="00111D29">
              <w:t>просроченной</w:t>
            </w:r>
            <w:proofErr w:type="gramEnd"/>
          </w:p>
        </w:tc>
        <w:tc>
          <w:tcPr>
            <w:tcW w:w="2014" w:type="dxa"/>
          </w:tcPr>
          <w:p w:rsidR="00111D29" w:rsidRPr="00111D29" w:rsidRDefault="00111D29" w:rsidP="00111D29">
            <w:r w:rsidRPr="00111D29">
              <w:t>3 балла</w:t>
            </w:r>
          </w:p>
          <w:p w:rsidR="00111D29" w:rsidRPr="00111D29" w:rsidRDefault="00111D29" w:rsidP="00111D29">
            <w:r w:rsidRPr="00111D29">
              <w:t>2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9.</w:t>
            </w:r>
          </w:p>
        </w:tc>
        <w:tc>
          <w:tcPr>
            <w:tcW w:w="4580" w:type="dxa"/>
          </w:tcPr>
          <w:p w:rsidR="00111D29" w:rsidRPr="00111D29" w:rsidRDefault="00111D29" w:rsidP="00111D29">
            <w:pPr>
              <w:autoSpaceDE w:val="0"/>
              <w:autoSpaceDN w:val="0"/>
              <w:adjustRightInd w:val="0"/>
              <w:jc w:val="both"/>
              <w:rPr>
                <w:bCs/>
              </w:rPr>
            </w:pPr>
            <w:r w:rsidRPr="00111D29">
              <w:rPr>
                <w:bCs/>
              </w:rPr>
              <w:t xml:space="preserve">Отсутствие просроченной задолженности по платежам в бюджеты и внебюджетные фонды, </w:t>
            </w:r>
            <w:r w:rsidRPr="00111D29">
              <w:rPr>
                <w:rFonts w:eastAsia="Calibri"/>
                <w:bCs/>
              </w:rPr>
              <w:t xml:space="preserve">по перечислению налогов и сборов в федеральный, региональный и местный бюджеты, страховых взносов в государственные внебюджетные </w:t>
            </w:r>
            <w:r w:rsidRPr="00111D29">
              <w:rPr>
                <w:rFonts w:eastAsia="Calibri"/>
                <w:bCs/>
              </w:rPr>
              <w:lastRenderedPageBreak/>
              <w:t>социальные фонды</w:t>
            </w:r>
          </w:p>
        </w:tc>
        <w:tc>
          <w:tcPr>
            <w:tcW w:w="2983" w:type="dxa"/>
          </w:tcPr>
          <w:p w:rsidR="00111D29" w:rsidRPr="00111D29" w:rsidRDefault="00111D29" w:rsidP="00111D29">
            <w:r w:rsidRPr="00111D29">
              <w:lastRenderedPageBreak/>
              <w:t>отсутствие</w:t>
            </w:r>
          </w:p>
          <w:p w:rsidR="00111D29" w:rsidRPr="00111D29" w:rsidRDefault="00111D29" w:rsidP="00111D29">
            <w:r w:rsidRPr="00111D29">
              <w:t>имеются замечания</w:t>
            </w:r>
          </w:p>
          <w:p w:rsidR="00111D29" w:rsidRPr="00111D29" w:rsidRDefault="00111D29" w:rsidP="00111D29">
            <w:r w:rsidRPr="00111D29">
              <w:t>неудовлетворительный уровень</w:t>
            </w:r>
          </w:p>
          <w:p w:rsidR="00111D29" w:rsidRPr="00111D29" w:rsidRDefault="00111D29" w:rsidP="00111D29"/>
        </w:tc>
        <w:tc>
          <w:tcPr>
            <w:tcW w:w="2014" w:type="dxa"/>
          </w:tcPr>
          <w:p w:rsidR="00111D29" w:rsidRPr="00111D29" w:rsidRDefault="00111D29" w:rsidP="00111D29">
            <w:r w:rsidRPr="00111D29">
              <w:t>3 балла</w:t>
            </w:r>
          </w:p>
          <w:p w:rsidR="00111D29" w:rsidRPr="00111D29" w:rsidRDefault="00111D29" w:rsidP="00111D29">
            <w:r w:rsidRPr="00111D29">
              <w:t>1 балл</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lastRenderedPageBreak/>
              <w:t>10.</w:t>
            </w:r>
          </w:p>
        </w:tc>
        <w:tc>
          <w:tcPr>
            <w:tcW w:w="4580" w:type="dxa"/>
          </w:tcPr>
          <w:p w:rsidR="00111D29" w:rsidRPr="00111D29" w:rsidRDefault="00111D29" w:rsidP="00111D29">
            <w:pPr>
              <w:autoSpaceDE w:val="0"/>
              <w:autoSpaceDN w:val="0"/>
              <w:adjustRightInd w:val="0"/>
              <w:jc w:val="both"/>
              <w:rPr>
                <w:bCs/>
              </w:rPr>
            </w:pPr>
            <w:r w:rsidRPr="00111D29">
              <w:rPr>
                <w:bCs/>
              </w:rPr>
              <w:t>Обеспечение соблюдения сроков выплаты заработной платы сотрудникам, своевременность расчетов при уходе в отпуск и при увольнении</w:t>
            </w:r>
          </w:p>
        </w:tc>
        <w:tc>
          <w:tcPr>
            <w:tcW w:w="2983" w:type="dxa"/>
          </w:tcPr>
          <w:p w:rsidR="00111D29" w:rsidRPr="00111D29" w:rsidRDefault="00111D29" w:rsidP="00111D29">
            <w:r w:rsidRPr="00111D29">
              <w:t>отсутствие нарушений наличие нарушений</w:t>
            </w:r>
          </w:p>
        </w:tc>
        <w:tc>
          <w:tcPr>
            <w:tcW w:w="2014" w:type="dxa"/>
          </w:tcPr>
          <w:p w:rsidR="00111D29" w:rsidRPr="00111D29" w:rsidRDefault="00111D29" w:rsidP="00111D29">
            <w:r w:rsidRPr="00111D29">
              <w:t>2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11.</w:t>
            </w:r>
          </w:p>
        </w:tc>
        <w:tc>
          <w:tcPr>
            <w:tcW w:w="4580" w:type="dxa"/>
          </w:tcPr>
          <w:p w:rsidR="00111D29" w:rsidRPr="00111D29" w:rsidRDefault="00111D29" w:rsidP="00111D29">
            <w:pPr>
              <w:autoSpaceDE w:val="0"/>
              <w:autoSpaceDN w:val="0"/>
              <w:adjustRightInd w:val="0"/>
              <w:jc w:val="both"/>
              <w:rPr>
                <w:b/>
                <w:bCs/>
              </w:rPr>
            </w:pPr>
            <w:r w:rsidRPr="00111D29">
              <w:rPr>
                <w:bCs/>
              </w:rPr>
              <w:t>Качество ведения бухгалтерского учета в учреждении</w:t>
            </w:r>
          </w:p>
        </w:tc>
        <w:tc>
          <w:tcPr>
            <w:tcW w:w="2983" w:type="dxa"/>
          </w:tcPr>
          <w:p w:rsidR="00111D29" w:rsidRPr="00111D29" w:rsidRDefault="00111D29" w:rsidP="00111D29">
            <w:pPr>
              <w:ind w:right="-63"/>
              <w:rPr>
                <w:bCs/>
              </w:rPr>
            </w:pPr>
            <w:r w:rsidRPr="00111D29">
              <w:rPr>
                <w:bCs/>
              </w:rPr>
              <w:t xml:space="preserve">нет замечаний </w:t>
            </w:r>
          </w:p>
          <w:p w:rsidR="00111D29" w:rsidRPr="00111D29" w:rsidRDefault="00111D29" w:rsidP="00111D29">
            <w:r w:rsidRPr="00111D29">
              <w:rPr>
                <w:bCs/>
              </w:rPr>
              <w:t>имеются замечания неудовлетворительный уровень</w:t>
            </w:r>
          </w:p>
        </w:tc>
        <w:tc>
          <w:tcPr>
            <w:tcW w:w="2014" w:type="dxa"/>
          </w:tcPr>
          <w:p w:rsidR="00111D29" w:rsidRPr="00111D29" w:rsidRDefault="00111D29" w:rsidP="00111D29">
            <w:r w:rsidRPr="00111D29">
              <w:t xml:space="preserve">3 балла </w:t>
            </w:r>
          </w:p>
          <w:p w:rsidR="00111D29" w:rsidRPr="00111D29" w:rsidRDefault="00111D29" w:rsidP="00111D29">
            <w:r w:rsidRPr="00111D29">
              <w:t xml:space="preserve">1 балл </w:t>
            </w:r>
          </w:p>
          <w:p w:rsidR="00111D29" w:rsidRPr="00111D29" w:rsidRDefault="00111D29" w:rsidP="00111D29">
            <w:pPr>
              <w:ind w:right="-63"/>
            </w:pP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12.</w:t>
            </w:r>
          </w:p>
        </w:tc>
        <w:tc>
          <w:tcPr>
            <w:tcW w:w="4580" w:type="dxa"/>
          </w:tcPr>
          <w:p w:rsidR="00111D29" w:rsidRPr="00111D29" w:rsidRDefault="00111D29" w:rsidP="00111D29">
            <w:pPr>
              <w:autoSpaceDE w:val="0"/>
              <w:autoSpaceDN w:val="0"/>
              <w:adjustRightInd w:val="0"/>
              <w:jc w:val="both"/>
              <w:rPr>
                <w:rFonts w:ascii="Arial" w:hAnsi="Arial" w:cs="Arial"/>
                <w:sz w:val="20"/>
                <w:szCs w:val="20"/>
              </w:rPr>
            </w:pPr>
            <w:r w:rsidRPr="00111D29">
              <w:rPr>
                <w:bCs/>
              </w:rPr>
              <w:t xml:space="preserve">Предоставление дополнительных платных услуг, приносящих доход учреждению </w:t>
            </w:r>
          </w:p>
        </w:tc>
        <w:tc>
          <w:tcPr>
            <w:tcW w:w="2983" w:type="dxa"/>
          </w:tcPr>
          <w:p w:rsidR="00111D29" w:rsidRPr="00111D29" w:rsidRDefault="00111D29" w:rsidP="00111D29">
            <w:pPr>
              <w:autoSpaceDE w:val="0"/>
              <w:autoSpaceDN w:val="0"/>
              <w:adjustRightInd w:val="0"/>
              <w:rPr>
                <w:bCs/>
              </w:rPr>
            </w:pPr>
            <w:r w:rsidRPr="00111D29">
              <w:rPr>
                <w:bCs/>
              </w:rPr>
              <w:t>по нескольким направлениям</w:t>
            </w:r>
          </w:p>
          <w:p w:rsidR="00111D29" w:rsidRPr="00111D29" w:rsidRDefault="00111D29" w:rsidP="00111D29">
            <w:pPr>
              <w:autoSpaceDE w:val="0"/>
              <w:autoSpaceDN w:val="0"/>
              <w:adjustRightInd w:val="0"/>
              <w:rPr>
                <w:bCs/>
              </w:rPr>
            </w:pPr>
            <w:r w:rsidRPr="00111D29">
              <w:rPr>
                <w:bCs/>
              </w:rPr>
              <w:t>по 1 направлению</w:t>
            </w:r>
          </w:p>
          <w:p w:rsidR="00111D29" w:rsidRPr="00111D29" w:rsidRDefault="00111D29" w:rsidP="00111D29">
            <w:pPr>
              <w:ind w:right="-63"/>
              <w:rPr>
                <w:bCs/>
              </w:rPr>
            </w:pPr>
            <w:r w:rsidRPr="00111D29">
              <w:t>не предоставляются</w:t>
            </w:r>
          </w:p>
        </w:tc>
        <w:tc>
          <w:tcPr>
            <w:tcW w:w="2014" w:type="dxa"/>
          </w:tcPr>
          <w:p w:rsidR="00111D29" w:rsidRPr="00111D29" w:rsidRDefault="00111D29" w:rsidP="00111D29">
            <w:r w:rsidRPr="00111D29">
              <w:t>2 балла</w:t>
            </w:r>
          </w:p>
          <w:p w:rsidR="00111D29" w:rsidRPr="00111D29" w:rsidRDefault="00111D29" w:rsidP="00111D29"/>
          <w:p w:rsidR="00111D29" w:rsidRPr="00111D29" w:rsidRDefault="00111D29" w:rsidP="00111D29">
            <w:r w:rsidRPr="00111D29">
              <w:t>1 балл</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 xml:space="preserve"> 13.</w:t>
            </w:r>
          </w:p>
        </w:tc>
        <w:tc>
          <w:tcPr>
            <w:tcW w:w="4580" w:type="dxa"/>
          </w:tcPr>
          <w:p w:rsidR="00111D29" w:rsidRPr="00111D29" w:rsidRDefault="00111D29" w:rsidP="00111D29">
            <w:pPr>
              <w:widowControl w:val="0"/>
              <w:autoSpaceDE w:val="0"/>
              <w:autoSpaceDN w:val="0"/>
              <w:adjustRightInd w:val="0"/>
              <w:spacing w:line="276" w:lineRule="auto"/>
              <w:jc w:val="both"/>
              <w:rPr>
                <w:bCs/>
              </w:rPr>
            </w:pPr>
            <w:r w:rsidRPr="00111D29">
              <w:rPr>
                <w:bCs/>
              </w:rPr>
              <w:t xml:space="preserve">Соблюдение режима энергосбережения в соответствии с выделенными лимитами   </w:t>
            </w:r>
          </w:p>
        </w:tc>
        <w:tc>
          <w:tcPr>
            <w:tcW w:w="2983" w:type="dxa"/>
          </w:tcPr>
          <w:p w:rsidR="00111D29" w:rsidRPr="00111D29" w:rsidRDefault="00111D29" w:rsidP="00111D29">
            <w:pPr>
              <w:spacing w:line="276" w:lineRule="auto"/>
            </w:pPr>
            <w:r w:rsidRPr="00111D29">
              <w:t xml:space="preserve">наличие экономии  </w:t>
            </w:r>
          </w:p>
          <w:p w:rsidR="00111D29" w:rsidRPr="00111D29" w:rsidRDefault="00111D29" w:rsidP="00111D29">
            <w:pPr>
              <w:spacing w:line="276" w:lineRule="auto"/>
            </w:pPr>
            <w:r w:rsidRPr="00111D29">
              <w:t xml:space="preserve">соблюдение лимитов без нарушений </w:t>
            </w:r>
          </w:p>
          <w:p w:rsidR="00111D29" w:rsidRPr="00111D29" w:rsidRDefault="00111D29" w:rsidP="00111D29">
            <w:pPr>
              <w:spacing w:line="276" w:lineRule="auto"/>
            </w:pPr>
            <w:r w:rsidRPr="00111D29">
              <w:t xml:space="preserve">не выполнение  </w:t>
            </w:r>
          </w:p>
        </w:tc>
        <w:tc>
          <w:tcPr>
            <w:tcW w:w="2014" w:type="dxa"/>
          </w:tcPr>
          <w:p w:rsidR="00111D29" w:rsidRPr="00111D29" w:rsidRDefault="00111D29" w:rsidP="00111D29">
            <w:r w:rsidRPr="00111D29">
              <w:t xml:space="preserve">2 балла </w:t>
            </w:r>
          </w:p>
          <w:p w:rsidR="00111D29" w:rsidRPr="00111D29" w:rsidRDefault="00111D29" w:rsidP="00111D29">
            <w:r w:rsidRPr="00111D29">
              <w:t xml:space="preserve">1 балл </w:t>
            </w:r>
          </w:p>
          <w:p w:rsidR="00111D29" w:rsidRPr="00111D29" w:rsidRDefault="00111D29" w:rsidP="00111D29"/>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14.</w:t>
            </w:r>
          </w:p>
        </w:tc>
        <w:tc>
          <w:tcPr>
            <w:tcW w:w="4580" w:type="dxa"/>
          </w:tcPr>
          <w:p w:rsidR="00111D29" w:rsidRPr="00111D29" w:rsidRDefault="00111D29" w:rsidP="00111D29">
            <w:pPr>
              <w:widowControl w:val="0"/>
              <w:autoSpaceDE w:val="0"/>
              <w:autoSpaceDN w:val="0"/>
              <w:adjustRightInd w:val="0"/>
              <w:spacing w:line="276" w:lineRule="auto"/>
              <w:jc w:val="both"/>
              <w:rPr>
                <w:bCs/>
              </w:rPr>
            </w:pPr>
            <w:r w:rsidRPr="00111D29">
              <w:rPr>
                <w:bCs/>
              </w:rPr>
              <w:t>Проведение мероприятий, обеспечивающих экономию энергоресурсов.</w:t>
            </w:r>
          </w:p>
        </w:tc>
        <w:tc>
          <w:tcPr>
            <w:tcW w:w="2983" w:type="dxa"/>
          </w:tcPr>
          <w:p w:rsidR="00111D29" w:rsidRPr="00111D29" w:rsidRDefault="00111D29" w:rsidP="00111D29">
            <w:r w:rsidRPr="00111D29">
              <w:t>регулярно</w:t>
            </w:r>
          </w:p>
          <w:p w:rsidR="00111D29" w:rsidRPr="00111D29" w:rsidRDefault="00111D29" w:rsidP="00111D29">
            <w:r w:rsidRPr="00111D29">
              <w:t>нерегулярно</w:t>
            </w:r>
          </w:p>
          <w:p w:rsidR="00111D29" w:rsidRPr="00111D29" w:rsidRDefault="00111D29" w:rsidP="00111D29">
            <w:pPr>
              <w:spacing w:line="276" w:lineRule="auto"/>
            </w:pPr>
            <w:r w:rsidRPr="00111D29">
              <w:t>отсутствует</w:t>
            </w:r>
          </w:p>
        </w:tc>
        <w:tc>
          <w:tcPr>
            <w:tcW w:w="2014" w:type="dxa"/>
          </w:tcPr>
          <w:p w:rsidR="00111D29" w:rsidRPr="00111D29" w:rsidRDefault="00111D29" w:rsidP="00111D29">
            <w:r w:rsidRPr="00111D29">
              <w:t>2 балла</w:t>
            </w:r>
          </w:p>
          <w:p w:rsidR="00111D29" w:rsidRPr="00111D29" w:rsidRDefault="00111D29" w:rsidP="00111D29">
            <w:r w:rsidRPr="00111D29">
              <w:t>1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widowControl w:val="0"/>
              <w:autoSpaceDE w:val="0"/>
              <w:autoSpaceDN w:val="0"/>
              <w:adjustRightInd w:val="0"/>
              <w:jc w:val="both"/>
              <w:rPr>
                <w:bCs/>
              </w:rPr>
            </w:pPr>
            <w:r w:rsidRPr="00111D29">
              <w:rPr>
                <w:bCs/>
              </w:rPr>
              <w:t xml:space="preserve"> 15.</w:t>
            </w:r>
          </w:p>
        </w:tc>
        <w:tc>
          <w:tcPr>
            <w:tcW w:w="4580" w:type="dxa"/>
          </w:tcPr>
          <w:p w:rsidR="00111D29" w:rsidRPr="00111D29" w:rsidRDefault="00111D29" w:rsidP="00111D29">
            <w:pPr>
              <w:widowControl w:val="0"/>
              <w:autoSpaceDE w:val="0"/>
              <w:autoSpaceDN w:val="0"/>
              <w:adjustRightInd w:val="0"/>
              <w:jc w:val="both"/>
              <w:rPr>
                <w:bCs/>
              </w:rPr>
            </w:pPr>
            <w:r w:rsidRPr="00111D29">
              <w:rPr>
                <w:bCs/>
              </w:rPr>
              <w:t>Проведение просветительной работы с персоналом учреждения по вопросам экономии энергоресурсов</w:t>
            </w:r>
          </w:p>
        </w:tc>
        <w:tc>
          <w:tcPr>
            <w:tcW w:w="2983" w:type="dxa"/>
          </w:tcPr>
          <w:p w:rsidR="00111D29" w:rsidRPr="00111D29" w:rsidRDefault="00111D29" w:rsidP="00111D29">
            <w:r w:rsidRPr="00111D29">
              <w:t>регулярно</w:t>
            </w:r>
          </w:p>
          <w:p w:rsidR="00111D29" w:rsidRPr="00111D29" w:rsidRDefault="00111D29" w:rsidP="00111D29">
            <w:r w:rsidRPr="00111D29">
              <w:t>нерегулярно</w:t>
            </w:r>
          </w:p>
          <w:p w:rsidR="00111D29" w:rsidRPr="00111D29" w:rsidRDefault="00111D29" w:rsidP="00111D29">
            <w:r w:rsidRPr="00111D29">
              <w:t>отсутствует</w:t>
            </w:r>
          </w:p>
        </w:tc>
        <w:tc>
          <w:tcPr>
            <w:tcW w:w="2014" w:type="dxa"/>
          </w:tcPr>
          <w:p w:rsidR="00111D29" w:rsidRPr="00111D29" w:rsidRDefault="00111D29" w:rsidP="00111D29">
            <w:r w:rsidRPr="00111D29">
              <w:t>2 балла</w:t>
            </w:r>
          </w:p>
          <w:p w:rsidR="00111D29" w:rsidRPr="00111D29" w:rsidRDefault="00111D29" w:rsidP="00111D29">
            <w:r w:rsidRPr="00111D29">
              <w:t>1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16.</w:t>
            </w:r>
          </w:p>
        </w:tc>
        <w:tc>
          <w:tcPr>
            <w:tcW w:w="4580" w:type="dxa"/>
          </w:tcPr>
          <w:p w:rsidR="00111D29" w:rsidRPr="00111D29" w:rsidRDefault="00111D29" w:rsidP="00111D29">
            <w:pPr>
              <w:widowControl w:val="0"/>
              <w:autoSpaceDE w:val="0"/>
              <w:autoSpaceDN w:val="0"/>
              <w:adjustRightInd w:val="0"/>
              <w:jc w:val="both"/>
              <w:rPr>
                <w:bCs/>
              </w:rPr>
            </w:pPr>
            <w:r w:rsidRPr="00111D29">
              <w:rPr>
                <w:bCs/>
              </w:rPr>
              <w:t>Проведение мероприятий для обеспечения минимизации естественных потерь энергоресурсов</w:t>
            </w:r>
          </w:p>
        </w:tc>
        <w:tc>
          <w:tcPr>
            <w:tcW w:w="2983" w:type="dxa"/>
          </w:tcPr>
          <w:p w:rsidR="00111D29" w:rsidRPr="00111D29" w:rsidRDefault="00111D29" w:rsidP="00111D29">
            <w:r w:rsidRPr="00111D29">
              <w:t>регулярно</w:t>
            </w:r>
          </w:p>
          <w:p w:rsidR="00111D29" w:rsidRPr="00111D29" w:rsidRDefault="00111D29" w:rsidP="00111D29">
            <w:r w:rsidRPr="00111D29">
              <w:t>нерегулярно</w:t>
            </w:r>
          </w:p>
          <w:p w:rsidR="00111D29" w:rsidRPr="00111D29" w:rsidRDefault="00111D29" w:rsidP="00111D29">
            <w:r w:rsidRPr="00111D29">
              <w:t>отсутствует</w:t>
            </w:r>
          </w:p>
        </w:tc>
        <w:tc>
          <w:tcPr>
            <w:tcW w:w="2014" w:type="dxa"/>
          </w:tcPr>
          <w:p w:rsidR="00111D29" w:rsidRPr="00111D29" w:rsidRDefault="00111D29" w:rsidP="00111D29">
            <w:r w:rsidRPr="00111D29">
              <w:t>2 балла</w:t>
            </w:r>
          </w:p>
          <w:p w:rsidR="00111D29" w:rsidRPr="00111D29" w:rsidRDefault="00111D29" w:rsidP="00111D29">
            <w:r w:rsidRPr="00111D29">
              <w:t>1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rPr>
                <w:bCs/>
              </w:rPr>
            </w:pPr>
            <w:r w:rsidRPr="00111D29">
              <w:rPr>
                <w:bCs/>
              </w:rPr>
              <w:t xml:space="preserve"> 17.</w:t>
            </w:r>
          </w:p>
        </w:tc>
        <w:tc>
          <w:tcPr>
            <w:tcW w:w="4580" w:type="dxa"/>
          </w:tcPr>
          <w:p w:rsidR="00111D29" w:rsidRPr="00111D29" w:rsidRDefault="00111D29" w:rsidP="00111D29">
            <w:pPr>
              <w:widowControl w:val="0"/>
              <w:autoSpaceDE w:val="0"/>
              <w:autoSpaceDN w:val="0"/>
              <w:adjustRightInd w:val="0"/>
              <w:jc w:val="both"/>
              <w:rPr>
                <w:bCs/>
              </w:rPr>
            </w:pPr>
            <w:r w:rsidRPr="00111D29">
              <w:rPr>
                <w:bCs/>
              </w:rPr>
              <w:t>Соблюдение установленного нормативно-правовыми актами порядка составления и предоставления бюджетной и статистической отчетности, поручений Управления образования города Ростова-на-Дону и Отдела образования района</w:t>
            </w:r>
          </w:p>
        </w:tc>
        <w:tc>
          <w:tcPr>
            <w:tcW w:w="2983" w:type="dxa"/>
          </w:tcPr>
          <w:p w:rsidR="00111D29" w:rsidRPr="00111D29" w:rsidRDefault="00111D29" w:rsidP="00111D29">
            <w:r w:rsidRPr="00111D29">
              <w:t>нет замечаний</w:t>
            </w:r>
          </w:p>
          <w:p w:rsidR="00111D29" w:rsidRPr="00111D29" w:rsidRDefault="00111D29" w:rsidP="00111D29">
            <w:r w:rsidRPr="00111D29">
              <w:t>незначительные нарушения</w:t>
            </w:r>
          </w:p>
          <w:p w:rsidR="00111D29" w:rsidRPr="00111D29" w:rsidRDefault="00111D29" w:rsidP="00111D29"/>
          <w:p w:rsidR="00111D29" w:rsidRPr="00111D29" w:rsidRDefault="00111D29" w:rsidP="00111D29">
            <w:pPr>
              <w:autoSpaceDE w:val="0"/>
              <w:autoSpaceDN w:val="0"/>
              <w:adjustRightInd w:val="0"/>
              <w:rPr>
                <w:bCs/>
              </w:rPr>
            </w:pPr>
            <w:r w:rsidRPr="00111D29">
              <w:rPr>
                <w:bCs/>
              </w:rPr>
              <w:t>неудовлетворительный уровень</w:t>
            </w:r>
          </w:p>
        </w:tc>
        <w:tc>
          <w:tcPr>
            <w:tcW w:w="2014" w:type="dxa"/>
          </w:tcPr>
          <w:p w:rsidR="00111D29" w:rsidRPr="00111D29" w:rsidRDefault="00111D29" w:rsidP="00111D29">
            <w:r w:rsidRPr="00111D29">
              <w:t xml:space="preserve">2 балла </w:t>
            </w:r>
          </w:p>
          <w:p w:rsidR="00111D29" w:rsidRPr="00111D29" w:rsidRDefault="00111D29" w:rsidP="00111D29"/>
          <w:p w:rsidR="00111D29" w:rsidRPr="00111D29" w:rsidRDefault="00111D29" w:rsidP="00111D29">
            <w:r w:rsidRPr="00111D29">
              <w:t xml:space="preserve">1 балл </w:t>
            </w:r>
          </w:p>
          <w:p w:rsidR="00111D29" w:rsidRPr="00111D29" w:rsidRDefault="00111D29" w:rsidP="00111D29"/>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18.</w:t>
            </w:r>
          </w:p>
        </w:tc>
        <w:tc>
          <w:tcPr>
            <w:tcW w:w="4580" w:type="dxa"/>
          </w:tcPr>
          <w:p w:rsidR="00111D29" w:rsidRPr="00111D29" w:rsidRDefault="00111D29" w:rsidP="00111D29">
            <w:pPr>
              <w:widowControl w:val="0"/>
              <w:autoSpaceDE w:val="0"/>
              <w:autoSpaceDN w:val="0"/>
              <w:adjustRightInd w:val="0"/>
              <w:jc w:val="both"/>
              <w:rPr>
                <w:bCs/>
              </w:rPr>
            </w:pPr>
            <w:r w:rsidRPr="00111D29">
              <w:rPr>
                <w:bCs/>
              </w:rPr>
              <w:t>Наличие кадрового потенциала. Повышение квалификации работников на курсах, семинарах и онлайн обучение</w:t>
            </w:r>
          </w:p>
        </w:tc>
        <w:tc>
          <w:tcPr>
            <w:tcW w:w="2983" w:type="dxa"/>
          </w:tcPr>
          <w:p w:rsidR="00111D29" w:rsidRPr="00111D29" w:rsidRDefault="00111D29" w:rsidP="00111D29">
            <w:r w:rsidRPr="00111D29">
              <w:t>регулярно</w:t>
            </w:r>
          </w:p>
          <w:p w:rsidR="00111D29" w:rsidRPr="00111D29" w:rsidRDefault="00111D29" w:rsidP="00111D29">
            <w:r w:rsidRPr="00111D29">
              <w:t>нерегулярно</w:t>
            </w:r>
          </w:p>
          <w:p w:rsidR="00111D29" w:rsidRPr="00111D29" w:rsidRDefault="00111D29" w:rsidP="00111D29">
            <w:r w:rsidRPr="00111D29">
              <w:t>отсутствует</w:t>
            </w:r>
          </w:p>
        </w:tc>
        <w:tc>
          <w:tcPr>
            <w:tcW w:w="2014" w:type="dxa"/>
          </w:tcPr>
          <w:p w:rsidR="00111D29" w:rsidRPr="00111D29" w:rsidRDefault="00111D29" w:rsidP="00111D29">
            <w:r w:rsidRPr="00111D29">
              <w:t>2 балла</w:t>
            </w:r>
          </w:p>
          <w:p w:rsidR="00111D29" w:rsidRPr="00111D29" w:rsidRDefault="00111D29" w:rsidP="00111D29">
            <w:r w:rsidRPr="00111D29">
              <w:t>1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19.</w:t>
            </w:r>
          </w:p>
        </w:tc>
        <w:tc>
          <w:tcPr>
            <w:tcW w:w="4580" w:type="dxa"/>
          </w:tcPr>
          <w:p w:rsidR="00111D29" w:rsidRPr="00111D29" w:rsidRDefault="00111D29" w:rsidP="00111D29">
            <w:pPr>
              <w:widowControl w:val="0"/>
              <w:autoSpaceDE w:val="0"/>
              <w:autoSpaceDN w:val="0"/>
              <w:adjustRightInd w:val="0"/>
              <w:jc w:val="both"/>
              <w:rPr>
                <w:rFonts w:ascii="Arial" w:hAnsi="Arial" w:cs="Arial"/>
                <w:sz w:val="20"/>
                <w:szCs w:val="20"/>
              </w:rPr>
            </w:pPr>
            <w:r w:rsidRPr="00111D29">
              <w:rPr>
                <w:bCs/>
              </w:rPr>
              <w:t>Проведение маркетингового исследования стоимости товаров и услуг для соблюдения экономии бюджетных средств</w:t>
            </w:r>
          </w:p>
        </w:tc>
        <w:tc>
          <w:tcPr>
            <w:tcW w:w="2983" w:type="dxa"/>
          </w:tcPr>
          <w:p w:rsidR="00111D29" w:rsidRPr="00111D29" w:rsidRDefault="00111D29" w:rsidP="00111D29">
            <w:r w:rsidRPr="00111D29">
              <w:t>регулярно</w:t>
            </w:r>
          </w:p>
          <w:p w:rsidR="00111D29" w:rsidRPr="00111D29" w:rsidRDefault="00111D29" w:rsidP="00111D29">
            <w:r w:rsidRPr="00111D29">
              <w:t>нерегулярно</w:t>
            </w:r>
          </w:p>
          <w:p w:rsidR="00111D29" w:rsidRPr="00111D29" w:rsidRDefault="00111D29" w:rsidP="00111D29">
            <w:r w:rsidRPr="00111D29">
              <w:t>отсутствует</w:t>
            </w:r>
          </w:p>
        </w:tc>
        <w:tc>
          <w:tcPr>
            <w:tcW w:w="2014" w:type="dxa"/>
          </w:tcPr>
          <w:p w:rsidR="00111D29" w:rsidRPr="00111D29" w:rsidRDefault="00111D29" w:rsidP="00111D29">
            <w:r w:rsidRPr="00111D29">
              <w:t>2 балла</w:t>
            </w:r>
          </w:p>
          <w:p w:rsidR="00111D29" w:rsidRPr="00111D29" w:rsidRDefault="00111D29" w:rsidP="00111D29">
            <w:r w:rsidRPr="00111D29">
              <w:t>1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20.</w:t>
            </w:r>
          </w:p>
        </w:tc>
        <w:tc>
          <w:tcPr>
            <w:tcW w:w="4580" w:type="dxa"/>
          </w:tcPr>
          <w:p w:rsidR="00111D29" w:rsidRPr="00111D29" w:rsidRDefault="00111D29" w:rsidP="00111D29">
            <w:pPr>
              <w:widowControl w:val="0"/>
              <w:autoSpaceDE w:val="0"/>
              <w:autoSpaceDN w:val="0"/>
              <w:adjustRightInd w:val="0"/>
              <w:jc w:val="both"/>
              <w:rPr>
                <w:bCs/>
              </w:rPr>
            </w:pPr>
            <w:r w:rsidRPr="00111D29">
              <w:rPr>
                <w:bCs/>
              </w:rPr>
              <w:t>Разработка  и внедрение рациональной плановой и учетной документации (дополнительных учетных регистров) на основе применения современных средств вычислительной техники</w:t>
            </w:r>
          </w:p>
        </w:tc>
        <w:tc>
          <w:tcPr>
            <w:tcW w:w="2983" w:type="dxa"/>
          </w:tcPr>
          <w:p w:rsidR="00111D29" w:rsidRPr="00111D29" w:rsidRDefault="00111D29" w:rsidP="00111D29">
            <w:r w:rsidRPr="00111D29">
              <w:t>разрабатываются ежегодно</w:t>
            </w:r>
          </w:p>
          <w:p w:rsidR="00111D29" w:rsidRPr="00111D29" w:rsidRDefault="00111D29" w:rsidP="00111D29">
            <w:r w:rsidRPr="00111D29">
              <w:t>используются имеющиеся</w:t>
            </w:r>
          </w:p>
          <w:p w:rsidR="00111D29" w:rsidRPr="00111D29" w:rsidRDefault="00111D29" w:rsidP="00111D29">
            <w:r w:rsidRPr="00111D29">
              <w:t>не разрабатываются</w:t>
            </w:r>
          </w:p>
        </w:tc>
        <w:tc>
          <w:tcPr>
            <w:tcW w:w="2014" w:type="dxa"/>
          </w:tcPr>
          <w:p w:rsidR="00111D29" w:rsidRPr="00111D29" w:rsidRDefault="00111D29" w:rsidP="00111D29">
            <w:r w:rsidRPr="00111D29">
              <w:t>2 балла</w:t>
            </w:r>
          </w:p>
          <w:p w:rsidR="00111D29" w:rsidRPr="00111D29" w:rsidRDefault="00111D29" w:rsidP="00111D29"/>
          <w:p w:rsidR="00111D29" w:rsidRPr="00111D29" w:rsidRDefault="00111D29" w:rsidP="00111D29">
            <w:r w:rsidRPr="00111D29">
              <w:t>1 балл</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21.</w:t>
            </w:r>
          </w:p>
        </w:tc>
        <w:tc>
          <w:tcPr>
            <w:tcW w:w="4580" w:type="dxa"/>
          </w:tcPr>
          <w:p w:rsidR="00111D29" w:rsidRPr="00111D29" w:rsidRDefault="00111D29" w:rsidP="00111D29">
            <w:pPr>
              <w:widowControl w:val="0"/>
              <w:autoSpaceDE w:val="0"/>
              <w:autoSpaceDN w:val="0"/>
              <w:adjustRightInd w:val="0"/>
              <w:jc w:val="both"/>
              <w:rPr>
                <w:rFonts w:ascii="Arial" w:hAnsi="Arial" w:cs="Arial"/>
                <w:sz w:val="20"/>
                <w:szCs w:val="20"/>
              </w:rPr>
            </w:pPr>
            <w:r w:rsidRPr="00111D29">
              <w:rPr>
                <w:bCs/>
              </w:rPr>
              <w:t>Обеспечение своевременности  заключения договоров жизнеобеспечения в условиях наличия 10 отдаленных друг от друга корпусов</w:t>
            </w:r>
          </w:p>
        </w:tc>
        <w:tc>
          <w:tcPr>
            <w:tcW w:w="2983" w:type="dxa"/>
          </w:tcPr>
          <w:p w:rsidR="00111D29" w:rsidRPr="00111D29" w:rsidRDefault="00111D29" w:rsidP="00111D29">
            <w:r w:rsidRPr="00111D29">
              <w:t>на 87% и более</w:t>
            </w:r>
          </w:p>
          <w:p w:rsidR="00111D29" w:rsidRPr="00111D29" w:rsidRDefault="00111D29" w:rsidP="00111D29">
            <w:r w:rsidRPr="00111D29">
              <w:t>от 60% до 86%</w:t>
            </w:r>
          </w:p>
          <w:p w:rsidR="00111D29" w:rsidRPr="00111D29" w:rsidRDefault="00111D29" w:rsidP="00111D29">
            <w:pPr>
              <w:ind w:right="-63"/>
              <w:rPr>
                <w:bCs/>
              </w:rPr>
            </w:pPr>
            <w:r w:rsidRPr="00111D29">
              <w:t>менее 60%</w:t>
            </w:r>
          </w:p>
        </w:tc>
        <w:tc>
          <w:tcPr>
            <w:tcW w:w="2014" w:type="dxa"/>
          </w:tcPr>
          <w:p w:rsidR="00111D29" w:rsidRPr="00111D29" w:rsidRDefault="00111D29" w:rsidP="00111D29">
            <w:r w:rsidRPr="00111D29">
              <w:t>2 балла</w:t>
            </w:r>
          </w:p>
          <w:p w:rsidR="00111D29" w:rsidRPr="00111D29" w:rsidRDefault="00111D29" w:rsidP="00111D29">
            <w:r w:rsidRPr="00111D29">
              <w:t>1 балл</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22.</w:t>
            </w:r>
          </w:p>
        </w:tc>
        <w:tc>
          <w:tcPr>
            <w:tcW w:w="4580" w:type="dxa"/>
          </w:tcPr>
          <w:p w:rsidR="00111D29" w:rsidRPr="00111D29" w:rsidRDefault="00111D29" w:rsidP="00111D29">
            <w:pPr>
              <w:widowControl w:val="0"/>
              <w:autoSpaceDE w:val="0"/>
              <w:autoSpaceDN w:val="0"/>
              <w:adjustRightInd w:val="0"/>
              <w:jc w:val="both"/>
              <w:rPr>
                <w:bCs/>
              </w:rPr>
            </w:pPr>
            <w:r w:rsidRPr="00111D29">
              <w:rPr>
                <w:bCs/>
              </w:rPr>
              <w:t xml:space="preserve">Работа с поставщиками и подрядчиками по обеспечению качественного </w:t>
            </w:r>
            <w:r w:rsidRPr="00111D29">
              <w:rPr>
                <w:bCs/>
              </w:rPr>
              <w:lastRenderedPageBreak/>
              <w:t>предоставления услуг, выполнения работ в условиях наличия 10 отдельных помещений</w:t>
            </w:r>
          </w:p>
        </w:tc>
        <w:tc>
          <w:tcPr>
            <w:tcW w:w="2983" w:type="dxa"/>
          </w:tcPr>
          <w:p w:rsidR="00111D29" w:rsidRPr="00111D29" w:rsidRDefault="00111D29" w:rsidP="00111D29">
            <w:r w:rsidRPr="00111D29">
              <w:lastRenderedPageBreak/>
              <w:t>нет замечаний</w:t>
            </w:r>
          </w:p>
          <w:p w:rsidR="00111D29" w:rsidRPr="00111D29" w:rsidRDefault="00111D29" w:rsidP="00111D29">
            <w:r w:rsidRPr="00111D29">
              <w:t>незначительные замечания</w:t>
            </w:r>
          </w:p>
          <w:p w:rsidR="00111D29" w:rsidRPr="00111D29" w:rsidRDefault="00111D29" w:rsidP="00111D29">
            <w:r w:rsidRPr="00111D29">
              <w:lastRenderedPageBreak/>
              <w:t xml:space="preserve">неудовлетворительный уровень </w:t>
            </w:r>
          </w:p>
        </w:tc>
        <w:tc>
          <w:tcPr>
            <w:tcW w:w="2014" w:type="dxa"/>
          </w:tcPr>
          <w:p w:rsidR="00111D29" w:rsidRPr="00111D29" w:rsidRDefault="00111D29" w:rsidP="00111D29">
            <w:r w:rsidRPr="00111D29">
              <w:lastRenderedPageBreak/>
              <w:t xml:space="preserve">3 балла </w:t>
            </w:r>
          </w:p>
          <w:p w:rsidR="00111D29" w:rsidRPr="00111D29" w:rsidRDefault="00111D29" w:rsidP="00111D29">
            <w:r w:rsidRPr="00111D29">
              <w:t xml:space="preserve">1 балл </w:t>
            </w:r>
          </w:p>
          <w:p w:rsidR="00111D29" w:rsidRPr="00111D29" w:rsidRDefault="00111D29" w:rsidP="00111D29"/>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lastRenderedPageBreak/>
              <w:t>23.</w:t>
            </w:r>
          </w:p>
        </w:tc>
        <w:tc>
          <w:tcPr>
            <w:tcW w:w="4580" w:type="dxa"/>
          </w:tcPr>
          <w:p w:rsidR="00111D29" w:rsidRPr="00111D29" w:rsidRDefault="00111D29" w:rsidP="00111D29">
            <w:pPr>
              <w:widowControl w:val="0"/>
              <w:autoSpaceDE w:val="0"/>
              <w:autoSpaceDN w:val="0"/>
              <w:adjustRightInd w:val="0"/>
              <w:jc w:val="both"/>
              <w:rPr>
                <w:bCs/>
              </w:rPr>
            </w:pPr>
            <w:r w:rsidRPr="00111D29">
              <w:rPr>
                <w:bCs/>
              </w:rPr>
              <w:t>Проведение мероприятий по подготовке учреждения к новому учебному году в условиях наличия 10 отдельных помещений</w:t>
            </w:r>
          </w:p>
        </w:tc>
        <w:tc>
          <w:tcPr>
            <w:tcW w:w="2983" w:type="dxa"/>
          </w:tcPr>
          <w:p w:rsidR="00111D29" w:rsidRPr="00111D29" w:rsidRDefault="00111D29" w:rsidP="00111D29">
            <w:r w:rsidRPr="00111D29">
              <w:t>нет замечаний</w:t>
            </w:r>
          </w:p>
          <w:p w:rsidR="00111D29" w:rsidRPr="00111D29" w:rsidRDefault="00111D29" w:rsidP="00111D29">
            <w:r w:rsidRPr="00111D29">
              <w:t>незначительные нарушения</w:t>
            </w:r>
          </w:p>
          <w:p w:rsidR="00111D29" w:rsidRPr="00111D29" w:rsidRDefault="00111D29" w:rsidP="00111D29">
            <w:r w:rsidRPr="00111D29">
              <w:t xml:space="preserve">неудовлетворительный уровень </w:t>
            </w:r>
          </w:p>
        </w:tc>
        <w:tc>
          <w:tcPr>
            <w:tcW w:w="2014" w:type="dxa"/>
          </w:tcPr>
          <w:p w:rsidR="00111D29" w:rsidRPr="00111D29" w:rsidRDefault="00111D29" w:rsidP="00111D29">
            <w:r w:rsidRPr="00111D29">
              <w:t xml:space="preserve">2 балла </w:t>
            </w:r>
          </w:p>
          <w:p w:rsidR="00111D29" w:rsidRPr="00111D29" w:rsidRDefault="00111D29" w:rsidP="00111D29">
            <w:r w:rsidRPr="00111D29">
              <w:t xml:space="preserve">1 балл </w:t>
            </w:r>
          </w:p>
          <w:p w:rsidR="00111D29" w:rsidRPr="00111D29" w:rsidRDefault="00111D29" w:rsidP="00111D29"/>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24.</w:t>
            </w:r>
          </w:p>
        </w:tc>
        <w:tc>
          <w:tcPr>
            <w:tcW w:w="4580" w:type="dxa"/>
          </w:tcPr>
          <w:p w:rsidR="00111D29" w:rsidRPr="00111D29" w:rsidRDefault="00111D29" w:rsidP="00111D29">
            <w:pPr>
              <w:widowControl w:val="0"/>
              <w:autoSpaceDE w:val="0"/>
              <w:autoSpaceDN w:val="0"/>
              <w:adjustRightInd w:val="0"/>
              <w:jc w:val="both"/>
              <w:rPr>
                <w:bCs/>
              </w:rPr>
            </w:pPr>
            <w:r w:rsidRPr="00111D29">
              <w:rPr>
                <w:bCs/>
              </w:rPr>
              <w:t>Проведение мероприятий по содержанию помещений в соответствии со СНИП в условиях наличия 10 отдельных помещений</w:t>
            </w:r>
          </w:p>
        </w:tc>
        <w:tc>
          <w:tcPr>
            <w:tcW w:w="2983" w:type="dxa"/>
          </w:tcPr>
          <w:p w:rsidR="00111D29" w:rsidRPr="00111D29" w:rsidRDefault="00111D29" w:rsidP="00111D29">
            <w:r w:rsidRPr="00111D29">
              <w:t>регулярно</w:t>
            </w:r>
          </w:p>
          <w:p w:rsidR="00111D29" w:rsidRPr="00111D29" w:rsidRDefault="00111D29" w:rsidP="00111D29">
            <w:r w:rsidRPr="00111D29">
              <w:t>нерегулярно</w:t>
            </w:r>
          </w:p>
          <w:p w:rsidR="00111D29" w:rsidRPr="00111D29" w:rsidRDefault="00111D29" w:rsidP="00111D29">
            <w:r w:rsidRPr="00111D29">
              <w:t>отсутствует</w:t>
            </w:r>
          </w:p>
        </w:tc>
        <w:tc>
          <w:tcPr>
            <w:tcW w:w="2014" w:type="dxa"/>
          </w:tcPr>
          <w:p w:rsidR="00111D29" w:rsidRPr="00111D29" w:rsidRDefault="00111D29" w:rsidP="00111D29">
            <w:r w:rsidRPr="00111D29">
              <w:t>3 балла</w:t>
            </w:r>
          </w:p>
          <w:p w:rsidR="00111D29" w:rsidRPr="00111D29" w:rsidRDefault="00111D29" w:rsidP="00111D29">
            <w:r w:rsidRPr="00111D29">
              <w:t>1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25.</w:t>
            </w:r>
          </w:p>
        </w:tc>
        <w:tc>
          <w:tcPr>
            <w:tcW w:w="4580" w:type="dxa"/>
          </w:tcPr>
          <w:p w:rsidR="00111D29" w:rsidRPr="00111D29" w:rsidRDefault="00111D29" w:rsidP="00111D29">
            <w:pPr>
              <w:widowControl w:val="0"/>
              <w:autoSpaceDE w:val="0"/>
              <w:autoSpaceDN w:val="0"/>
              <w:adjustRightInd w:val="0"/>
              <w:jc w:val="both"/>
              <w:rPr>
                <w:bCs/>
              </w:rPr>
            </w:pPr>
            <w:r w:rsidRPr="00111D29">
              <w:rPr>
                <w:bCs/>
              </w:rPr>
              <w:t>Организация мероприятий по увеличению материальной базы учреждения за счет привлеченных</w:t>
            </w:r>
            <w:r w:rsidRPr="00111D29">
              <w:rPr>
                <w:b/>
                <w:bCs/>
              </w:rPr>
              <w:t xml:space="preserve"> </w:t>
            </w:r>
            <w:r w:rsidRPr="00111D29">
              <w:rPr>
                <w:bCs/>
              </w:rPr>
              <w:t>средств (безвозмездное пользование, дарение)</w:t>
            </w:r>
          </w:p>
        </w:tc>
        <w:tc>
          <w:tcPr>
            <w:tcW w:w="2983" w:type="dxa"/>
          </w:tcPr>
          <w:p w:rsidR="00111D29" w:rsidRPr="00111D29" w:rsidRDefault="00111D29" w:rsidP="00111D29">
            <w:r w:rsidRPr="00111D29">
              <w:t>наличие</w:t>
            </w:r>
          </w:p>
          <w:p w:rsidR="00111D29" w:rsidRPr="00111D29" w:rsidRDefault="00111D29" w:rsidP="00111D29">
            <w:r w:rsidRPr="00111D29">
              <w:t>отсутствие</w:t>
            </w:r>
          </w:p>
        </w:tc>
        <w:tc>
          <w:tcPr>
            <w:tcW w:w="2014" w:type="dxa"/>
          </w:tcPr>
          <w:p w:rsidR="00111D29" w:rsidRPr="00111D29" w:rsidRDefault="00111D29" w:rsidP="00111D29">
            <w:r w:rsidRPr="00111D29">
              <w:t>2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26.</w:t>
            </w:r>
          </w:p>
        </w:tc>
        <w:tc>
          <w:tcPr>
            <w:tcW w:w="4580" w:type="dxa"/>
          </w:tcPr>
          <w:p w:rsidR="00111D29" w:rsidRPr="00111D29" w:rsidRDefault="00111D29" w:rsidP="00111D29">
            <w:pPr>
              <w:widowControl w:val="0"/>
              <w:autoSpaceDE w:val="0"/>
              <w:autoSpaceDN w:val="0"/>
              <w:adjustRightInd w:val="0"/>
              <w:jc w:val="both"/>
              <w:rPr>
                <w:bCs/>
              </w:rPr>
            </w:pPr>
            <w:r w:rsidRPr="00111D29">
              <w:rPr>
                <w:bCs/>
              </w:rPr>
              <w:t>Проведение мероприятий по соблюдению техники безопасности сотрудников учреждения</w:t>
            </w:r>
          </w:p>
        </w:tc>
        <w:tc>
          <w:tcPr>
            <w:tcW w:w="2983" w:type="dxa"/>
          </w:tcPr>
          <w:p w:rsidR="00111D29" w:rsidRPr="00111D29" w:rsidRDefault="00111D29" w:rsidP="00111D29">
            <w:r w:rsidRPr="00111D29">
              <w:t>наличие</w:t>
            </w:r>
          </w:p>
          <w:p w:rsidR="00111D29" w:rsidRPr="00111D29" w:rsidRDefault="00111D29" w:rsidP="00111D29">
            <w:r w:rsidRPr="00111D29">
              <w:t>отсутствие</w:t>
            </w:r>
          </w:p>
        </w:tc>
        <w:tc>
          <w:tcPr>
            <w:tcW w:w="2014" w:type="dxa"/>
          </w:tcPr>
          <w:p w:rsidR="00111D29" w:rsidRPr="00111D29" w:rsidRDefault="00111D29" w:rsidP="00111D29">
            <w:r w:rsidRPr="00111D29">
              <w:t>2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27.</w:t>
            </w:r>
          </w:p>
        </w:tc>
        <w:tc>
          <w:tcPr>
            <w:tcW w:w="4580" w:type="dxa"/>
          </w:tcPr>
          <w:p w:rsidR="00111D29" w:rsidRPr="00111D29" w:rsidRDefault="00111D29" w:rsidP="00111D29">
            <w:pPr>
              <w:widowControl w:val="0"/>
              <w:autoSpaceDE w:val="0"/>
              <w:autoSpaceDN w:val="0"/>
              <w:adjustRightInd w:val="0"/>
              <w:jc w:val="both"/>
              <w:rPr>
                <w:bCs/>
              </w:rPr>
            </w:pPr>
            <w:r w:rsidRPr="00111D29">
              <w:rPr>
                <w:bCs/>
              </w:rPr>
              <w:t>Достижение установленных учреждению ежегодных значений показателей соотношений средней зарплаты</w:t>
            </w:r>
          </w:p>
        </w:tc>
        <w:tc>
          <w:tcPr>
            <w:tcW w:w="2983" w:type="dxa"/>
          </w:tcPr>
          <w:p w:rsidR="00111D29" w:rsidRPr="00111D29" w:rsidRDefault="00111D29" w:rsidP="00111D29">
            <w:r w:rsidRPr="00111D29">
              <w:t>соответствует</w:t>
            </w:r>
          </w:p>
          <w:p w:rsidR="00111D29" w:rsidRPr="00111D29" w:rsidRDefault="00111D29" w:rsidP="00111D29">
            <w:r w:rsidRPr="00111D29">
              <w:t>не соответствует по объективным причинам</w:t>
            </w:r>
          </w:p>
          <w:p w:rsidR="00111D29" w:rsidRPr="00111D29" w:rsidRDefault="00111D29" w:rsidP="00111D29">
            <w:r w:rsidRPr="00111D29">
              <w:t>не выполнятся</w:t>
            </w:r>
          </w:p>
        </w:tc>
        <w:tc>
          <w:tcPr>
            <w:tcW w:w="2014" w:type="dxa"/>
          </w:tcPr>
          <w:p w:rsidR="00111D29" w:rsidRPr="00111D29" w:rsidRDefault="00111D29" w:rsidP="00111D29">
            <w:r w:rsidRPr="00111D29">
              <w:t>3 балла</w:t>
            </w:r>
          </w:p>
          <w:p w:rsidR="00111D29" w:rsidRPr="00111D29" w:rsidRDefault="00111D29" w:rsidP="00111D29"/>
          <w:p w:rsidR="00111D29" w:rsidRPr="00111D29" w:rsidRDefault="00111D29" w:rsidP="00111D29">
            <w:r w:rsidRPr="00111D29">
              <w:t>1 балл</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28.</w:t>
            </w:r>
          </w:p>
        </w:tc>
        <w:tc>
          <w:tcPr>
            <w:tcW w:w="4580" w:type="dxa"/>
          </w:tcPr>
          <w:p w:rsidR="00111D29" w:rsidRPr="00111D29" w:rsidRDefault="00111D29" w:rsidP="00111D29">
            <w:pPr>
              <w:autoSpaceDE w:val="0"/>
              <w:autoSpaceDN w:val="0"/>
              <w:adjustRightInd w:val="0"/>
              <w:jc w:val="both"/>
              <w:rPr>
                <w:bCs/>
              </w:rPr>
            </w:pPr>
            <w:r w:rsidRPr="00111D29">
              <w:rPr>
                <w:bCs/>
              </w:rPr>
              <w:t>Обеспечение условий для сохранности и неразглашения индивидуальных (персональных) данных сотрудников</w:t>
            </w:r>
          </w:p>
        </w:tc>
        <w:tc>
          <w:tcPr>
            <w:tcW w:w="2983" w:type="dxa"/>
          </w:tcPr>
          <w:p w:rsidR="00111D29" w:rsidRPr="00111D29" w:rsidRDefault="00111D29" w:rsidP="00111D29">
            <w:r w:rsidRPr="00111D29">
              <w:t>отсутствие нарушений</w:t>
            </w:r>
          </w:p>
          <w:p w:rsidR="00111D29" w:rsidRPr="00111D29" w:rsidRDefault="00111D29" w:rsidP="00111D29">
            <w:r w:rsidRPr="00111D29">
              <w:t>наличие нарушений</w:t>
            </w:r>
          </w:p>
        </w:tc>
        <w:tc>
          <w:tcPr>
            <w:tcW w:w="2014" w:type="dxa"/>
          </w:tcPr>
          <w:p w:rsidR="00111D29" w:rsidRPr="00111D29" w:rsidRDefault="00111D29" w:rsidP="00111D29">
            <w:r w:rsidRPr="00111D29">
              <w:t>2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29.</w:t>
            </w:r>
          </w:p>
        </w:tc>
        <w:tc>
          <w:tcPr>
            <w:tcW w:w="4580" w:type="dxa"/>
          </w:tcPr>
          <w:p w:rsidR="00111D29" w:rsidRPr="00111D29" w:rsidRDefault="00111D29" w:rsidP="00111D29">
            <w:pPr>
              <w:widowControl w:val="0"/>
              <w:autoSpaceDE w:val="0"/>
              <w:autoSpaceDN w:val="0"/>
              <w:adjustRightInd w:val="0"/>
              <w:jc w:val="both"/>
              <w:rPr>
                <w:bCs/>
              </w:rPr>
            </w:pPr>
            <w:r w:rsidRPr="00111D29">
              <w:rPr>
                <w:bCs/>
              </w:rPr>
              <w:t>Наличие положительной динамики расширения информационной среды (банк информационных ресурсов), увеличение компьютеризированных рабочих мест сотрудников учреждения</w:t>
            </w:r>
          </w:p>
        </w:tc>
        <w:tc>
          <w:tcPr>
            <w:tcW w:w="2983" w:type="dxa"/>
          </w:tcPr>
          <w:p w:rsidR="00111D29" w:rsidRPr="00111D29" w:rsidRDefault="00111D29" w:rsidP="00111D29">
            <w:r w:rsidRPr="00111D29">
              <w:t>наличие</w:t>
            </w:r>
          </w:p>
          <w:p w:rsidR="00111D29" w:rsidRPr="00111D29" w:rsidRDefault="00111D29" w:rsidP="00111D29">
            <w:r w:rsidRPr="00111D29">
              <w:t>отсутствие</w:t>
            </w:r>
          </w:p>
        </w:tc>
        <w:tc>
          <w:tcPr>
            <w:tcW w:w="2014" w:type="dxa"/>
          </w:tcPr>
          <w:p w:rsidR="00111D29" w:rsidRPr="00111D29" w:rsidRDefault="00111D29" w:rsidP="00111D29">
            <w:r w:rsidRPr="00111D29">
              <w:t>2 балла</w:t>
            </w:r>
          </w:p>
          <w:p w:rsidR="00111D29" w:rsidRPr="00111D29" w:rsidRDefault="00111D29" w:rsidP="00111D29">
            <w:r w:rsidRPr="00111D29">
              <w:t>0 баллов</w:t>
            </w:r>
          </w:p>
        </w:tc>
      </w:tr>
      <w:tr w:rsidR="00111D29" w:rsidRPr="00111D29" w:rsidTr="00524F15">
        <w:tc>
          <w:tcPr>
            <w:tcW w:w="665" w:type="dxa"/>
          </w:tcPr>
          <w:p w:rsidR="00111D29" w:rsidRPr="00111D29" w:rsidRDefault="00111D29" w:rsidP="00111D29">
            <w:pPr>
              <w:autoSpaceDE w:val="0"/>
              <w:autoSpaceDN w:val="0"/>
              <w:adjustRightInd w:val="0"/>
              <w:jc w:val="center"/>
              <w:rPr>
                <w:bCs/>
              </w:rPr>
            </w:pPr>
            <w:r w:rsidRPr="00111D29">
              <w:rPr>
                <w:bCs/>
              </w:rPr>
              <w:t>30</w:t>
            </w:r>
          </w:p>
          <w:p w:rsidR="00111D29" w:rsidRPr="00111D29" w:rsidRDefault="00111D29" w:rsidP="00111D29">
            <w:pPr>
              <w:autoSpaceDE w:val="0"/>
              <w:autoSpaceDN w:val="0"/>
              <w:adjustRightInd w:val="0"/>
              <w:jc w:val="center"/>
              <w:rPr>
                <w:bCs/>
              </w:rPr>
            </w:pPr>
          </w:p>
        </w:tc>
        <w:tc>
          <w:tcPr>
            <w:tcW w:w="4580" w:type="dxa"/>
          </w:tcPr>
          <w:p w:rsidR="00111D29" w:rsidRPr="00111D29" w:rsidRDefault="00111D29" w:rsidP="00111D29">
            <w:pPr>
              <w:widowControl w:val="0"/>
              <w:autoSpaceDE w:val="0"/>
              <w:autoSpaceDN w:val="0"/>
              <w:adjustRightInd w:val="0"/>
              <w:jc w:val="both"/>
              <w:rPr>
                <w:bCs/>
              </w:rPr>
            </w:pPr>
            <w:r w:rsidRPr="00111D29">
              <w:rPr>
                <w:bCs/>
              </w:rPr>
              <w:t>Соответствие деятельности на закрепленном участке требованиям законодательства (отсутствие предписаний надзорных и налоговых органов, бюджетных и внебюджетных фондов, жалоб граждан)</w:t>
            </w:r>
          </w:p>
        </w:tc>
        <w:tc>
          <w:tcPr>
            <w:tcW w:w="2983" w:type="dxa"/>
          </w:tcPr>
          <w:p w:rsidR="00111D29" w:rsidRPr="00111D29" w:rsidRDefault="00111D29" w:rsidP="00111D29">
            <w:r w:rsidRPr="00111D29">
              <w:t>соответствуют</w:t>
            </w:r>
          </w:p>
          <w:p w:rsidR="00111D29" w:rsidRPr="00111D29" w:rsidRDefault="00111D29" w:rsidP="00111D29">
            <w:r w:rsidRPr="00111D29">
              <w:t>имеются несущественные замечания</w:t>
            </w:r>
          </w:p>
          <w:p w:rsidR="00111D29" w:rsidRPr="00111D29" w:rsidRDefault="00111D29" w:rsidP="00111D29">
            <w:r w:rsidRPr="00111D29">
              <w:t>не соответствуют</w:t>
            </w:r>
          </w:p>
        </w:tc>
        <w:tc>
          <w:tcPr>
            <w:tcW w:w="2014" w:type="dxa"/>
          </w:tcPr>
          <w:p w:rsidR="00111D29" w:rsidRPr="00111D29" w:rsidRDefault="00111D29" w:rsidP="00111D29">
            <w:r w:rsidRPr="00111D29">
              <w:t>2 балла</w:t>
            </w:r>
          </w:p>
          <w:p w:rsidR="00111D29" w:rsidRPr="00111D29" w:rsidRDefault="00111D29" w:rsidP="00111D29">
            <w:r w:rsidRPr="00111D29">
              <w:t>1 балл</w:t>
            </w:r>
          </w:p>
          <w:p w:rsidR="00111D29" w:rsidRPr="00111D29" w:rsidRDefault="00111D29" w:rsidP="00111D29"/>
          <w:p w:rsidR="00111D29" w:rsidRPr="00111D29" w:rsidRDefault="00111D29" w:rsidP="00111D29">
            <w:r w:rsidRPr="00111D29">
              <w:t>0 баллов</w:t>
            </w:r>
          </w:p>
        </w:tc>
      </w:tr>
    </w:tbl>
    <w:p w:rsidR="00111D29" w:rsidRPr="00111D29" w:rsidRDefault="00111D29" w:rsidP="00111D29">
      <w:pPr>
        <w:ind w:right="432"/>
        <w:rPr>
          <w:b/>
          <w:sz w:val="16"/>
          <w:szCs w:val="16"/>
        </w:rPr>
      </w:pPr>
    </w:p>
    <w:p w:rsidR="00111D29" w:rsidRPr="00111D29" w:rsidRDefault="00111D29" w:rsidP="00111D29">
      <w:pPr>
        <w:jc w:val="both"/>
        <w:rPr>
          <w:bCs/>
        </w:rPr>
      </w:pPr>
      <w:r w:rsidRPr="00111D29">
        <w:rPr>
          <w:bCs/>
        </w:rPr>
        <w:t xml:space="preserve">2.4. Размер персонального повышающего коэффициента в зависимости от суммарного количества баллов, определенного по  критериям оценки деятельности,  </w:t>
      </w:r>
      <w:proofErr w:type="spellStart"/>
      <w:r w:rsidRPr="00111D29">
        <w:rPr>
          <w:bCs/>
        </w:rPr>
        <w:t>Рабатнику</w:t>
      </w:r>
      <w:proofErr w:type="spellEnd"/>
      <w:r w:rsidRPr="00111D29">
        <w:rPr>
          <w:bCs/>
        </w:rPr>
        <w:t xml:space="preserve"> МБУ ДО ЦДТ составляет: </w:t>
      </w:r>
    </w:p>
    <w:p w:rsidR="00111D29" w:rsidRPr="00111D29" w:rsidRDefault="00111D29" w:rsidP="00111D29">
      <w:pPr>
        <w:autoSpaceDE w:val="0"/>
        <w:autoSpaceDN w:val="0"/>
        <w:adjustRightInd w:val="0"/>
        <w:jc w:val="both"/>
        <w:rPr>
          <w:rFonts w:ascii="Arial" w:hAnsi="Arial" w:cs="Arial"/>
          <w:bCs/>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0"/>
        <w:gridCol w:w="5112"/>
      </w:tblGrid>
      <w:tr w:rsidR="00111D29" w:rsidRPr="00111D29" w:rsidTr="00524F15">
        <w:tc>
          <w:tcPr>
            <w:tcW w:w="5211" w:type="dxa"/>
          </w:tcPr>
          <w:p w:rsidR="00111D29" w:rsidRPr="00111D29" w:rsidRDefault="00111D29" w:rsidP="00111D29">
            <w:pPr>
              <w:autoSpaceDE w:val="0"/>
              <w:autoSpaceDN w:val="0"/>
              <w:adjustRightInd w:val="0"/>
              <w:jc w:val="center"/>
              <w:rPr>
                <w:bCs/>
                <w:i/>
                <w:sz w:val="28"/>
                <w:szCs w:val="28"/>
              </w:rPr>
            </w:pPr>
            <w:r w:rsidRPr="00111D29">
              <w:rPr>
                <w:bCs/>
                <w:i/>
                <w:sz w:val="28"/>
                <w:szCs w:val="28"/>
              </w:rPr>
              <w:t xml:space="preserve">Суммарное количество баллов  </w:t>
            </w:r>
          </w:p>
          <w:p w:rsidR="00111D29" w:rsidRPr="00111D29" w:rsidRDefault="00111D29" w:rsidP="00111D29">
            <w:pPr>
              <w:autoSpaceDE w:val="0"/>
              <w:autoSpaceDN w:val="0"/>
              <w:adjustRightInd w:val="0"/>
              <w:jc w:val="center"/>
              <w:rPr>
                <w:i/>
                <w:sz w:val="28"/>
                <w:szCs w:val="28"/>
              </w:rPr>
            </w:pPr>
            <w:r w:rsidRPr="00111D29">
              <w:rPr>
                <w:bCs/>
                <w:i/>
                <w:sz w:val="28"/>
                <w:szCs w:val="28"/>
              </w:rPr>
              <w:t>по критериям оценки</w:t>
            </w:r>
          </w:p>
        </w:tc>
        <w:tc>
          <w:tcPr>
            <w:tcW w:w="5211" w:type="dxa"/>
          </w:tcPr>
          <w:p w:rsidR="00111D29" w:rsidRPr="00111D29" w:rsidRDefault="00111D29" w:rsidP="00111D29">
            <w:pPr>
              <w:ind w:right="432"/>
              <w:jc w:val="center"/>
              <w:rPr>
                <w:bCs/>
                <w:i/>
                <w:sz w:val="28"/>
                <w:szCs w:val="28"/>
              </w:rPr>
            </w:pPr>
            <w:r w:rsidRPr="00111D29">
              <w:rPr>
                <w:bCs/>
                <w:i/>
                <w:sz w:val="28"/>
                <w:szCs w:val="28"/>
              </w:rPr>
              <w:t xml:space="preserve">Размер </w:t>
            </w:r>
            <w:proofErr w:type="gramStart"/>
            <w:r w:rsidRPr="00111D29">
              <w:rPr>
                <w:bCs/>
                <w:i/>
                <w:sz w:val="28"/>
                <w:szCs w:val="28"/>
              </w:rPr>
              <w:t>персонального</w:t>
            </w:r>
            <w:proofErr w:type="gramEnd"/>
            <w:r w:rsidRPr="00111D29">
              <w:rPr>
                <w:bCs/>
                <w:i/>
                <w:sz w:val="28"/>
                <w:szCs w:val="28"/>
              </w:rPr>
              <w:t xml:space="preserve"> </w:t>
            </w:r>
          </w:p>
          <w:p w:rsidR="00111D29" w:rsidRPr="00111D29" w:rsidRDefault="00111D29" w:rsidP="00111D29">
            <w:pPr>
              <w:ind w:right="432"/>
              <w:jc w:val="center"/>
              <w:rPr>
                <w:bCs/>
                <w:i/>
                <w:sz w:val="28"/>
                <w:szCs w:val="28"/>
              </w:rPr>
            </w:pPr>
            <w:r w:rsidRPr="00111D29">
              <w:rPr>
                <w:bCs/>
                <w:i/>
                <w:sz w:val="28"/>
                <w:szCs w:val="28"/>
              </w:rPr>
              <w:t>повышающего коэффициента</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10 баллов и ниже</w:t>
            </w:r>
          </w:p>
        </w:tc>
        <w:tc>
          <w:tcPr>
            <w:tcW w:w="5211" w:type="dxa"/>
          </w:tcPr>
          <w:p w:rsidR="00111D29" w:rsidRPr="00111D29" w:rsidRDefault="00111D29" w:rsidP="00111D29">
            <w:pPr>
              <w:autoSpaceDE w:val="0"/>
              <w:autoSpaceDN w:val="0"/>
              <w:adjustRightInd w:val="0"/>
              <w:jc w:val="center"/>
              <w:rPr>
                <w:bCs/>
              </w:rPr>
            </w:pPr>
            <w:r w:rsidRPr="00111D29">
              <w:rPr>
                <w:bCs/>
              </w:rPr>
              <w:t>0</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11 баллов</w:t>
            </w:r>
          </w:p>
        </w:tc>
        <w:tc>
          <w:tcPr>
            <w:tcW w:w="5211" w:type="dxa"/>
          </w:tcPr>
          <w:p w:rsidR="00111D29" w:rsidRPr="00111D29" w:rsidRDefault="00111D29" w:rsidP="00111D29">
            <w:pPr>
              <w:autoSpaceDE w:val="0"/>
              <w:autoSpaceDN w:val="0"/>
              <w:adjustRightInd w:val="0"/>
              <w:jc w:val="center"/>
              <w:rPr>
                <w:bCs/>
              </w:rPr>
            </w:pPr>
            <w:r w:rsidRPr="00111D29">
              <w:rPr>
                <w:bCs/>
              </w:rPr>
              <w:t>0,1</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12 баллов</w:t>
            </w:r>
          </w:p>
        </w:tc>
        <w:tc>
          <w:tcPr>
            <w:tcW w:w="5211" w:type="dxa"/>
          </w:tcPr>
          <w:p w:rsidR="00111D29" w:rsidRPr="00111D29" w:rsidRDefault="00111D29" w:rsidP="00111D29">
            <w:pPr>
              <w:autoSpaceDE w:val="0"/>
              <w:autoSpaceDN w:val="0"/>
              <w:adjustRightInd w:val="0"/>
              <w:jc w:val="center"/>
              <w:rPr>
                <w:bCs/>
              </w:rPr>
            </w:pPr>
            <w:r w:rsidRPr="00111D29">
              <w:rPr>
                <w:bCs/>
              </w:rPr>
              <w:t>0,2</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13 баллов</w:t>
            </w:r>
          </w:p>
        </w:tc>
        <w:tc>
          <w:tcPr>
            <w:tcW w:w="5211" w:type="dxa"/>
          </w:tcPr>
          <w:p w:rsidR="00111D29" w:rsidRPr="00111D29" w:rsidRDefault="00111D29" w:rsidP="00111D29">
            <w:pPr>
              <w:autoSpaceDE w:val="0"/>
              <w:autoSpaceDN w:val="0"/>
              <w:adjustRightInd w:val="0"/>
              <w:jc w:val="center"/>
              <w:rPr>
                <w:bCs/>
              </w:rPr>
            </w:pPr>
            <w:r w:rsidRPr="00111D29">
              <w:rPr>
                <w:bCs/>
              </w:rPr>
              <w:t>0,3</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14 баллов</w:t>
            </w:r>
          </w:p>
        </w:tc>
        <w:tc>
          <w:tcPr>
            <w:tcW w:w="5211" w:type="dxa"/>
          </w:tcPr>
          <w:p w:rsidR="00111D29" w:rsidRPr="00111D29" w:rsidRDefault="00111D29" w:rsidP="00111D29">
            <w:pPr>
              <w:autoSpaceDE w:val="0"/>
              <w:autoSpaceDN w:val="0"/>
              <w:adjustRightInd w:val="0"/>
              <w:jc w:val="center"/>
              <w:rPr>
                <w:bCs/>
              </w:rPr>
            </w:pPr>
            <w:r w:rsidRPr="00111D29">
              <w:rPr>
                <w:bCs/>
              </w:rPr>
              <w:t>0,4</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15 баллов</w:t>
            </w:r>
          </w:p>
        </w:tc>
        <w:tc>
          <w:tcPr>
            <w:tcW w:w="5211" w:type="dxa"/>
          </w:tcPr>
          <w:p w:rsidR="00111D29" w:rsidRPr="00111D29" w:rsidRDefault="00111D29" w:rsidP="00111D29">
            <w:pPr>
              <w:autoSpaceDE w:val="0"/>
              <w:autoSpaceDN w:val="0"/>
              <w:adjustRightInd w:val="0"/>
              <w:jc w:val="center"/>
              <w:rPr>
                <w:bCs/>
              </w:rPr>
            </w:pPr>
            <w:r w:rsidRPr="00111D29">
              <w:rPr>
                <w:bCs/>
              </w:rPr>
              <w:t>0,5</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16 баллов</w:t>
            </w:r>
          </w:p>
        </w:tc>
        <w:tc>
          <w:tcPr>
            <w:tcW w:w="5211" w:type="dxa"/>
          </w:tcPr>
          <w:p w:rsidR="00111D29" w:rsidRPr="00111D29" w:rsidRDefault="00111D29" w:rsidP="00111D29">
            <w:pPr>
              <w:autoSpaceDE w:val="0"/>
              <w:autoSpaceDN w:val="0"/>
              <w:adjustRightInd w:val="0"/>
              <w:jc w:val="center"/>
              <w:rPr>
                <w:bCs/>
              </w:rPr>
            </w:pPr>
            <w:r w:rsidRPr="00111D29">
              <w:rPr>
                <w:bCs/>
              </w:rPr>
              <w:t>0,6</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17 баллов</w:t>
            </w:r>
          </w:p>
        </w:tc>
        <w:tc>
          <w:tcPr>
            <w:tcW w:w="5211" w:type="dxa"/>
          </w:tcPr>
          <w:p w:rsidR="00111D29" w:rsidRPr="00111D29" w:rsidRDefault="00111D29" w:rsidP="00111D29">
            <w:pPr>
              <w:autoSpaceDE w:val="0"/>
              <w:autoSpaceDN w:val="0"/>
              <w:adjustRightInd w:val="0"/>
              <w:jc w:val="center"/>
              <w:rPr>
                <w:bCs/>
              </w:rPr>
            </w:pPr>
            <w:r w:rsidRPr="00111D29">
              <w:rPr>
                <w:bCs/>
              </w:rPr>
              <w:t>0,7</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lastRenderedPageBreak/>
              <w:t>18 баллов</w:t>
            </w:r>
          </w:p>
        </w:tc>
        <w:tc>
          <w:tcPr>
            <w:tcW w:w="5211" w:type="dxa"/>
          </w:tcPr>
          <w:p w:rsidR="00111D29" w:rsidRPr="00111D29" w:rsidRDefault="00111D29" w:rsidP="00111D29">
            <w:pPr>
              <w:autoSpaceDE w:val="0"/>
              <w:autoSpaceDN w:val="0"/>
              <w:adjustRightInd w:val="0"/>
              <w:jc w:val="center"/>
              <w:rPr>
                <w:bCs/>
              </w:rPr>
            </w:pPr>
            <w:r w:rsidRPr="00111D29">
              <w:rPr>
                <w:bCs/>
              </w:rPr>
              <w:t>0,8</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19 баллов</w:t>
            </w:r>
          </w:p>
        </w:tc>
        <w:tc>
          <w:tcPr>
            <w:tcW w:w="5211" w:type="dxa"/>
          </w:tcPr>
          <w:p w:rsidR="00111D29" w:rsidRPr="00111D29" w:rsidRDefault="00111D29" w:rsidP="00111D29">
            <w:pPr>
              <w:autoSpaceDE w:val="0"/>
              <w:autoSpaceDN w:val="0"/>
              <w:adjustRightInd w:val="0"/>
              <w:jc w:val="center"/>
              <w:rPr>
                <w:bCs/>
              </w:rPr>
            </w:pPr>
            <w:r w:rsidRPr="00111D29">
              <w:rPr>
                <w:bCs/>
              </w:rPr>
              <w:t>0,9</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 xml:space="preserve">20 баллов  </w:t>
            </w:r>
          </w:p>
        </w:tc>
        <w:tc>
          <w:tcPr>
            <w:tcW w:w="5211" w:type="dxa"/>
          </w:tcPr>
          <w:p w:rsidR="00111D29" w:rsidRPr="00111D29" w:rsidRDefault="00111D29" w:rsidP="00111D29">
            <w:pPr>
              <w:autoSpaceDE w:val="0"/>
              <w:autoSpaceDN w:val="0"/>
              <w:adjustRightInd w:val="0"/>
              <w:jc w:val="center"/>
              <w:rPr>
                <w:bCs/>
              </w:rPr>
            </w:pPr>
            <w:r w:rsidRPr="00111D29">
              <w:rPr>
                <w:bCs/>
              </w:rPr>
              <w:t>1,0</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21 балл</w:t>
            </w:r>
          </w:p>
        </w:tc>
        <w:tc>
          <w:tcPr>
            <w:tcW w:w="5211" w:type="dxa"/>
          </w:tcPr>
          <w:p w:rsidR="00111D29" w:rsidRPr="00111D29" w:rsidRDefault="00111D29" w:rsidP="00111D29">
            <w:pPr>
              <w:autoSpaceDE w:val="0"/>
              <w:autoSpaceDN w:val="0"/>
              <w:adjustRightInd w:val="0"/>
              <w:jc w:val="center"/>
              <w:rPr>
                <w:bCs/>
              </w:rPr>
            </w:pPr>
            <w:r w:rsidRPr="00111D29">
              <w:rPr>
                <w:bCs/>
              </w:rPr>
              <w:t>1,1</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22 балла</w:t>
            </w:r>
          </w:p>
        </w:tc>
        <w:tc>
          <w:tcPr>
            <w:tcW w:w="5211" w:type="dxa"/>
          </w:tcPr>
          <w:p w:rsidR="00111D29" w:rsidRPr="00111D29" w:rsidRDefault="00111D29" w:rsidP="00111D29">
            <w:pPr>
              <w:autoSpaceDE w:val="0"/>
              <w:autoSpaceDN w:val="0"/>
              <w:adjustRightInd w:val="0"/>
              <w:jc w:val="center"/>
              <w:rPr>
                <w:bCs/>
              </w:rPr>
            </w:pPr>
            <w:r w:rsidRPr="00111D29">
              <w:rPr>
                <w:bCs/>
              </w:rPr>
              <w:t>1,2</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23 балла</w:t>
            </w:r>
          </w:p>
        </w:tc>
        <w:tc>
          <w:tcPr>
            <w:tcW w:w="5211" w:type="dxa"/>
          </w:tcPr>
          <w:p w:rsidR="00111D29" w:rsidRPr="00111D29" w:rsidRDefault="00111D29" w:rsidP="00111D29">
            <w:pPr>
              <w:autoSpaceDE w:val="0"/>
              <w:autoSpaceDN w:val="0"/>
              <w:adjustRightInd w:val="0"/>
              <w:jc w:val="center"/>
              <w:rPr>
                <w:bCs/>
              </w:rPr>
            </w:pPr>
            <w:r w:rsidRPr="00111D29">
              <w:rPr>
                <w:bCs/>
              </w:rPr>
              <w:t>1,3</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24 балла</w:t>
            </w:r>
          </w:p>
        </w:tc>
        <w:tc>
          <w:tcPr>
            <w:tcW w:w="5211" w:type="dxa"/>
          </w:tcPr>
          <w:p w:rsidR="00111D29" w:rsidRPr="00111D29" w:rsidRDefault="00111D29" w:rsidP="00111D29">
            <w:pPr>
              <w:autoSpaceDE w:val="0"/>
              <w:autoSpaceDN w:val="0"/>
              <w:adjustRightInd w:val="0"/>
              <w:jc w:val="center"/>
              <w:rPr>
                <w:bCs/>
              </w:rPr>
            </w:pPr>
            <w:r w:rsidRPr="00111D29">
              <w:rPr>
                <w:bCs/>
              </w:rPr>
              <w:t>1,4</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25 - 26 баллов</w:t>
            </w:r>
          </w:p>
        </w:tc>
        <w:tc>
          <w:tcPr>
            <w:tcW w:w="5211" w:type="dxa"/>
          </w:tcPr>
          <w:p w:rsidR="00111D29" w:rsidRPr="00111D29" w:rsidRDefault="00111D29" w:rsidP="00111D29">
            <w:pPr>
              <w:autoSpaceDE w:val="0"/>
              <w:autoSpaceDN w:val="0"/>
              <w:adjustRightInd w:val="0"/>
              <w:jc w:val="center"/>
              <w:rPr>
                <w:bCs/>
              </w:rPr>
            </w:pPr>
            <w:r w:rsidRPr="00111D29">
              <w:rPr>
                <w:bCs/>
              </w:rPr>
              <w:t>1,5</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27 - 28 баллов</w:t>
            </w:r>
          </w:p>
        </w:tc>
        <w:tc>
          <w:tcPr>
            <w:tcW w:w="5211" w:type="dxa"/>
          </w:tcPr>
          <w:p w:rsidR="00111D29" w:rsidRPr="00111D29" w:rsidRDefault="00111D29" w:rsidP="00111D29">
            <w:pPr>
              <w:autoSpaceDE w:val="0"/>
              <w:autoSpaceDN w:val="0"/>
              <w:adjustRightInd w:val="0"/>
              <w:jc w:val="center"/>
              <w:rPr>
                <w:bCs/>
              </w:rPr>
            </w:pPr>
            <w:r w:rsidRPr="00111D29">
              <w:rPr>
                <w:bCs/>
              </w:rPr>
              <w:t>1,6</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29 - 30 баллов</w:t>
            </w:r>
          </w:p>
        </w:tc>
        <w:tc>
          <w:tcPr>
            <w:tcW w:w="5211" w:type="dxa"/>
          </w:tcPr>
          <w:p w:rsidR="00111D29" w:rsidRPr="00111D29" w:rsidRDefault="00111D29" w:rsidP="00111D29">
            <w:pPr>
              <w:autoSpaceDE w:val="0"/>
              <w:autoSpaceDN w:val="0"/>
              <w:adjustRightInd w:val="0"/>
              <w:jc w:val="center"/>
              <w:rPr>
                <w:bCs/>
              </w:rPr>
            </w:pPr>
            <w:r w:rsidRPr="00111D29">
              <w:rPr>
                <w:bCs/>
              </w:rPr>
              <w:t>1,7</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31 - 32 балла</w:t>
            </w:r>
          </w:p>
        </w:tc>
        <w:tc>
          <w:tcPr>
            <w:tcW w:w="5211" w:type="dxa"/>
          </w:tcPr>
          <w:p w:rsidR="00111D29" w:rsidRPr="00111D29" w:rsidRDefault="00111D29" w:rsidP="00111D29">
            <w:pPr>
              <w:autoSpaceDE w:val="0"/>
              <w:autoSpaceDN w:val="0"/>
              <w:adjustRightInd w:val="0"/>
              <w:jc w:val="center"/>
              <w:rPr>
                <w:bCs/>
              </w:rPr>
            </w:pPr>
            <w:r w:rsidRPr="00111D29">
              <w:rPr>
                <w:bCs/>
              </w:rPr>
              <w:t>1,8</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33 - 34 балла</w:t>
            </w:r>
          </w:p>
        </w:tc>
        <w:tc>
          <w:tcPr>
            <w:tcW w:w="5211" w:type="dxa"/>
          </w:tcPr>
          <w:p w:rsidR="00111D29" w:rsidRPr="00111D29" w:rsidRDefault="00111D29" w:rsidP="00111D29">
            <w:pPr>
              <w:autoSpaceDE w:val="0"/>
              <w:autoSpaceDN w:val="0"/>
              <w:adjustRightInd w:val="0"/>
              <w:jc w:val="center"/>
              <w:rPr>
                <w:bCs/>
              </w:rPr>
            </w:pPr>
            <w:r w:rsidRPr="00111D29">
              <w:rPr>
                <w:bCs/>
              </w:rPr>
              <w:t>1,9</w:t>
            </w:r>
          </w:p>
        </w:tc>
      </w:tr>
      <w:tr w:rsidR="00111D29" w:rsidRPr="00111D29" w:rsidTr="00524F15">
        <w:tc>
          <w:tcPr>
            <w:tcW w:w="5211" w:type="dxa"/>
          </w:tcPr>
          <w:p w:rsidR="00111D29" w:rsidRPr="00111D29" w:rsidRDefault="00111D29" w:rsidP="00111D29">
            <w:pPr>
              <w:autoSpaceDE w:val="0"/>
              <w:autoSpaceDN w:val="0"/>
              <w:adjustRightInd w:val="0"/>
              <w:jc w:val="center"/>
              <w:rPr>
                <w:bCs/>
              </w:rPr>
            </w:pPr>
            <w:r w:rsidRPr="00111D29">
              <w:rPr>
                <w:bCs/>
              </w:rPr>
              <w:t xml:space="preserve">35 баллов и выше </w:t>
            </w:r>
          </w:p>
        </w:tc>
        <w:tc>
          <w:tcPr>
            <w:tcW w:w="5211" w:type="dxa"/>
          </w:tcPr>
          <w:p w:rsidR="00111D29" w:rsidRPr="00111D29" w:rsidRDefault="00111D29" w:rsidP="00111D29">
            <w:pPr>
              <w:autoSpaceDE w:val="0"/>
              <w:autoSpaceDN w:val="0"/>
              <w:adjustRightInd w:val="0"/>
              <w:jc w:val="center"/>
              <w:rPr>
                <w:bCs/>
              </w:rPr>
            </w:pPr>
            <w:r w:rsidRPr="00111D29">
              <w:rPr>
                <w:bCs/>
              </w:rPr>
              <w:t>2,0</w:t>
            </w:r>
          </w:p>
        </w:tc>
      </w:tr>
    </w:tbl>
    <w:p w:rsidR="00111D29" w:rsidRPr="00111D29" w:rsidRDefault="00111D29" w:rsidP="00111D29">
      <w:pPr>
        <w:autoSpaceDE w:val="0"/>
        <w:autoSpaceDN w:val="0"/>
        <w:adjustRightInd w:val="0"/>
        <w:jc w:val="both"/>
        <w:rPr>
          <w:rFonts w:ascii="Arial" w:hAnsi="Arial" w:cs="Arial"/>
          <w:bCs/>
          <w:sz w:val="10"/>
          <w:szCs w:val="10"/>
        </w:rPr>
      </w:pPr>
    </w:p>
    <w:p w:rsidR="00111D29" w:rsidRPr="00111D29" w:rsidRDefault="00111D29" w:rsidP="00111D29">
      <w:pPr>
        <w:autoSpaceDE w:val="0"/>
        <w:autoSpaceDN w:val="0"/>
        <w:adjustRightInd w:val="0"/>
        <w:jc w:val="both"/>
        <w:rPr>
          <w:rFonts w:ascii="Arial" w:hAnsi="Arial" w:cs="Arial"/>
          <w:bCs/>
          <w:sz w:val="10"/>
          <w:szCs w:val="10"/>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sectPr w:rsidR="00111D29" w:rsidRPr="00111D29" w:rsidSect="0020532D">
          <w:footerReference w:type="default" r:id="rId12"/>
          <w:pgSz w:w="11906" w:h="16838"/>
          <w:pgMar w:top="1134" w:right="850" w:bottom="1134" w:left="1080" w:header="708" w:footer="708" w:gutter="0"/>
          <w:cols w:space="708"/>
          <w:titlePg/>
          <w:docGrid w:linePitch="360"/>
        </w:sectPr>
      </w:pPr>
    </w:p>
    <w:p w:rsidR="00111D29" w:rsidRPr="00111D29" w:rsidRDefault="00111D29" w:rsidP="00111D29">
      <w:pPr>
        <w:jc w:val="right"/>
      </w:pPr>
      <w:r w:rsidRPr="00111D29">
        <w:lastRenderedPageBreak/>
        <w:t xml:space="preserve">Приложение 10 </w:t>
      </w:r>
    </w:p>
    <w:p w:rsidR="00111D29" w:rsidRPr="00111D29" w:rsidRDefault="00111D29" w:rsidP="00111D29">
      <w:pPr>
        <w:jc w:val="right"/>
      </w:pPr>
      <w:r w:rsidRPr="00111D29">
        <w:t>к коллективному договору</w:t>
      </w:r>
    </w:p>
    <w:p w:rsidR="00111D29" w:rsidRPr="00111D29" w:rsidRDefault="00111D29" w:rsidP="00111D29">
      <w:pPr>
        <w:widowControl w:val="0"/>
        <w:autoSpaceDE w:val="0"/>
        <w:autoSpaceDN w:val="0"/>
        <w:adjustRightInd w:val="0"/>
      </w:pPr>
    </w:p>
    <w:p w:rsidR="00111D29" w:rsidRPr="00111D29" w:rsidRDefault="00111D29" w:rsidP="00111D29">
      <w:pPr>
        <w:ind w:right="432"/>
        <w:jc w:val="right"/>
        <w:rPr>
          <w:b/>
          <w:sz w:val="16"/>
          <w:szCs w:val="16"/>
        </w:rPr>
      </w:pPr>
    </w:p>
    <w:p w:rsidR="00111D29" w:rsidRPr="00111D29" w:rsidRDefault="00111D29" w:rsidP="00111D29">
      <w:pPr>
        <w:ind w:right="432"/>
        <w:rPr>
          <w:b/>
          <w:sz w:val="16"/>
          <w:szCs w:val="16"/>
        </w:rPr>
      </w:pPr>
    </w:p>
    <w:p w:rsidR="00111D29" w:rsidRPr="00111D29" w:rsidRDefault="00111D29" w:rsidP="00111D29">
      <w:pPr>
        <w:ind w:right="432"/>
        <w:rPr>
          <w:b/>
          <w:sz w:val="16"/>
          <w:szCs w:val="16"/>
        </w:rPr>
      </w:pPr>
    </w:p>
    <w:tbl>
      <w:tblPr>
        <w:tblW w:w="15041" w:type="dxa"/>
        <w:tblInd w:w="93" w:type="dxa"/>
        <w:tblLook w:val="04A0" w:firstRow="1" w:lastRow="0" w:firstColumn="1" w:lastColumn="0" w:noHBand="0" w:noVBand="1"/>
      </w:tblPr>
      <w:tblGrid>
        <w:gridCol w:w="2000"/>
        <w:gridCol w:w="850"/>
        <w:gridCol w:w="2127"/>
        <w:gridCol w:w="1070"/>
        <w:gridCol w:w="1073"/>
        <w:gridCol w:w="692"/>
        <w:gridCol w:w="1902"/>
        <w:gridCol w:w="851"/>
        <w:gridCol w:w="2208"/>
        <w:gridCol w:w="1134"/>
        <w:gridCol w:w="1134"/>
      </w:tblGrid>
      <w:tr w:rsidR="00111D29" w:rsidRPr="00111D29" w:rsidTr="00524F15">
        <w:trPr>
          <w:trHeight w:val="255"/>
        </w:trPr>
        <w:tc>
          <w:tcPr>
            <w:tcW w:w="2000" w:type="dxa"/>
            <w:tcBorders>
              <w:top w:val="nil"/>
              <w:left w:val="nil"/>
              <w:bottom w:val="nil"/>
              <w:right w:val="nil"/>
            </w:tcBorders>
            <w:shd w:val="clear" w:color="auto" w:fill="auto"/>
            <w:noWrap/>
            <w:vAlign w:val="center"/>
            <w:hideMark/>
          </w:tcPr>
          <w:p w:rsidR="00111D29" w:rsidRPr="00111D29" w:rsidRDefault="00111D29" w:rsidP="00111D29">
            <w:pPr>
              <w:rPr>
                <w:rFonts w:ascii="Arial" w:hAnsi="Arial" w:cs="Arial"/>
                <w:color w:val="000000"/>
                <w:sz w:val="18"/>
                <w:szCs w:val="18"/>
              </w:rPr>
            </w:pPr>
            <w:r w:rsidRPr="00111D29">
              <w:rPr>
                <w:rFonts w:ascii="Arial" w:hAnsi="Arial" w:cs="Arial"/>
                <w:color w:val="000000"/>
                <w:sz w:val="18"/>
                <w:szCs w:val="18"/>
              </w:rPr>
              <w:t xml:space="preserve">   ЦДТ</w:t>
            </w:r>
          </w:p>
        </w:tc>
        <w:tc>
          <w:tcPr>
            <w:tcW w:w="850"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2127"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070"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073" w:type="dxa"/>
            <w:tcBorders>
              <w:top w:val="nil"/>
              <w:left w:val="nil"/>
              <w:bottom w:val="nil"/>
              <w:right w:val="nil"/>
            </w:tcBorders>
            <w:shd w:val="clear" w:color="auto" w:fill="auto"/>
            <w:noWrap/>
            <w:vAlign w:val="center"/>
            <w:hideMark/>
          </w:tcPr>
          <w:p w:rsidR="00111D29" w:rsidRPr="00111D29" w:rsidRDefault="00111D29" w:rsidP="00111D29">
            <w:pPr>
              <w:jc w:val="right"/>
              <w:rPr>
                <w:rFonts w:ascii="Arial" w:hAnsi="Arial" w:cs="Arial"/>
                <w:color w:val="000000"/>
                <w:sz w:val="18"/>
                <w:szCs w:val="18"/>
              </w:rPr>
            </w:pP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nil"/>
              <w:bottom w:val="nil"/>
              <w:right w:val="nil"/>
            </w:tcBorders>
            <w:shd w:val="clear" w:color="auto" w:fill="auto"/>
            <w:noWrap/>
            <w:vAlign w:val="center"/>
            <w:hideMark/>
          </w:tcPr>
          <w:p w:rsidR="00111D29" w:rsidRPr="00111D29" w:rsidRDefault="00111D29" w:rsidP="00111D29">
            <w:pPr>
              <w:rPr>
                <w:rFonts w:ascii="Arial" w:hAnsi="Arial" w:cs="Arial"/>
                <w:color w:val="000000"/>
                <w:sz w:val="18"/>
                <w:szCs w:val="18"/>
              </w:rPr>
            </w:pPr>
            <w:r w:rsidRPr="00111D29">
              <w:rPr>
                <w:rFonts w:ascii="Arial" w:hAnsi="Arial" w:cs="Arial"/>
                <w:color w:val="000000"/>
                <w:sz w:val="18"/>
                <w:szCs w:val="18"/>
              </w:rPr>
              <w:t xml:space="preserve">   ЦДТ</w:t>
            </w:r>
          </w:p>
        </w:tc>
        <w:tc>
          <w:tcPr>
            <w:tcW w:w="851"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2208"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134"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134" w:type="dxa"/>
            <w:tcBorders>
              <w:top w:val="nil"/>
              <w:left w:val="nil"/>
              <w:bottom w:val="nil"/>
              <w:right w:val="nil"/>
            </w:tcBorders>
            <w:shd w:val="clear" w:color="auto" w:fill="auto"/>
            <w:noWrap/>
            <w:vAlign w:val="center"/>
            <w:hideMark/>
          </w:tcPr>
          <w:p w:rsidR="00111D29" w:rsidRPr="00111D29" w:rsidRDefault="00111D29" w:rsidP="00111D29">
            <w:pPr>
              <w:jc w:val="right"/>
              <w:rPr>
                <w:rFonts w:ascii="Arial" w:hAnsi="Arial" w:cs="Arial"/>
                <w:color w:val="000000"/>
                <w:sz w:val="18"/>
                <w:szCs w:val="18"/>
              </w:rPr>
            </w:pPr>
          </w:p>
        </w:tc>
      </w:tr>
      <w:tr w:rsidR="00111D29" w:rsidRPr="00111D29" w:rsidTr="00524F15">
        <w:trPr>
          <w:trHeight w:val="255"/>
        </w:trPr>
        <w:tc>
          <w:tcPr>
            <w:tcW w:w="2000"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850"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2127" w:type="dxa"/>
            <w:tcBorders>
              <w:top w:val="nil"/>
              <w:left w:val="nil"/>
              <w:bottom w:val="nil"/>
              <w:right w:val="nil"/>
            </w:tcBorders>
            <w:shd w:val="clear" w:color="auto" w:fill="auto"/>
            <w:noWrap/>
            <w:vAlign w:val="center"/>
            <w:hideMark/>
          </w:tcPr>
          <w:p w:rsidR="00111D29" w:rsidRPr="00111D29" w:rsidRDefault="00111D29" w:rsidP="00111D29">
            <w:pPr>
              <w:jc w:val="center"/>
              <w:rPr>
                <w:b/>
                <w:bCs/>
                <w:color w:val="000000"/>
                <w:sz w:val="20"/>
                <w:szCs w:val="20"/>
              </w:rPr>
            </w:pPr>
            <w:r w:rsidRPr="00111D29">
              <w:rPr>
                <w:b/>
                <w:bCs/>
                <w:color w:val="000000"/>
                <w:sz w:val="20"/>
                <w:szCs w:val="20"/>
              </w:rPr>
              <w:t>РАСЧЕТНЫЙ ЛИСТОК</w:t>
            </w:r>
          </w:p>
        </w:tc>
        <w:tc>
          <w:tcPr>
            <w:tcW w:w="1070"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073"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851"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2208" w:type="dxa"/>
            <w:tcBorders>
              <w:top w:val="nil"/>
              <w:left w:val="nil"/>
              <w:bottom w:val="nil"/>
              <w:right w:val="nil"/>
            </w:tcBorders>
            <w:shd w:val="clear" w:color="auto" w:fill="auto"/>
            <w:noWrap/>
            <w:vAlign w:val="center"/>
            <w:hideMark/>
          </w:tcPr>
          <w:p w:rsidR="00111D29" w:rsidRPr="00111D29" w:rsidRDefault="00111D29" w:rsidP="00111D29">
            <w:pPr>
              <w:jc w:val="center"/>
              <w:rPr>
                <w:b/>
                <w:bCs/>
                <w:color w:val="000000"/>
                <w:sz w:val="20"/>
                <w:szCs w:val="20"/>
              </w:rPr>
            </w:pPr>
            <w:r w:rsidRPr="00111D29">
              <w:rPr>
                <w:b/>
                <w:bCs/>
                <w:color w:val="000000"/>
                <w:sz w:val="20"/>
                <w:szCs w:val="20"/>
              </w:rPr>
              <w:t>РАСЧЕТНЫЙ ЛИСТОК</w:t>
            </w:r>
          </w:p>
        </w:tc>
        <w:tc>
          <w:tcPr>
            <w:tcW w:w="1134"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134"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r>
      <w:tr w:rsidR="00111D29" w:rsidRPr="00111D29" w:rsidTr="00524F15">
        <w:trPr>
          <w:trHeight w:val="255"/>
        </w:trPr>
        <w:tc>
          <w:tcPr>
            <w:tcW w:w="2000" w:type="dxa"/>
            <w:tcBorders>
              <w:top w:val="nil"/>
              <w:left w:val="nil"/>
              <w:bottom w:val="single" w:sz="4" w:space="0" w:color="auto"/>
              <w:right w:val="nil"/>
            </w:tcBorders>
            <w:shd w:val="clear" w:color="auto" w:fill="auto"/>
            <w:noWrap/>
            <w:vAlign w:val="center"/>
            <w:hideMark/>
          </w:tcPr>
          <w:p w:rsidR="00111D29" w:rsidRPr="00111D29" w:rsidRDefault="00111D29" w:rsidP="00111D29">
            <w:pPr>
              <w:jc w:val="right"/>
              <w:rPr>
                <w:rFonts w:ascii="Arial" w:hAnsi="Arial" w:cs="Arial"/>
                <w:color w:val="000000"/>
                <w:sz w:val="18"/>
                <w:szCs w:val="18"/>
              </w:rPr>
            </w:pPr>
            <w:r w:rsidRPr="00111D29">
              <w:rPr>
                <w:rFonts w:ascii="Arial" w:hAnsi="Arial" w:cs="Arial"/>
                <w:color w:val="000000"/>
                <w:sz w:val="18"/>
                <w:szCs w:val="18"/>
              </w:rPr>
              <w:t>Таб.№ ФИО</w:t>
            </w:r>
          </w:p>
        </w:tc>
        <w:tc>
          <w:tcPr>
            <w:tcW w:w="850" w:type="dxa"/>
            <w:tcBorders>
              <w:top w:val="nil"/>
              <w:left w:val="nil"/>
              <w:bottom w:val="single" w:sz="4" w:space="0" w:color="auto"/>
              <w:right w:val="nil"/>
            </w:tcBorders>
            <w:shd w:val="clear" w:color="auto" w:fill="auto"/>
            <w:noWrap/>
            <w:vAlign w:val="center"/>
            <w:hideMark/>
          </w:tcPr>
          <w:p w:rsidR="00111D29" w:rsidRPr="00111D29" w:rsidRDefault="00111D29" w:rsidP="00111D29">
            <w:pPr>
              <w:rPr>
                <w:rFonts w:ascii="Arial" w:hAnsi="Arial" w:cs="Arial"/>
                <w:color w:val="000000"/>
                <w:sz w:val="18"/>
                <w:szCs w:val="18"/>
              </w:rPr>
            </w:pPr>
            <w:r w:rsidRPr="00111D29">
              <w:rPr>
                <w:rFonts w:ascii="Arial" w:hAnsi="Arial" w:cs="Arial"/>
                <w:color w:val="000000"/>
                <w:sz w:val="18"/>
                <w:szCs w:val="18"/>
              </w:rPr>
              <w:t> </w:t>
            </w:r>
          </w:p>
        </w:tc>
        <w:tc>
          <w:tcPr>
            <w:tcW w:w="2127" w:type="dxa"/>
            <w:tcBorders>
              <w:top w:val="nil"/>
              <w:left w:val="nil"/>
              <w:bottom w:val="single" w:sz="4" w:space="0" w:color="auto"/>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nil"/>
              <w:bottom w:val="single" w:sz="4" w:space="0" w:color="auto"/>
              <w:right w:val="nil"/>
            </w:tcBorders>
            <w:shd w:val="clear" w:color="auto" w:fill="auto"/>
            <w:noWrap/>
            <w:vAlign w:val="center"/>
            <w:hideMark/>
          </w:tcPr>
          <w:p w:rsidR="00111D29" w:rsidRPr="00111D29" w:rsidRDefault="00111D29" w:rsidP="00111D29">
            <w:pPr>
              <w:jc w:val="right"/>
              <w:rPr>
                <w:rFonts w:ascii="Arial" w:hAnsi="Arial" w:cs="Arial"/>
                <w:color w:val="000000"/>
                <w:sz w:val="18"/>
                <w:szCs w:val="18"/>
              </w:rPr>
            </w:pPr>
            <w:r w:rsidRPr="00111D29">
              <w:rPr>
                <w:rFonts w:ascii="Arial" w:hAnsi="Arial" w:cs="Arial"/>
                <w:color w:val="000000"/>
                <w:sz w:val="18"/>
                <w:szCs w:val="18"/>
              </w:rPr>
              <w:t>Таб.№ ФИО</w:t>
            </w:r>
          </w:p>
        </w:tc>
        <w:tc>
          <w:tcPr>
            <w:tcW w:w="851" w:type="dxa"/>
            <w:tcBorders>
              <w:top w:val="nil"/>
              <w:left w:val="nil"/>
              <w:bottom w:val="single" w:sz="4" w:space="0" w:color="auto"/>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nil"/>
            </w:tcBorders>
            <w:shd w:val="clear" w:color="auto" w:fill="auto"/>
            <w:noWrap/>
            <w:vAlign w:val="center"/>
            <w:hideMark/>
          </w:tcPr>
          <w:p w:rsidR="00111D29" w:rsidRPr="00111D29" w:rsidRDefault="00111D29" w:rsidP="00111D29">
            <w:pPr>
              <w:rPr>
                <w:rFonts w:ascii="Arial" w:hAnsi="Arial" w:cs="Arial"/>
                <w:color w:val="000000"/>
                <w:sz w:val="18"/>
                <w:szCs w:val="18"/>
              </w:rPr>
            </w:pPr>
            <w:r w:rsidRPr="00111D29">
              <w:rPr>
                <w:rFonts w:ascii="Arial" w:hAnsi="Arial" w:cs="Arial"/>
                <w:color w:val="000000"/>
                <w:sz w:val="18"/>
                <w:szCs w:val="18"/>
              </w:rPr>
              <w:t> </w:t>
            </w:r>
          </w:p>
        </w:tc>
        <w:tc>
          <w:tcPr>
            <w:tcW w:w="1134" w:type="dxa"/>
            <w:tcBorders>
              <w:top w:val="nil"/>
              <w:left w:val="nil"/>
              <w:bottom w:val="single" w:sz="4" w:space="0" w:color="auto"/>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r>
      <w:tr w:rsidR="00111D29" w:rsidRPr="00111D29" w:rsidTr="00524F15">
        <w:trPr>
          <w:trHeight w:val="255"/>
        </w:trPr>
        <w:tc>
          <w:tcPr>
            <w:tcW w:w="2000"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850"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2127"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070"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073"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851"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2208"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134"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134"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r>
      <w:tr w:rsidR="00111D29" w:rsidRPr="00111D29" w:rsidTr="00524F15">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6"/>
                <w:szCs w:val="16"/>
              </w:rPr>
            </w:pPr>
            <w:r w:rsidRPr="00111D29">
              <w:rPr>
                <w:rFonts w:ascii="Arial" w:hAnsi="Arial" w:cs="Arial"/>
                <w:b/>
                <w:bCs/>
                <w:color w:val="000000"/>
                <w:sz w:val="16"/>
                <w:szCs w:val="16"/>
              </w:rPr>
              <w:t>Должностной оклад:</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8"/>
                <w:szCs w:val="18"/>
              </w:rPr>
            </w:pPr>
            <w:r w:rsidRPr="00111D29">
              <w:rPr>
                <w:rFonts w:ascii="Arial" w:hAnsi="Arial" w:cs="Arial"/>
                <w:color w:val="000000"/>
                <w:sz w:val="18"/>
                <w:szCs w:val="18"/>
              </w:rPr>
              <w:t xml:space="preserve">0,00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6"/>
                <w:szCs w:val="16"/>
              </w:rPr>
            </w:pPr>
            <w:r w:rsidRPr="00111D29">
              <w:rPr>
                <w:rFonts w:ascii="Arial" w:hAnsi="Arial" w:cs="Arial"/>
                <w:b/>
                <w:bCs/>
                <w:color w:val="000000"/>
                <w:sz w:val="16"/>
                <w:szCs w:val="16"/>
              </w:rPr>
              <w:t>Должностной оклад:</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8"/>
                <w:szCs w:val="18"/>
              </w:rPr>
            </w:pPr>
            <w:r w:rsidRPr="00111D29">
              <w:rPr>
                <w:rFonts w:ascii="Arial" w:hAnsi="Arial" w:cs="Arial"/>
                <w:color w:val="000000"/>
                <w:sz w:val="18"/>
                <w:szCs w:val="18"/>
              </w:rPr>
              <w:t xml:space="preserve">0,00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Период</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Период</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jc w:val="center"/>
              <w:rPr>
                <w:rFonts w:ascii="Arial" w:hAnsi="Arial" w:cs="Arial"/>
                <w:color w:val="000000"/>
                <w:sz w:val="16"/>
                <w:szCs w:val="16"/>
              </w:rPr>
            </w:pPr>
            <w:r w:rsidRPr="00111D29">
              <w:rPr>
                <w:rFonts w:ascii="Arial" w:hAnsi="Arial" w:cs="Arial"/>
                <w:color w:val="000000"/>
                <w:sz w:val="16"/>
                <w:szCs w:val="16"/>
              </w:rPr>
              <w:t xml:space="preserve">РП </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6"/>
                <w:szCs w:val="16"/>
              </w:rPr>
            </w:pPr>
            <w:r w:rsidRPr="00111D29">
              <w:rPr>
                <w:rFonts w:ascii="Arial" w:hAnsi="Arial" w:cs="Arial"/>
                <w:color w:val="000000"/>
                <w:sz w:val="16"/>
                <w:szCs w:val="16"/>
              </w:rPr>
              <w:t>ВИД ОПЛАТЫ/УДЕРЖ.</w:t>
            </w:r>
          </w:p>
        </w:tc>
        <w:tc>
          <w:tcPr>
            <w:tcW w:w="1070"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center"/>
              <w:rPr>
                <w:rFonts w:ascii="Arial" w:hAnsi="Arial" w:cs="Arial"/>
                <w:color w:val="000000"/>
                <w:sz w:val="16"/>
                <w:szCs w:val="16"/>
              </w:rPr>
            </w:pPr>
            <w:r w:rsidRPr="00111D29">
              <w:rPr>
                <w:rFonts w:ascii="Arial" w:hAnsi="Arial" w:cs="Arial"/>
                <w:color w:val="000000"/>
                <w:sz w:val="16"/>
                <w:szCs w:val="16"/>
              </w:rPr>
              <w:t>ДНИ/ЧАСЫ</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center"/>
              <w:rPr>
                <w:rFonts w:ascii="Arial" w:hAnsi="Arial" w:cs="Arial"/>
                <w:color w:val="000000"/>
                <w:sz w:val="16"/>
                <w:szCs w:val="16"/>
              </w:rPr>
            </w:pPr>
            <w:r w:rsidRPr="00111D29">
              <w:rPr>
                <w:rFonts w:ascii="Arial" w:hAnsi="Arial" w:cs="Arial"/>
                <w:color w:val="000000"/>
                <w:sz w:val="16"/>
                <w:szCs w:val="16"/>
              </w:rPr>
              <w:t xml:space="preserve">С У М </w:t>
            </w:r>
            <w:proofErr w:type="spellStart"/>
            <w:proofErr w:type="gramStart"/>
            <w:r w:rsidRPr="00111D29">
              <w:rPr>
                <w:rFonts w:ascii="Arial" w:hAnsi="Arial" w:cs="Arial"/>
                <w:color w:val="000000"/>
                <w:sz w:val="16"/>
                <w:szCs w:val="16"/>
              </w:rPr>
              <w:t>М</w:t>
            </w:r>
            <w:proofErr w:type="spellEnd"/>
            <w:proofErr w:type="gramEnd"/>
            <w:r w:rsidRPr="00111D29">
              <w:rPr>
                <w:rFonts w:ascii="Arial" w:hAnsi="Arial" w:cs="Arial"/>
                <w:color w:val="000000"/>
                <w:sz w:val="16"/>
                <w:szCs w:val="16"/>
              </w:rPr>
              <w:t xml:space="preserve"> А</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jc w:val="center"/>
              <w:rPr>
                <w:rFonts w:ascii="Arial" w:hAnsi="Arial" w:cs="Arial"/>
                <w:color w:val="000000"/>
                <w:sz w:val="16"/>
                <w:szCs w:val="16"/>
              </w:rPr>
            </w:pPr>
            <w:r w:rsidRPr="00111D29">
              <w:rPr>
                <w:rFonts w:ascii="Arial" w:hAnsi="Arial" w:cs="Arial"/>
                <w:color w:val="000000"/>
                <w:sz w:val="16"/>
                <w:szCs w:val="16"/>
              </w:rPr>
              <w:t xml:space="preserve">РП </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6"/>
                <w:szCs w:val="16"/>
              </w:rPr>
            </w:pPr>
            <w:r w:rsidRPr="00111D29">
              <w:rPr>
                <w:rFonts w:ascii="Arial" w:hAnsi="Arial" w:cs="Arial"/>
                <w:color w:val="000000"/>
                <w:sz w:val="16"/>
                <w:szCs w:val="16"/>
              </w:rPr>
              <w:t>ВИД ОПЛАТЫ/УДЕРЖ.</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center"/>
              <w:rPr>
                <w:rFonts w:ascii="Arial" w:hAnsi="Arial" w:cs="Arial"/>
                <w:color w:val="000000"/>
                <w:sz w:val="16"/>
                <w:szCs w:val="16"/>
              </w:rPr>
            </w:pPr>
            <w:r w:rsidRPr="00111D29">
              <w:rPr>
                <w:rFonts w:ascii="Arial" w:hAnsi="Arial" w:cs="Arial"/>
                <w:color w:val="000000"/>
                <w:sz w:val="16"/>
                <w:szCs w:val="16"/>
              </w:rPr>
              <w:t>ДНИ/ЧАСЫ</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center"/>
              <w:rPr>
                <w:rFonts w:ascii="Arial" w:hAnsi="Arial" w:cs="Arial"/>
                <w:color w:val="000000"/>
                <w:sz w:val="16"/>
                <w:szCs w:val="16"/>
              </w:rPr>
            </w:pPr>
            <w:r w:rsidRPr="00111D29">
              <w:rPr>
                <w:rFonts w:ascii="Arial" w:hAnsi="Arial" w:cs="Arial"/>
                <w:color w:val="000000"/>
                <w:sz w:val="16"/>
                <w:szCs w:val="16"/>
              </w:rPr>
              <w:t xml:space="preserve">С У М </w:t>
            </w:r>
            <w:proofErr w:type="spellStart"/>
            <w:proofErr w:type="gramStart"/>
            <w:r w:rsidRPr="00111D29">
              <w:rPr>
                <w:rFonts w:ascii="Arial" w:hAnsi="Arial" w:cs="Arial"/>
                <w:color w:val="000000"/>
                <w:sz w:val="16"/>
                <w:szCs w:val="16"/>
              </w:rPr>
              <w:t>М</w:t>
            </w:r>
            <w:proofErr w:type="spellEnd"/>
            <w:proofErr w:type="gramEnd"/>
            <w:r w:rsidRPr="00111D29">
              <w:rPr>
                <w:rFonts w:ascii="Arial" w:hAnsi="Arial" w:cs="Arial"/>
                <w:color w:val="000000"/>
                <w:sz w:val="16"/>
                <w:szCs w:val="16"/>
              </w:rPr>
              <w:t xml:space="preserve"> А</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6"/>
                <w:szCs w:val="16"/>
              </w:rPr>
            </w:pPr>
            <w:r w:rsidRPr="00111D29">
              <w:rPr>
                <w:rFonts w:ascii="Arial" w:hAnsi="Arial" w:cs="Arial"/>
                <w:color w:val="000000"/>
                <w:sz w:val="16"/>
                <w:szCs w:val="16"/>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6"/>
                <w:szCs w:val="16"/>
              </w:rPr>
            </w:pPr>
            <w:r w:rsidRPr="00111D29">
              <w:rPr>
                <w:rFonts w:ascii="Arial" w:hAnsi="Arial" w:cs="Arial"/>
                <w:color w:val="000000"/>
                <w:sz w:val="16"/>
                <w:szCs w:val="16"/>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8"/>
                <w:szCs w:val="18"/>
              </w:rPr>
            </w:pPr>
            <w:r w:rsidRPr="00111D29">
              <w:rPr>
                <w:rFonts w:ascii="Arial" w:hAnsi="Arial" w:cs="Arial"/>
                <w:b/>
                <w:bCs/>
                <w:color w:val="000000"/>
                <w:sz w:val="18"/>
                <w:szCs w:val="18"/>
              </w:rPr>
              <w:t>Начислено:</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8"/>
                <w:szCs w:val="18"/>
              </w:rPr>
            </w:pPr>
            <w:r w:rsidRPr="00111D29">
              <w:rPr>
                <w:rFonts w:ascii="Arial" w:hAnsi="Arial" w:cs="Arial"/>
                <w:b/>
                <w:bCs/>
                <w:color w:val="000000"/>
                <w:sz w:val="18"/>
                <w:szCs w:val="18"/>
              </w:rPr>
              <w:t>Начислено:</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6"/>
                <w:szCs w:val="16"/>
              </w:rPr>
            </w:pPr>
            <w:r w:rsidRPr="00111D29">
              <w:rPr>
                <w:rFonts w:ascii="Arial" w:hAnsi="Arial" w:cs="Arial"/>
                <w:color w:val="000000"/>
                <w:sz w:val="16"/>
                <w:szCs w:val="16"/>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8"/>
                <w:szCs w:val="18"/>
              </w:rPr>
            </w:pPr>
            <w:r w:rsidRPr="00111D29">
              <w:rPr>
                <w:rFonts w:ascii="Arial" w:hAnsi="Arial" w:cs="Arial"/>
                <w:b/>
                <w:bCs/>
                <w:color w:val="000000"/>
                <w:sz w:val="18"/>
                <w:szCs w:val="18"/>
              </w:rPr>
              <w:t>Авансировано:</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8"/>
                <w:szCs w:val="18"/>
              </w:rPr>
            </w:pPr>
            <w:r w:rsidRPr="00111D29">
              <w:rPr>
                <w:rFonts w:ascii="Arial" w:hAnsi="Arial" w:cs="Arial"/>
                <w:b/>
                <w:bCs/>
                <w:color w:val="000000"/>
                <w:sz w:val="18"/>
                <w:szCs w:val="18"/>
              </w:rPr>
              <w:t>Авансировано:</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6"/>
                <w:szCs w:val="16"/>
              </w:rPr>
            </w:pPr>
            <w:r w:rsidRPr="00111D29">
              <w:rPr>
                <w:rFonts w:ascii="Arial" w:hAnsi="Arial" w:cs="Arial"/>
                <w:color w:val="000000"/>
                <w:sz w:val="16"/>
                <w:szCs w:val="16"/>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6"/>
                <w:szCs w:val="16"/>
              </w:rPr>
            </w:pPr>
            <w:r w:rsidRPr="00111D29">
              <w:rPr>
                <w:rFonts w:ascii="Arial" w:hAnsi="Arial" w:cs="Arial"/>
                <w:color w:val="000000"/>
                <w:sz w:val="16"/>
                <w:szCs w:val="16"/>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8"/>
                <w:szCs w:val="18"/>
              </w:rPr>
            </w:pPr>
            <w:r w:rsidRPr="00111D29">
              <w:rPr>
                <w:rFonts w:ascii="Arial" w:hAnsi="Arial" w:cs="Arial"/>
                <w:b/>
                <w:bCs/>
                <w:color w:val="000000"/>
                <w:sz w:val="18"/>
                <w:szCs w:val="18"/>
              </w:rPr>
              <w:t>Удержано:</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8"/>
                <w:szCs w:val="18"/>
              </w:rPr>
            </w:pPr>
            <w:r w:rsidRPr="00111D29">
              <w:rPr>
                <w:rFonts w:ascii="Arial" w:hAnsi="Arial" w:cs="Arial"/>
                <w:b/>
                <w:bCs/>
                <w:color w:val="000000"/>
                <w:sz w:val="18"/>
                <w:szCs w:val="18"/>
              </w:rPr>
              <w:t>Удержано:</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rFonts w:ascii="Arial" w:hAnsi="Arial" w:cs="Arial"/>
                <w:color w:val="000000"/>
                <w:sz w:val="16"/>
                <w:szCs w:val="16"/>
              </w:rPr>
            </w:pPr>
            <w:r w:rsidRPr="00111D29">
              <w:rPr>
                <w:rFonts w:ascii="Arial" w:hAnsi="Arial" w:cs="Arial"/>
                <w:color w:val="000000"/>
                <w:sz w:val="16"/>
                <w:szCs w:val="16"/>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r>
      <w:tr w:rsidR="00111D29" w:rsidRPr="00111D29" w:rsidTr="00524F15">
        <w:trPr>
          <w:trHeight w:val="270"/>
        </w:trPr>
        <w:tc>
          <w:tcPr>
            <w:tcW w:w="2000" w:type="dxa"/>
            <w:tcBorders>
              <w:top w:val="nil"/>
              <w:left w:val="single" w:sz="4" w:space="0" w:color="auto"/>
              <w:bottom w:val="nil"/>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8"/>
                <w:szCs w:val="18"/>
              </w:rPr>
            </w:pPr>
            <w:r w:rsidRPr="00111D29">
              <w:rPr>
                <w:rFonts w:ascii="Arial" w:hAnsi="Arial" w:cs="Arial"/>
                <w:b/>
                <w:bCs/>
                <w:color w:val="000000"/>
                <w:sz w:val="18"/>
                <w:szCs w:val="18"/>
              </w:rPr>
              <w:t>Отчислено:</w:t>
            </w:r>
          </w:p>
        </w:tc>
        <w:tc>
          <w:tcPr>
            <w:tcW w:w="850" w:type="dxa"/>
            <w:tcBorders>
              <w:top w:val="nil"/>
              <w:left w:val="nil"/>
              <w:bottom w:val="nil"/>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nil"/>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nil"/>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nil"/>
              <w:right w:val="single" w:sz="4"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nil"/>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8"/>
                <w:szCs w:val="18"/>
              </w:rPr>
            </w:pPr>
            <w:r w:rsidRPr="00111D29">
              <w:rPr>
                <w:rFonts w:ascii="Arial" w:hAnsi="Arial" w:cs="Arial"/>
                <w:b/>
                <w:bCs/>
                <w:color w:val="000000"/>
                <w:sz w:val="18"/>
                <w:szCs w:val="18"/>
              </w:rPr>
              <w:t>Отчислено:</w:t>
            </w:r>
          </w:p>
        </w:tc>
        <w:tc>
          <w:tcPr>
            <w:tcW w:w="851" w:type="dxa"/>
            <w:tcBorders>
              <w:top w:val="nil"/>
              <w:left w:val="nil"/>
              <w:bottom w:val="nil"/>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nil"/>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nil"/>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nil"/>
              <w:right w:val="single" w:sz="4"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r>
      <w:tr w:rsidR="00111D29" w:rsidRPr="00111D29" w:rsidTr="00524F15">
        <w:trPr>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6"/>
                <w:szCs w:val="16"/>
              </w:rPr>
            </w:pPr>
            <w:r w:rsidRPr="00111D29">
              <w:rPr>
                <w:rFonts w:ascii="Arial" w:hAnsi="Arial" w:cs="Arial"/>
                <w:b/>
                <w:bCs/>
                <w:color w:val="000000"/>
                <w:sz w:val="16"/>
                <w:szCs w:val="16"/>
              </w:rPr>
              <w:t>К выдаче:</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single" w:sz="8" w:space="0" w:color="auto"/>
              <w:left w:val="nil"/>
              <w:bottom w:val="single" w:sz="8"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single" w:sz="8" w:space="0" w:color="auto"/>
              <w:left w:val="nil"/>
              <w:bottom w:val="single" w:sz="8"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single" w:sz="8" w:space="0" w:color="auto"/>
              <w:left w:val="nil"/>
              <w:bottom w:val="single" w:sz="8" w:space="0" w:color="auto"/>
              <w:right w:val="single" w:sz="8"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1D29" w:rsidRPr="00111D29" w:rsidRDefault="00111D29" w:rsidP="00111D29">
            <w:pPr>
              <w:rPr>
                <w:rFonts w:ascii="Arial" w:hAnsi="Arial" w:cs="Arial"/>
                <w:b/>
                <w:bCs/>
                <w:color w:val="000000"/>
                <w:sz w:val="16"/>
                <w:szCs w:val="16"/>
              </w:rPr>
            </w:pPr>
            <w:r w:rsidRPr="00111D29">
              <w:rPr>
                <w:rFonts w:ascii="Arial" w:hAnsi="Arial" w:cs="Arial"/>
                <w:b/>
                <w:bCs/>
                <w:color w:val="000000"/>
                <w:sz w:val="16"/>
                <w:szCs w:val="16"/>
              </w:rPr>
              <w:t>К выдаче:</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single" w:sz="8" w:space="0" w:color="auto"/>
              <w:left w:val="nil"/>
              <w:bottom w:val="single" w:sz="8"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11D29" w:rsidRPr="00111D29" w:rsidRDefault="00111D29" w:rsidP="00111D29">
            <w:pPr>
              <w:jc w:val="right"/>
              <w:rPr>
                <w:rFonts w:ascii="Arial" w:hAnsi="Arial" w:cs="Arial"/>
                <w:b/>
                <w:bCs/>
                <w:color w:val="000000"/>
                <w:sz w:val="18"/>
                <w:szCs w:val="18"/>
              </w:rPr>
            </w:pPr>
            <w:r w:rsidRPr="00111D29">
              <w:rPr>
                <w:rFonts w:ascii="Arial" w:hAnsi="Arial" w:cs="Arial"/>
                <w:b/>
                <w:bCs/>
                <w:color w:val="000000"/>
                <w:sz w:val="18"/>
                <w:szCs w:val="18"/>
              </w:rPr>
              <w:t xml:space="preserve">0,00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Сумма вычетов за месяц</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20"/>
                <w:szCs w:val="20"/>
              </w:rPr>
            </w:pPr>
            <w:r w:rsidRPr="00111D29">
              <w:rPr>
                <w:color w:val="000000"/>
                <w:sz w:val="20"/>
                <w:szCs w:val="20"/>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Сумма вычетов за месяц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18"/>
                <w:szCs w:val="18"/>
              </w:rPr>
            </w:pPr>
            <w:r w:rsidRPr="00111D29">
              <w:rPr>
                <w:color w:val="000000"/>
                <w:sz w:val="18"/>
                <w:szCs w:val="18"/>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Облагаемая сумма за месяц</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20"/>
                <w:szCs w:val="20"/>
              </w:rPr>
            </w:pPr>
            <w:r w:rsidRPr="00111D29">
              <w:rPr>
                <w:color w:val="000000"/>
                <w:sz w:val="20"/>
                <w:szCs w:val="20"/>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Облагаемая сумма за месяц</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18"/>
                <w:szCs w:val="18"/>
              </w:rPr>
            </w:pPr>
            <w:r w:rsidRPr="00111D29">
              <w:rPr>
                <w:color w:val="000000"/>
                <w:sz w:val="18"/>
                <w:szCs w:val="18"/>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Сумма налога за месяц</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20"/>
                <w:szCs w:val="20"/>
              </w:rPr>
            </w:pPr>
            <w:r w:rsidRPr="00111D29">
              <w:rPr>
                <w:color w:val="000000"/>
                <w:sz w:val="20"/>
                <w:szCs w:val="20"/>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Сумма налога за месяц</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18"/>
                <w:szCs w:val="18"/>
              </w:rPr>
            </w:pPr>
            <w:r w:rsidRPr="00111D29">
              <w:rPr>
                <w:color w:val="000000"/>
                <w:sz w:val="18"/>
                <w:szCs w:val="18"/>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Сумма вычетов за год</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20"/>
                <w:szCs w:val="20"/>
              </w:rPr>
            </w:pPr>
            <w:r w:rsidRPr="00111D29">
              <w:rPr>
                <w:color w:val="000000"/>
                <w:sz w:val="20"/>
                <w:szCs w:val="20"/>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Сумма вычетов за год</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18"/>
                <w:szCs w:val="18"/>
              </w:rPr>
            </w:pPr>
            <w:r w:rsidRPr="00111D29">
              <w:rPr>
                <w:color w:val="000000"/>
                <w:sz w:val="18"/>
                <w:szCs w:val="18"/>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Облагаемая сумма за год</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20"/>
                <w:szCs w:val="20"/>
              </w:rPr>
            </w:pPr>
            <w:r w:rsidRPr="00111D29">
              <w:rPr>
                <w:color w:val="000000"/>
                <w:sz w:val="20"/>
                <w:szCs w:val="20"/>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Облагаемая сумма за год</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18"/>
                <w:szCs w:val="18"/>
              </w:rPr>
            </w:pPr>
            <w:r w:rsidRPr="00111D29">
              <w:rPr>
                <w:color w:val="000000"/>
                <w:sz w:val="18"/>
                <w:szCs w:val="18"/>
              </w:rPr>
              <w:t> </w:t>
            </w:r>
          </w:p>
        </w:tc>
      </w:tr>
      <w:tr w:rsidR="00111D29" w:rsidRPr="00111D29" w:rsidTr="00524F15">
        <w:trPr>
          <w:trHeight w:val="25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Сумма налога за год</w:t>
            </w:r>
          </w:p>
        </w:tc>
        <w:tc>
          <w:tcPr>
            <w:tcW w:w="85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0"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073"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20"/>
                <w:szCs w:val="20"/>
              </w:rPr>
            </w:pPr>
            <w:r w:rsidRPr="00111D29">
              <w:rPr>
                <w:color w:val="000000"/>
                <w:sz w:val="20"/>
                <w:szCs w:val="20"/>
              </w:rPr>
              <w:t> </w:t>
            </w:r>
          </w:p>
        </w:tc>
        <w:tc>
          <w:tcPr>
            <w:tcW w:w="692" w:type="dxa"/>
            <w:tcBorders>
              <w:top w:val="nil"/>
              <w:left w:val="nil"/>
              <w:bottom w:val="nil"/>
              <w:right w:val="nil"/>
            </w:tcBorders>
            <w:shd w:val="clear" w:color="auto" w:fill="auto"/>
            <w:noWrap/>
            <w:vAlign w:val="bottom"/>
            <w:hideMark/>
          </w:tcPr>
          <w:p w:rsidR="00111D29" w:rsidRPr="00111D29" w:rsidRDefault="00111D29" w:rsidP="00111D29">
            <w:pPr>
              <w:rPr>
                <w:rFonts w:ascii="MS Sans Serif" w:hAnsi="MS Sans Serif"/>
                <w:color w:val="000000"/>
                <w:sz w:val="20"/>
                <w:szCs w:val="20"/>
              </w:rPr>
            </w:pPr>
          </w:p>
        </w:tc>
        <w:tc>
          <w:tcPr>
            <w:tcW w:w="1902" w:type="dxa"/>
            <w:tcBorders>
              <w:top w:val="nil"/>
              <w:left w:val="single" w:sz="4" w:space="0" w:color="auto"/>
              <w:bottom w:val="single" w:sz="4" w:space="0" w:color="auto"/>
              <w:right w:val="single" w:sz="4" w:space="0" w:color="auto"/>
            </w:tcBorders>
            <w:shd w:val="clear" w:color="auto" w:fill="auto"/>
            <w:noWrap/>
            <w:vAlign w:val="center"/>
            <w:hideMark/>
          </w:tcPr>
          <w:p w:rsidR="00111D29" w:rsidRPr="00111D29" w:rsidRDefault="00111D29" w:rsidP="00111D29">
            <w:pPr>
              <w:rPr>
                <w:rFonts w:ascii="Arial" w:hAnsi="Arial" w:cs="Arial"/>
                <w:color w:val="000000"/>
                <w:sz w:val="16"/>
                <w:szCs w:val="16"/>
              </w:rPr>
            </w:pPr>
            <w:r w:rsidRPr="00111D29">
              <w:rPr>
                <w:rFonts w:ascii="Arial" w:hAnsi="Arial" w:cs="Arial"/>
                <w:color w:val="000000"/>
                <w:sz w:val="16"/>
                <w:szCs w:val="16"/>
              </w:rPr>
              <w:t>Сумма налога за год</w:t>
            </w:r>
          </w:p>
        </w:tc>
        <w:tc>
          <w:tcPr>
            <w:tcW w:w="851"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2208"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111D29" w:rsidRPr="00111D29" w:rsidRDefault="00111D29" w:rsidP="00111D29">
            <w:pPr>
              <w:rPr>
                <w:rFonts w:ascii="MS Sans Serif" w:hAnsi="MS Sans Serif"/>
                <w:color w:val="000000"/>
                <w:sz w:val="20"/>
                <w:szCs w:val="20"/>
              </w:rPr>
            </w:pPr>
            <w:r w:rsidRPr="00111D29">
              <w:rPr>
                <w:rFonts w:ascii="MS Sans Serif" w:hAnsi="MS Sans Serif"/>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11D29" w:rsidRPr="00111D29" w:rsidRDefault="00111D29" w:rsidP="00111D29">
            <w:pPr>
              <w:jc w:val="right"/>
              <w:rPr>
                <w:color w:val="000000"/>
                <w:sz w:val="18"/>
                <w:szCs w:val="18"/>
              </w:rPr>
            </w:pPr>
            <w:r w:rsidRPr="00111D29">
              <w:rPr>
                <w:color w:val="000000"/>
                <w:sz w:val="18"/>
                <w:szCs w:val="18"/>
              </w:rPr>
              <w:t> </w:t>
            </w:r>
          </w:p>
        </w:tc>
      </w:tr>
    </w:tbl>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pPr>
    </w:p>
    <w:p w:rsidR="00111D29" w:rsidRPr="00111D29" w:rsidRDefault="00111D29" w:rsidP="00111D29">
      <w:pPr>
        <w:widowControl w:val="0"/>
        <w:autoSpaceDE w:val="0"/>
        <w:autoSpaceDN w:val="0"/>
        <w:adjustRightInd w:val="0"/>
        <w:jc w:val="both"/>
        <w:sectPr w:rsidR="00111D29" w:rsidRPr="00111D29" w:rsidSect="00531744">
          <w:pgSz w:w="16838" w:h="11906" w:orient="landscape"/>
          <w:pgMar w:top="1077" w:right="1134" w:bottom="851" w:left="1134" w:header="709" w:footer="709" w:gutter="0"/>
          <w:cols w:space="708"/>
          <w:docGrid w:linePitch="360"/>
        </w:sectPr>
      </w:pPr>
    </w:p>
    <w:p w:rsidR="00111D29" w:rsidRPr="00111D29" w:rsidRDefault="00111D29" w:rsidP="00111D29">
      <w:pPr>
        <w:jc w:val="right"/>
      </w:pPr>
      <w:r w:rsidRPr="00111D29">
        <w:lastRenderedPageBreak/>
        <w:t xml:space="preserve">Приложение 11 </w:t>
      </w:r>
    </w:p>
    <w:p w:rsidR="00111D29" w:rsidRPr="00111D29" w:rsidRDefault="00111D29" w:rsidP="00111D29">
      <w:pPr>
        <w:jc w:val="right"/>
      </w:pPr>
      <w:r w:rsidRPr="00111D29">
        <w:t>к коллективному договору</w:t>
      </w:r>
    </w:p>
    <w:p w:rsidR="00111D29" w:rsidRPr="00111D29" w:rsidRDefault="00111D29" w:rsidP="00111D29">
      <w:pPr>
        <w:widowControl w:val="0"/>
        <w:autoSpaceDE w:val="0"/>
        <w:autoSpaceDN w:val="0"/>
        <w:adjustRightInd w:val="0"/>
      </w:pPr>
    </w:p>
    <w:p w:rsidR="00111D29" w:rsidRPr="00111D29" w:rsidRDefault="00111D29" w:rsidP="00111D29">
      <w:pPr>
        <w:jc w:val="center"/>
        <w:rPr>
          <w:b/>
        </w:rPr>
      </w:pPr>
    </w:p>
    <w:p w:rsidR="00111D29" w:rsidRPr="00111D29" w:rsidRDefault="00111D29" w:rsidP="00111D29">
      <w:pPr>
        <w:jc w:val="center"/>
        <w:rPr>
          <w:b/>
        </w:rPr>
      </w:pPr>
      <w:r w:rsidRPr="00111D29">
        <w:rPr>
          <w:b/>
        </w:rPr>
        <w:t xml:space="preserve">Положение </w:t>
      </w:r>
    </w:p>
    <w:p w:rsidR="00111D29" w:rsidRPr="00111D29" w:rsidRDefault="00111D29" w:rsidP="00111D29">
      <w:pPr>
        <w:jc w:val="center"/>
        <w:rPr>
          <w:b/>
        </w:rPr>
      </w:pPr>
      <w:r w:rsidRPr="00111D29">
        <w:rPr>
          <w:b/>
        </w:rPr>
        <w:t>о порядке и условиях предоставления педагогическим работникам длительного отпуска сроком до одного года</w:t>
      </w:r>
    </w:p>
    <w:p w:rsidR="00111D29" w:rsidRPr="00111D29" w:rsidRDefault="00111D29" w:rsidP="00111D29">
      <w:r w:rsidRPr="00111D29">
        <w:t> </w:t>
      </w:r>
    </w:p>
    <w:p w:rsidR="00111D29" w:rsidRPr="00111D29" w:rsidRDefault="00111D29" w:rsidP="00111D29">
      <w:r w:rsidRPr="00111D29">
        <w:t> </w:t>
      </w:r>
    </w:p>
    <w:p w:rsidR="00111D29" w:rsidRPr="00111D29" w:rsidRDefault="00111D29" w:rsidP="00111D29">
      <w:r w:rsidRPr="00111D29">
        <w:t>1. Общие положения</w:t>
      </w:r>
    </w:p>
    <w:p w:rsidR="00111D29" w:rsidRPr="00111D29" w:rsidRDefault="00111D29" w:rsidP="00111D29">
      <w:pPr>
        <w:jc w:val="both"/>
      </w:pPr>
      <w:r w:rsidRPr="00111D29">
        <w:t>1.1.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 учредителем которых является Минобразование России или в отношении которых Минобразование России осуществляет полномочия учредителя.</w:t>
      </w:r>
    </w:p>
    <w:p w:rsidR="00111D29" w:rsidRPr="00111D29" w:rsidRDefault="00111D29" w:rsidP="00111D29">
      <w:pPr>
        <w:jc w:val="both"/>
      </w:pPr>
      <w:r w:rsidRPr="00111D29">
        <w:t>1.2.Педагогические работники образовательных учреждений помимо основного удлинённого оплач</w:t>
      </w:r>
      <w:r w:rsidR="0025047B">
        <w:t>иваемого отпуска согласно статье</w:t>
      </w:r>
      <w:r w:rsidRPr="00111D29">
        <w:t xml:space="preserve"> 335 ТК РФ имеют право на длительный отпуск. В соответствии с п. 5 ст. 55 Закона Российской Федерации "Об образовании" педагогические работники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111D29" w:rsidRPr="00111D29" w:rsidRDefault="00111D29" w:rsidP="00111D29">
      <w:pPr>
        <w:jc w:val="both"/>
      </w:pPr>
      <w:r w:rsidRPr="00111D29">
        <w:t>Министерство образования РФ издало 7 декабря 2000 года приказ № 3570, которым утвердило Положение о порядке и условиях предоставления педагогическим работникам образовательных учреждений длительного отпуска сроком до одного года.</w:t>
      </w:r>
    </w:p>
    <w:p w:rsidR="00111D29" w:rsidRPr="00111D29" w:rsidRDefault="00111D29" w:rsidP="00111D29">
      <w:pPr>
        <w:jc w:val="both"/>
      </w:pPr>
      <w:r w:rsidRPr="00111D29">
        <w:t>Положением установлено, что руководителям образовательных учреждений длительный отпуск предоставляется приказом Минобразования России. Для остальных педагогических работников отпуск оформляется приказом образовательного учреждения.</w:t>
      </w:r>
    </w:p>
    <w:p w:rsidR="00111D29" w:rsidRPr="00111D29" w:rsidRDefault="00111D29" w:rsidP="00111D29">
      <w:pPr>
        <w:jc w:val="both"/>
      </w:pPr>
      <w:r w:rsidRPr="00111D29">
        <w:t>1.3.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настоящему Положению.</w:t>
      </w:r>
    </w:p>
    <w:p w:rsidR="00111D29" w:rsidRPr="00111D29" w:rsidRDefault="00111D29" w:rsidP="00111D29">
      <w:pPr>
        <w:jc w:val="both"/>
      </w:pPr>
      <w:r w:rsidRPr="00111D29">
        <w:t>1.4.Продолжительность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111D29" w:rsidRPr="00111D29" w:rsidRDefault="00111D29" w:rsidP="00111D29">
      <w:pPr>
        <w:jc w:val="both"/>
      </w:pPr>
      <w:r w:rsidRPr="00111D29">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111D29" w:rsidRPr="00111D29" w:rsidRDefault="00111D29" w:rsidP="00111D29">
      <w:pPr>
        <w:jc w:val="both"/>
      </w:pPr>
      <w:r w:rsidRPr="00111D29">
        <w:t>1.5. В стаж непрерывной преподавательской работы, дающий право на длительный отпуск, засчитывается:</w:t>
      </w:r>
    </w:p>
    <w:p w:rsidR="00111D29" w:rsidRPr="00111D29" w:rsidRDefault="00111D29" w:rsidP="00111D29">
      <w:pPr>
        <w:jc w:val="both"/>
      </w:pPr>
      <w:r w:rsidRPr="00111D29">
        <w:t>- фактически проработанное время;</w:t>
      </w:r>
    </w:p>
    <w:p w:rsidR="00111D29" w:rsidRPr="00111D29" w:rsidRDefault="00111D29" w:rsidP="00111D29">
      <w:pPr>
        <w:jc w:val="both"/>
      </w:pPr>
      <w:r w:rsidRPr="00111D29">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111D29" w:rsidRPr="00111D29" w:rsidRDefault="00111D29" w:rsidP="00111D29">
      <w:pPr>
        <w:jc w:val="both"/>
      </w:pPr>
      <w:r w:rsidRPr="00111D29">
        <w:t xml:space="preserve">- время, когда педагогический работник проходил производственную практику на оплачиваемых преподавательских </w:t>
      </w:r>
      <w:proofErr w:type="gramStart"/>
      <w:r w:rsidRPr="00111D29">
        <w:t>должностях</w:t>
      </w:r>
      <w:proofErr w:type="gramEnd"/>
      <w:r w:rsidRPr="00111D29">
        <w:t xml:space="preserve"> в период обучения в образовательных учреждениях среднего и высшего профессионального образования, аспирантуре и докторантуре;</w:t>
      </w:r>
    </w:p>
    <w:p w:rsidR="00111D29" w:rsidRPr="00111D29" w:rsidRDefault="00111D29" w:rsidP="00111D29">
      <w:pPr>
        <w:jc w:val="both"/>
      </w:pPr>
      <w:r w:rsidRPr="00111D29">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111D29" w:rsidRPr="00111D29" w:rsidRDefault="00111D29" w:rsidP="00111D29">
      <w:pPr>
        <w:jc w:val="both"/>
      </w:pPr>
      <w:r w:rsidRPr="00111D29">
        <w:lastRenderedPageBreak/>
        <w:t>1.6. Стаж непрерывной преподавательской работы не прерывается в следующих случаях:</w:t>
      </w:r>
      <w:r w:rsidRPr="00111D29">
        <w:b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111D29" w:rsidRPr="00111D29" w:rsidRDefault="00111D29" w:rsidP="00111D29">
      <w:pPr>
        <w:jc w:val="both"/>
      </w:pPr>
      <w:r w:rsidRPr="00111D29">
        <w:t>-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111D29" w:rsidRPr="00111D29" w:rsidRDefault="00111D29" w:rsidP="00111D29">
      <w:pPr>
        <w:jc w:val="both"/>
      </w:pPr>
      <w:r w:rsidRPr="00111D29">
        <w:t>-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111D29" w:rsidRPr="00111D29" w:rsidRDefault="00111D29" w:rsidP="00111D29">
      <w:pPr>
        <w:jc w:val="both"/>
      </w:pPr>
      <w:r w:rsidRPr="00111D29">
        <w:t>-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111D29" w:rsidRPr="00111D29" w:rsidRDefault="00111D29" w:rsidP="00111D29">
      <w:pPr>
        <w:jc w:val="both"/>
      </w:pPr>
      <w:r w:rsidRPr="00111D29">
        <w:t>-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111D29" w:rsidRPr="00111D29" w:rsidRDefault="00111D29" w:rsidP="00111D29">
      <w:pPr>
        <w:jc w:val="both"/>
      </w:pPr>
      <w:r w:rsidRPr="00111D29">
        <w:t>-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111D29" w:rsidRPr="00111D29" w:rsidRDefault="00111D29" w:rsidP="00111D29">
      <w:pPr>
        <w:jc w:val="both"/>
      </w:pPr>
      <w:r w:rsidRPr="00111D29">
        <w:t>-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111D29" w:rsidRPr="00111D29" w:rsidRDefault="00111D29" w:rsidP="00111D29">
      <w:pPr>
        <w:jc w:val="both"/>
      </w:pPr>
      <w:r w:rsidRPr="00111D29">
        <w:t>-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111D29" w:rsidRPr="00111D29" w:rsidRDefault="00111D29" w:rsidP="00111D29">
      <w:pPr>
        <w:jc w:val="both"/>
      </w:pPr>
      <w:r w:rsidRPr="00111D29">
        <w:t>-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111D29" w:rsidRPr="00111D29" w:rsidRDefault="00111D29" w:rsidP="00111D29">
      <w:pPr>
        <w:jc w:val="both"/>
      </w:pPr>
      <w:r w:rsidRPr="00111D29">
        <w:t>-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111D29" w:rsidRPr="00111D29" w:rsidRDefault="00111D29" w:rsidP="00111D29">
      <w:pPr>
        <w:jc w:val="both"/>
      </w:pPr>
      <w:r w:rsidRPr="00111D29">
        <w:t>- при поступлении на преподавательскую работу после увольнения по собственному желанию в связи с уходом на пенсию.</w:t>
      </w:r>
    </w:p>
    <w:p w:rsidR="00111D29" w:rsidRPr="00111D29" w:rsidRDefault="00111D29" w:rsidP="00111D29">
      <w:pPr>
        <w:jc w:val="both"/>
      </w:pPr>
      <w:r w:rsidRPr="00111D29">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111D29" w:rsidRPr="00111D29" w:rsidRDefault="00111D29" w:rsidP="00111D29">
      <w:pPr>
        <w:jc w:val="both"/>
      </w:pPr>
      <w:r w:rsidRPr="00111D29">
        <w:t>1.7.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111D29" w:rsidRPr="00111D29" w:rsidRDefault="00111D29" w:rsidP="00111D29">
      <w:pPr>
        <w:jc w:val="both"/>
      </w:pPr>
      <w:r w:rsidRPr="00111D29">
        <w:t>1.8.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111D29" w:rsidRPr="00111D29" w:rsidRDefault="00111D29" w:rsidP="00111D29">
      <w:pPr>
        <w:jc w:val="both"/>
      </w:pPr>
      <w:r w:rsidRPr="00111D29">
        <w:t>1.9. Длительный отпуск предоставляется педагогическому работнику по его заявлению и оформляется приказом образовательного учреждения.</w:t>
      </w:r>
    </w:p>
    <w:p w:rsidR="00111D29" w:rsidRPr="00111D29" w:rsidRDefault="00111D29" w:rsidP="00111D29">
      <w:pPr>
        <w:jc w:val="both"/>
      </w:pPr>
      <w:r w:rsidRPr="00111D29">
        <w:lastRenderedPageBreak/>
        <w:t>Длительный отпуск ректору, директору, начальнику образовательного учреждения, заведующему образовательным учреждением оформляется приказом Минобразования России.</w:t>
      </w:r>
    </w:p>
    <w:p w:rsidR="00111D29" w:rsidRPr="00111D29" w:rsidRDefault="00111D29" w:rsidP="00111D29">
      <w:pPr>
        <w:jc w:val="both"/>
      </w:pPr>
      <w:r w:rsidRPr="00111D29">
        <w:t>1.10. За педагогическим работником, находящимся в длительном отпуске, в установленном порядке сохраняется место работы (должность).</w:t>
      </w:r>
    </w:p>
    <w:p w:rsidR="00111D29" w:rsidRPr="00111D29" w:rsidRDefault="00111D29" w:rsidP="00111D29">
      <w:pPr>
        <w:jc w:val="both"/>
      </w:pPr>
      <w:r w:rsidRPr="00111D29">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111D29" w:rsidRPr="00111D29" w:rsidRDefault="00111D29" w:rsidP="00111D29">
      <w:pPr>
        <w:jc w:val="both"/>
      </w:pPr>
      <w:r w:rsidRPr="00111D29">
        <w:t>1.11.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111D29" w:rsidRPr="00111D29" w:rsidRDefault="00111D29" w:rsidP="00111D29">
      <w:pPr>
        <w:jc w:val="both"/>
      </w:pPr>
      <w:r w:rsidRPr="00111D29">
        <w:t>1.12.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111D29" w:rsidRPr="00111D29" w:rsidRDefault="00111D29" w:rsidP="00111D29">
      <w:pPr>
        <w:jc w:val="both"/>
      </w:pPr>
      <w:r w:rsidRPr="00111D29">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111D29" w:rsidRPr="00111D29" w:rsidRDefault="00111D29" w:rsidP="00111D29">
      <w:pPr>
        <w:jc w:val="both"/>
      </w:pPr>
      <w:r w:rsidRPr="00111D29">
        <w:rPr>
          <w:color w:val="663300"/>
        </w:rPr>
        <w:t> </w:t>
      </w:r>
    </w:p>
    <w:p w:rsidR="00111D29" w:rsidRPr="00111D29" w:rsidRDefault="00111D29" w:rsidP="00111D29">
      <w:pPr>
        <w:jc w:val="both"/>
      </w:pPr>
      <w:r w:rsidRPr="00111D29">
        <w:t xml:space="preserve">2. </w:t>
      </w:r>
      <w:r w:rsidRPr="00111D29">
        <w:rPr>
          <w:b/>
          <w:bCs/>
        </w:rPr>
        <w:t>Порядок предоставления длительного отпуска</w:t>
      </w:r>
    </w:p>
    <w:p w:rsidR="00111D29" w:rsidRPr="00111D29" w:rsidRDefault="00111D29" w:rsidP="00111D29">
      <w:pPr>
        <w:jc w:val="both"/>
      </w:pPr>
      <w:r w:rsidRPr="00111D29">
        <w:t xml:space="preserve">2.1. Положение о порядке предоставления длительного отпуска регулирует отношения педагогических работников и администрации МБУ ДО ЦДТ о порядке предоставления длительного дополнительного отпуска в соответствии с действующим законодательством. </w:t>
      </w:r>
    </w:p>
    <w:p w:rsidR="00111D29" w:rsidRPr="00111D29" w:rsidRDefault="00111D29" w:rsidP="00111D29">
      <w:pPr>
        <w:jc w:val="both"/>
      </w:pPr>
      <w:r w:rsidRPr="00111D29">
        <w:t> </w:t>
      </w:r>
    </w:p>
    <w:p w:rsidR="00111D29" w:rsidRPr="00111D29" w:rsidRDefault="00111D29" w:rsidP="00111D29">
      <w:pPr>
        <w:jc w:val="both"/>
      </w:pPr>
      <w:r w:rsidRPr="00111D29">
        <w:t>2.2. Длительный дополнительный  отпуск предоставляется педагогическим работникам, имеющим педагогический стаж 10 и более лет. Порядок исчисления педагогического стажа регламентируется приказом Министерства образования РФ от 7 декабря 2000 года  № 3570.</w:t>
      </w:r>
    </w:p>
    <w:p w:rsidR="00111D29" w:rsidRPr="00111D29" w:rsidRDefault="00111D29" w:rsidP="00111D29">
      <w:pPr>
        <w:jc w:val="both"/>
      </w:pPr>
      <w:r w:rsidRPr="00111D29">
        <w:t>2.3.             Педагогические работники, имеющие право на предоставления данного отпуска, подают письменное заявление директору МБУ ДО ЦДТ в декабре текущего года вместе с графиком очередных годовых отпусков.</w:t>
      </w:r>
    </w:p>
    <w:p w:rsidR="00111D29" w:rsidRPr="00111D29" w:rsidRDefault="00111D29" w:rsidP="00111D29">
      <w:pPr>
        <w:jc w:val="both"/>
      </w:pPr>
      <w:r w:rsidRPr="00111D29">
        <w:t>2.4.             Заявления педагогических работников на длительный отпуск рассматриваются администрацией МБУ ДО ЦДТ совместно с профсоюзным комитетом в течение 15 дней.</w:t>
      </w:r>
    </w:p>
    <w:p w:rsidR="00111D29" w:rsidRPr="00111D29" w:rsidRDefault="00111D29" w:rsidP="00111D29">
      <w:pPr>
        <w:jc w:val="both"/>
      </w:pPr>
      <w:r w:rsidRPr="00111D29">
        <w:t>2.5.После принятого положительного решения педагогический работник вносится в общий график отпусков на следующий  год.</w:t>
      </w:r>
    </w:p>
    <w:p w:rsidR="00111D29" w:rsidRPr="00111D29" w:rsidRDefault="00111D29" w:rsidP="00111D29">
      <w:pPr>
        <w:jc w:val="both"/>
      </w:pPr>
      <w:r w:rsidRPr="00111D29">
        <w:t> </w:t>
      </w:r>
    </w:p>
    <w:p w:rsidR="00111D29" w:rsidRPr="00111D29" w:rsidRDefault="00111D29" w:rsidP="00111D29">
      <w:pPr>
        <w:jc w:val="both"/>
      </w:pPr>
      <w:r w:rsidRPr="00111D29">
        <w:rPr>
          <w:b/>
          <w:bCs/>
        </w:rPr>
        <w:t>3.</w:t>
      </w:r>
      <w:r w:rsidRPr="00111D29">
        <w:t xml:space="preserve">       </w:t>
      </w:r>
      <w:r w:rsidRPr="00111D29">
        <w:rPr>
          <w:b/>
          <w:bCs/>
        </w:rPr>
        <w:t>Сроки предоставления  длительных отпусков</w:t>
      </w:r>
    </w:p>
    <w:p w:rsidR="00111D29" w:rsidRPr="00111D29" w:rsidRDefault="00111D29" w:rsidP="00111D29">
      <w:pPr>
        <w:jc w:val="both"/>
      </w:pPr>
      <w:r w:rsidRPr="00111D29">
        <w:t>3.1. Длительный дополнительный отпуск может быть предоставлен сроком от трех месяцев до одного  года.</w:t>
      </w:r>
    </w:p>
    <w:p w:rsidR="00111D29" w:rsidRPr="00111D29" w:rsidRDefault="00111D29" w:rsidP="00111D29">
      <w:pPr>
        <w:jc w:val="both"/>
      </w:pPr>
      <w:r w:rsidRPr="00111D29">
        <w:t>При желании работника и с согласия администрации и профсоюзного комитета срок отпуска может быть изменен в пределах максимального времени.</w:t>
      </w:r>
    </w:p>
    <w:p w:rsidR="00111D29" w:rsidRPr="00111D29" w:rsidRDefault="00111D29" w:rsidP="00111D29">
      <w:pPr>
        <w:jc w:val="both"/>
      </w:pPr>
      <w:r w:rsidRPr="00111D29">
        <w:t>3.2. Длительный дополнительный отпуск может быть предоставлен в следующих случаях:</w:t>
      </w:r>
    </w:p>
    <w:p w:rsidR="00111D29" w:rsidRPr="00111D29" w:rsidRDefault="00111D29" w:rsidP="00111D29">
      <w:pPr>
        <w:jc w:val="both"/>
      </w:pPr>
      <w:r w:rsidRPr="00111D29">
        <w:t>- по болезни</w:t>
      </w:r>
    </w:p>
    <w:p w:rsidR="00111D29" w:rsidRPr="00111D29" w:rsidRDefault="00111D29" w:rsidP="00111D29">
      <w:pPr>
        <w:jc w:val="both"/>
      </w:pPr>
      <w:r w:rsidRPr="00111D29">
        <w:t>- для ухода за больными членами семьи</w:t>
      </w:r>
    </w:p>
    <w:p w:rsidR="00111D29" w:rsidRPr="00111D29" w:rsidRDefault="00111D29" w:rsidP="00111D29">
      <w:pPr>
        <w:jc w:val="both"/>
      </w:pPr>
      <w:r w:rsidRPr="00111D29">
        <w:t>- для творческой работы по специальности</w:t>
      </w:r>
    </w:p>
    <w:p w:rsidR="00111D29" w:rsidRPr="00111D29" w:rsidRDefault="00111D29" w:rsidP="00111D29">
      <w:pPr>
        <w:jc w:val="both"/>
      </w:pPr>
      <w:r w:rsidRPr="00111D29">
        <w:t>- для научной работы</w:t>
      </w:r>
    </w:p>
    <w:p w:rsidR="00111D29" w:rsidRPr="00111D29" w:rsidRDefault="00111D29" w:rsidP="00111D29">
      <w:pPr>
        <w:jc w:val="both"/>
      </w:pPr>
      <w:r w:rsidRPr="00111D29">
        <w:t>- по другим уважительным причинам.</w:t>
      </w:r>
    </w:p>
    <w:p w:rsidR="00111D29" w:rsidRPr="00111D29" w:rsidRDefault="00111D29" w:rsidP="00111D29">
      <w:pPr>
        <w:jc w:val="both"/>
      </w:pPr>
      <w:r w:rsidRPr="00111D29">
        <w:t>3.3. Срок предоставления длительного дополнительного отпуска зависит от причины его предоставления и регулируется приказом директора МБУ ДО ЦДТ по согласованию с профсоюзным комитетом.</w:t>
      </w:r>
    </w:p>
    <w:p w:rsidR="00111D29" w:rsidRPr="00111D29" w:rsidRDefault="00111D29" w:rsidP="00111D29">
      <w:pPr>
        <w:jc w:val="both"/>
      </w:pPr>
      <w:r w:rsidRPr="00111D29">
        <w:t> </w:t>
      </w:r>
    </w:p>
    <w:p w:rsidR="00111D29" w:rsidRPr="00111D29" w:rsidRDefault="00111D29" w:rsidP="00111D29">
      <w:pPr>
        <w:jc w:val="both"/>
      </w:pPr>
      <w:r w:rsidRPr="00111D29">
        <w:rPr>
          <w:b/>
          <w:bCs/>
        </w:rPr>
        <w:t>4.</w:t>
      </w:r>
      <w:r w:rsidRPr="00111D29">
        <w:t xml:space="preserve">       </w:t>
      </w:r>
      <w:r w:rsidRPr="00111D29">
        <w:rPr>
          <w:b/>
          <w:bCs/>
        </w:rPr>
        <w:t>Порядок финансирования длительного отпуска</w:t>
      </w:r>
    </w:p>
    <w:p w:rsidR="00111D29" w:rsidRPr="00111D29" w:rsidRDefault="00111D29" w:rsidP="00111D29">
      <w:pPr>
        <w:jc w:val="both"/>
      </w:pPr>
      <w:r w:rsidRPr="00111D29">
        <w:t>4.1. Педагогическим работникам МБУ ДО ЦДТ длительный отпуск предоставляется:</w:t>
      </w:r>
    </w:p>
    <w:p w:rsidR="00111D29" w:rsidRPr="00111D29" w:rsidRDefault="00111D29" w:rsidP="00111D29">
      <w:pPr>
        <w:jc w:val="both"/>
      </w:pPr>
      <w:r w:rsidRPr="00111D29">
        <w:t>- без оплаты (с согласия работника и профсоюзного комитета)</w:t>
      </w:r>
    </w:p>
    <w:p w:rsidR="00111D29" w:rsidRPr="00111D29" w:rsidRDefault="00111D29" w:rsidP="00111D29">
      <w:pPr>
        <w:jc w:val="both"/>
      </w:pPr>
      <w:r w:rsidRPr="00111D29">
        <w:lastRenderedPageBreak/>
        <w:t xml:space="preserve">- с частичной оплатой (до 2-х  минимальных </w:t>
      </w:r>
      <w:proofErr w:type="gramStart"/>
      <w:r w:rsidRPr="00111D29">
        <w:t>размеров оплаты труда</w:t>
      </w:r>
      <w:proofErr w:type="gramEnd"/>
      <w:r w:rsidRPr="00111D29">
        <w:t xml:space="preserve"> (МРОТ)) за счет экономии фонда и внебюджетных средств</w:t>
      </w:r>
    </w:p>
    <w:p w:rsidR="00111D29" w:rsidRPr="00111D29" w:rsidRDefault="00111D29" w:rsidP="00111D29">
      <w:pPr>
        <w:jc w:val="both"/>
      </w:pPr>
      <w:r w:rsidRPr="00111D29">
        <w:t>4.2. В обязательном порядке оплачиваются длительные дополнительные отпуска педагогическим работникам в связи с болезнью и научной работой на период до  шести месяцев и в размере 2-х минимальных оплат труда.</w:t>
      </w:r>
    </w:p>
    <w:p w:rsidR="00111D29" w:rsidRPr="00111D29" w:rsidRDefault="00111D29" w:rsidP="00111D29">
      <w:pPr>
        <w:jc w:val="both"/>
      </w:pPr>
      <w:r w:rsidRPr="00111D29">
        <w:t>4.3. Денежные средства на оплату длительных дополнительных отпусков изыскиваются за счет экономии фонда заработной платы и внебюджетного фонда материального стимулирования сотрудников.</w:t>
      </w:r>
    </w:p>
    <w:p w:rsidR="00111D29" w:rsidRPr="00111D29" w:rsidRDefault="00111D29" w:rsidP="00111D29">
      <w:pPr>
        <w:jc w:val="both"/>
      </w:pPr>
      <w:r w:rsidRPr="00111D29">
        <w:t>4.4.Независимо от оплаты длительного отпуска, в этот период должна обязательно выплачиваться ежемесячная денежная компенсация на приобретение книгоиздательской продукции и периодических изданий.</w:t>
      </w:r>
    </w:p>
    <w:p w:rsidR="00111D29" w:rsidRPr="00111D29" w:rsidRDefault="00111D29" w:rsidP="00111D29">
      <w:pPr>
        <w:jc w:val="both"/>
      </w:pPr>
      <w:r w:rsidRPr="00111D29">
        <w:t> </w:t>
      </w:r>
    </w:p>
    <w:p w:rsidR="00111D29" w:rsidRPr="00111D29" w:rsidRDefault="00111D29" w:rsidP="00111D29">
      <w:pPr>
        <w:jc w:val="both"/>
      </w:pPr>
      <w:r w:rsidRPr="00111D29">
        <w:t> </w:t>
      </w:r>
    </w:p>
    <w:p w:rsidR="00111D29" w:rsidRPr="00111D29" w:rsidRDefault="00111D29" w:rsidP="00111D29">
      <w:r w:rsidRPr="00111D29">
        <w:rPr>
          <w:b/>
          <w:bCs/>
        </w:rPr>
        <w:t>ПЕРЕЧЕНЬ</w:t>
      </w:r>
      <w:r w:rsidRPr="00111D29">
        <w:rPr>
          <w:b/>
          <w:bCs/>
        </w:rPr>
        <w:br/>
        <w:t>ДОЛЖНОСТЕЙ, РАБОТА В КОТОРЫХ ЗАСЧИТЫВАЕТСЯ</w:t>
      </w:r>
      <w:r w:rsidRPr="00111D29">
        <w:rPr>
          <w:b/>
          <w:bCs/>
        </w:rPr>
        <w:br/>
        <w:t>В СТАЖ НЕПРЕРЫВНОЙ ПРЕПОДАВАТЕЛЬСКОЙ РАБОТЫ</w:t>
      </w:r>
    </w:p>
    <w:p w:rsidR="00111D29" w:rsidRPr="00111D29" w:rsidRDefault="00111D29" w:rsidP="00111D29">
      <w:r w:rsidRPr="00111D29">
        <w:rPr>
          <w:b/>
          <w:bCs/>
        </w:rPr>
        <w:t>1.</w:t>
      </w:r>
      <w:r w:rsidRPr="00111D29">
        <w:t xml:space="preserve"> Перечень должностей, работа в которых засчитывается в стаж непрерывной преподавательской работы независимо от объема преподавательской работы:</w:t>
      </w:r>
    </w:p>
    <w:p w:rsidR="00111D29" w:rsidRPr="00111D29" w:rsidRDefault="00111D29" w:rsidP="00111D29">
      <w:r w:rsidRPr="00111D29">
        <w:t>профессор</w:t>
      </w:r>
      <w:r w:rsidRPr="00111D29">
        <w:br/>
        <w:t>доцент</w:t>
      </w:r>
      <w:r w:rsidRPr="00111D29">
        <w:br/>
        <w:t>старший преподаватель</w:t>
      </w:r>
      <w:r w:rsidRPr="00111D29">
        <w:br/>
      </w:r>
      <w:proofErr w:type="spellStart"/>
      <w:proofErr w:type="gramStart"/>
      <w:r w:rsidRPr="00111D29">
        <w:t>преподаватель</w:t>
      </w:r>
      <w:proofErr w:type="spellEnd"/>
      <w:proofErr w:type="gramEnd"/>
      <w:r w:rsidRPr="00111D29">
        <w:br/>
        <w:t>ассистент</w:t>
      </w:r>
      <w:r w:rsidRPr="00111D29">
        <w:br/>
        <w:t>учитель</w:t>
      </w:r>
      <w:r w:rsidRPr="00111D29">
        <w:br/>
      </w:r>
      <w:proofErr w:type="spellStart"/>
      <w:r w:rsidRPr="00111D29">
        <w:t>учитель</w:t>
      </w:r>
      <w:proofErr w:type="spellEnd"/>
      <w:r w:rsidRPr="00111D29">
        <w:t xml:space="preserve"> - дефектолог</w:t>
      </w:r>
      <w:r w:rsidRPr="00111D29">
        <w:br/>
        <w:t>учитель - логопед</w:t>
      </w:r>
      <w:r w:rsidRPr="00111D29">
        <w:br/>
        <w:t>преподаватель - организатор (основ безопасности жизнедеятельности, допризывной подготовки)</w:t>
      </w:r>
      <w:r w:rsidRPr="00111D29">
        <w:br/>
        <w:t>педагог дополнительного образования</w:t>
      </w:r>
      <w:r w:rsidRPr="00111D29">
        <w:br/>
        <w:t>руководитель физического воспитания</w:t>
      </w:r>
    </w:p>
    <w:p w:rsidR="00111D29" w:rsidRPr="00111D29" w:rsidRDefault="00111D29" w:rsidP="00111D29">
      <w:r w:rsidRPr="00111D29">
        <w:br/>
        <w:t xml:space="preserve">  </w:t>
      </w:r>
    </w:p>
    <w:p w:rsidR="00111D29" w:rsidRPr="00111D29" w:rsidRDefault="00111D29" w:rsidP="00111D29">
      <w:r w:rsidRPr="00111D29">
        <w:t>мастер производственного обучения</w:t>
      </w:r>
      <w:r w:rsidRPr="00111D29">
        <w:br/>
        <w:t>старший тренер - преподаватель</w:t>
      </w:r>
      <w:r w:rsidRPr="00111D29">
        <w:br/>
        <w:t>тренер - преподаватель</w:t>
      </w:r>
      <w:r w:rsidRPr="00111D29">
        <w:br/>
        <w:t>концертмейстер</w:t>
      </w:r>
      <w:r w:rsidRPr="00111D29">
        <w:br/>
        <w:t>музыкальный руководитель</w:t>
      </w:r>
      <w:r w:rsidRPr="00111D29">
        <w:br/>
        <w:t xml:space="preserve">воспитатель. </w:t>
      </w:r>
    </w:p>
    <w:p w:rsidR="00111D29" w:rsidRPr="00111D29" w:rsidRDefault="00111D29" w:rsidP="00111D29">
      <w:r w:rsidRPr="00111D29">
        <w:rPr>
          <w:b/>
          <w:bCs/>
        </w:rPr>
        <w:t>2.</w:t>
      </w:r>
      <w:r w:rsidRPr="00111D29">
        <w:t xml:space="preserve"> Перечень должностей, работа в которых засчитывается в стаж непрерывной преподавательской работы при определенных условиях:</w:t>
      </w:r>
    </w:p>
    <w:p w:rsidR="00111D29" w:rsidRPr="00111D29" w:rsidRDefault="00111D29" w:rsidP="00111D29">
      <w:r w:rsidRPr="00111D29">
        <w:t>ректор, директор, начальник образовательного учреждения, заведующий образовательным учреждением;</w:t>
      </w:r>
      <w:r w:rsidRPr="00111D29">
        <w:br/>
        <w:t>проректор, заместитель директора, заместитель начальника образовательного учреждения, заместитель заведующего образовательным учреждением, деятельность которых связана с образовательным процессом;</w:t>
      </w:r>
      <w:r w:rsidRPr="00111D29">
        <w:br/>
        <w:t>директор, начальник филиала образовательного учреждения;</w:t>
      </w:r>
      <w:r w:rsidRPr="00111D29">
        <w:br/>
        <w:t>заведующий филиалом образовательного учреждения;</w:t>
      </w:r>
      <w:r w:rsidRPr="00111D29">
        <w:br/>
        <w:t>старший мастер;</w:t>
      </w:r>
      <w:r w:rsidRPr="00111D29">
        <w:br/>
        <w:t>управляющий учебным хозяйством;</w:t>
      </w:r>
      <w:r w:rsidRPr="00111D29">
        <w:br/>
        <w:t>декан, заместитель декана факультета;</w:t>
      </w:r>
      <w:r w:rsidRPr="00111D29">
        <w:br/>
        <w:t>заведующий, заместитель заведующего кафедрой, докторантурой, аспирантурой, отделом, сектором;</w:t>
      </w:r>
      <w:r w:rsidRPr="00111D29">
        <w:br/>
      </w:r>
      <w:r w:rsidRPr="00111D29">
        <w:lastRenderedPageBreak/>
        <w:t>заведующий, заместитель заведующего кабинетом, лабораторией, отделением, учебно - консультационным пунктом, логопедическим пунктом, интернатом при общеобразовательном учреждении;</w:t>
      </w:r>
      <w:r w:rsidRPr="00111D29">
        <w:br/>
        <w:t>ученый секретарь ученого совета;</w:t>
      </w:r>
      <w:r w:rsidRPr="00111D29">
        <w:br/>
        <w:t>руководитель (заведующий) производственной практикой;</w:t>
      </w:r>
      <w:r w:rsidRPr="00111D29">
        <w:br/>
        <w:t>методист;</w:t>
      </w:r>
      <w:r w:rsidRPr="00111D29">
        <w:br/>
        <w:t>инструктор - методист;</w:t>
      </w:r>
      <w:r w:rsidRPr="00111D29">
        <w:br/>
        <w:t>старший методист;</w:t>
      </w:r>
      <w:r w:rsidRPr="00111D29">
        <w:br/>
        <w:t>старший воспитатель;</w:t>
      </w:r>
      <w:r w:rsidRPr="00111D29">
        <w:br/>
        <w:t>классный воспитатель;</w:t>
      </w:r>
      <w:r w:rsidRPr="00111D29">
        <w:br/>
        <w:t>социальный педагог:</w:t>
      </w:r>
      <w:r w:rsidRPr="00111D29">
        <w:br/>
        <w:t>педагог - психолог;</w:t>
      </w:r>
      <w:r w:rsidRPr="00111D29">
        <w:br/>
        <w:t>педагог - организатор;</w:t>
      </w:r>
      <w:r w:rsidRPr="00111D29">
        <w:br/>
        <w:t>старший вожатый;</w:t>
      </w:r>
      <w:r w:rsidRPr="00111D29">
        <w:br/>
        <w:t>инструктор по труду;</w:t>
      </w:r>
      <w:r w:rsidRPr="00111D29">
        <w:br/>
        <w:t xml:space="preserve">инструктор по физической культуре. </w:t>
      </w:r>
    </w:p>
    <w:p w:rsidR="00111D29" w:rsidRPr="00111D29" w:rsidRDefault="00111D29" w:rsidP="00111D29">
      <w:r w:rsidRPr="00111D29">
        <w:t>Время работы на должностях, указанных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1 настоящего перечня, преподавательской работы (как с занятием, так и без занятия штатной должности) в следующем объеме:</w:t>
      </w:r>
    </w:p>
    <w:p w:rsidR="00111D29" w:rsidRPr="00111D29" w:rsidRDefault="00111D29" w:rsidP="00111D29">
      <w:r w:rsidRPr="00111D29">
        <w:t>не менее 150 часов - в учреждениях высшего профессионального образования и соответствующего дополнительного профессионального образования (повышения квалификации) специалистов;</w:t>
      </w:r>
    </w:p>
    <w:p w:rsidR="00111D29" w:rsidRPr="00111D29" w:rsidRDefault="00111D29" w:rsidP="00111D29">
      <w:r w:rsidRPr="00111D29">
        <w:t>не менее 240 часов - в учреждениях начального и среднего профессионального образования и соответствующего дополнительного образования;</w:t>
      </w:r>
    </w:p>
    <w:p w:rsidR="00111D29" w:rsidRPr="00111D29" w:rsidRDefault="00111D29" w:rsidP="00111D29">
      <w:r w:rsidRPr="00111D29">
        <w:t>не менее 6 часов в неделю в общеобразовательных и других образовательных учреждениях.</w:t>
      </w:r>
    </w:p>
    <w:p w:rsidR="00111D29" w:rsidRPr="00111D29" w:rsidRDefault="00111D29" w:rsidP="00111D29">
      <w:r w:rsidRPr="00111D29">
        <w:t> </w:t>
      </w:r>
    </w:p>
    <w:p w:rsidR="00111D29" w:rsidRPr="00111D29" w:rsidRDefault="00111D29" w:rsidP="00111D29">
      <w:r w:rsidRPr="00111D29">
        <w:t> </w:t>
      </w:r>
    </w:p>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Pr="00111D29" w:rsidRDefault="00111D29" w:rsidP="00111D29"/>
    <w:p w:rsidR="00111D29" w:rsidRDefault="00111D29" w:rsidP="00111D29"/>
    <w:p w:rsidR="00C45CD1" w:rsidRPr="00111D29" w:rsidRDefault="00C45CD1" w:rsidP="00111D29"/>
    <w:p w:rsidR="00111D29" w:rsidRPr="00111D29" w:rsidRDefault="00111D29" w:rsidP="00111D29"/>
    <w:p w:rsidR="00111D29" w:rsidRPr="00111D29" w:rsidRDefault="00111D29" w:rsidP="00111D29">
      <w:pPr>
        <w:widowControl w:val="0"/>
        <w:autoSpaceDE w:val="0"/>
        <w:autoSpaceDN w:val="0"/>
        <w:adjustRightInd w:val="0"/>
        <w:jc w:val="right"/>
      </w:pPr>
      <w:r w:rsidRPr="00111D29">
        <w:lastRenderedPageBreak/>
        <w:t>Приложение 12</w:t>
      </w:r>
    </w:p>
    <w:p w:rsidR="00111D29" w:rsidRPr="00111D29" w:rsidRDefault="00111D29" w:rsidP="00111D29">
      <w:pPr>
        <w:widowControl w:val="0"/>
        <w:autoSpaceDE w:val="0"/>
        <w:autoSpaceDN w:val="0"/>
        <w:adjustRightInd w:val="0"/>
        <w:jc w:val="right"/>
      </w:pPr>
      <w:r w:rsidRPr="00111D29">
        <w:t>к коллективному договору</w:t>
      </w:r>
    </w:p>
    <w:p w:rsidR="00111D29" w:rsidRPr="00111D29" w:rsidRDefault="00111D29" w:rsidP="00111D29">
      <w:pPr>
        <w:widowControl w:val="0"/>
        <w:autoSpaceDE w:val="0"/>
        <w:autoSpaceDN w:val="0"/>
        <w:adjustRightInd w:val="0"/>
        <w:jc w:val="center"/>
      </w:pPr>
      <w:r w:rsidRPr="00111D29">
        <w:t> </w:t>
      </w:r>
    </w:p>
    <w:p w:rsidR="00111D29" w:rsidRPr="00111D29" w:rsidRDefault="00111D29" w:rsidP="00111D29">
      <w:pPr>
        <w:widowControl w:val="0"/>
        <w:autoSpaceDE w:val="0"/>
        <w:autoSpaceDN w:val="0"/>
        <w:adjustRightInd w:val="0"/>
        <w:jc w:val="center"/>
        <w:rPr>
          <w:b/>
        </w:rPr>
      </w:pPr>
      <w:r w:rsidRPr="00111D29">
        <w:rPr>
          <w:b/>
        </w:rPr>
        <w:t>СОГЛАШЕНИЕ</w:t>
      </w:r>
    </w:p>
    <w:p w:rsidR="00111D29" w:rsidRPr="00111D29" w:rsidRDefault="00111D29" w:rsidP="00111D29">
      <w:pPr>
        <w:jc w:val="center"/>
        <w:rPr>
          <w:b/>
        </w:rPr>
      </w:pPr>
      <w:r w:rsidRPr="00111D29">
        <w:rPr>
          <w:b/>
        </w:rPr>
        <w:t>ПО ОХРАНЕ ТРУДА</w:t>
      </w:r>
    </w:p>
    <w:p w:rsidR="00111D29" w:rsidRPr="00111D29" w:rsidRDefault="00111D29" w:rsidP="00111D29">
      <w:pPr>
        <w:jc w:val="center"/>
        <w:rPr>
          <w:b/>
        </w:rPr>
      </w:pPr>
    </w:p>
    <w:p w:rsidR="00111D29" w:rsidRPr="00111D29" w:rsidRDefault="00111D29" w:rsidP="00111D29">
      <w:pPr>
        <w:jc w:val="both"/>
      </w:pPr>
      <w:r w:rsidRPr="00111D29">
        <w:t>Администрация и комитет профсоюза МБУ ДО ЦДТ заключили настоящее соглашение о том, что в течение 2015-2016 учебного года, руководство обязуется выполнить следующие мероприятия по охране труда:</w:t>
      </w:r>
    </w:p>
    <w:p w:rsidR="00111D29" w:rsidRPr="00111D29" w:rsidRDefault="00111D29" w:rsidP="00111D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11D29" w:rsidRPr="00111D29" w:rsidTr="00524F15">
        <w:tc>
          <w:tcPr>
            <w:tcW w:w="3190" w:type="dxa"/>
            <w:shd w:val="clear" w:color="auto" w:fill="auto"/>
          </w:tcPr>
          <w:p w:rsidR="00111D29" w:rsidRPr="00111D29" w:rsidRDefault="00111D29" w:rsidP="00111D29">
            <w:r w:rsidRPr="00111D29">
              <w:t xml:space="preserve">1. Рассмотреть на </w:t>
            </w:r>
            <w:proofErr w:type="gramStart"/>
            <w:r w:rsidRPr="00111D29">
              <w:t>заседании</w:t>
            </w:r>
            <w:proofErr w:type="gramEnd"/>
            <w:r w:rsidRPr="00111D29">
              <w:t xml:space="preserve"> педагогического совета ЦДТ вопросы, связанные  с обеспечением безопасности жизнедеятельности работников и воспитанников учреждения, программу мер по сохранению и развитию системы дополнительного образования в районе</w:t>
            </w:r>
          </w:p>
        </w:tc>
        <w:tc>
          <w:tcPr>
            <w:tcW w:w="3190" w:type="dxa"/>
            <w:shd w:val="clear" w:color="auto" w:fill="auto"/>
          </w:tcPr>
          <w:p w:rsidR="00111D29" w:rsidRPr="00111D29" w:rsidRDefault="00111D29" w:rsidP="00111D29">
            <w:pPr>
              <w:jc w:val="center"/>
            </w:pPr>
            <w:r w:rsidRPr="00111D29">
              <w:t>2-4 кварталы учебного года</w:t>
            </w:r>
          </w:p>
        </w:tc>
        <w:tc>
          <w:tcPr>
            <w:tcW w:w="3191" w:type="dxa"/>
            <w:shd w:val="clear" w:color="auto" w:fill="auto"/>
          </w:tcPr>
          <w:p w:rsidR="00111D29" w:rsidRPr="00111D29" w:rsidRDefault="00111D29" w:rsidP="00111D29">
            <w:pPr>
              <w:jc w:val="both"/>
            </w:pPr>
            <w:r w:rsidRPr="00111D29">
              <w:rPr>
                <w:b/>
              </w:rPr>
              <w:t>Хацкевич Н.Ф.</w:t>
            </w:r>
            <w:r w:rsidRPr="00111D29">
              <w:t xml:space="preserve"> – директор</w:t>
            </w:r>
          </w:p>
          <w:p w:rsidR="00111D29" w:rsidRPr="00111D29" w:rsidRDefault="00111D29" w:rsidP="00111D29">
            <w:pPr>
              <w:jc w:val="both"/>
            </w:pPr>
            <w:r w:rsidRPr="00111D29">
              <w:rPr>
                <w:b/>
              </w:rPr>
              <w:t>Родионова Е.П.</w:t>
            </w:r>
            <w:r w:rsidRPr="00111D29">
              <w:t xml:space="preserve"> - завуч</w:t>
            </w:r>
          </w:p>
        </w:tc>
      </w:tr>
      <w:tr w:rsidR="00111D29" w:rsidRPr="00111D29" w:rsidTr="00524F15">
        <w:tc>
          <w:tcPr>
            <w:tcW w:w="3190" w:type="dxa"/>
            <w:shd w:val="clear" w:color="auto" w:fill="auto"/>
          </w:tcPr>
          <w:p w:rsidR="00111D29" w:rsidRPr="00111D29" w:rsidRDefault="00111D29" w:rsidP="00111D29">
            <w:r w:rsidRPr="00111D29">
              <w:t>2. Отчеты  по работе трудового коллектива (направлений деятельности, корпусов – подростковых клубов по месту жительства) по вопросу состояния охраны труда, улучшению условий образовательного процесса; о мерах по устранению выявленных недостатков</w:t>
            </w:r>
          </w:p>
        </w:tc>
        <w:tc>
          <w:tcPr>
            <w:tcW w:w="3190" w:type="dxa"/>
            <w:shd w:val="clear" w:color="auto" w:fill="auto"/>
          </w:tcPr>
          <w:p w:rsidR="00111D29" w:rsidRPr="00111D29" w:rsidRDefault="00111D29" w:rsidP="00111D29">
            <w:pPr>
              <w:jc w:val="both"/>
            </w:pPr>
            <w:r w:rsidRPr="00111D29">
              <w:t>Октябрь 2015-</w:t>
            </w:r>
          </w:p>
          <w:p w:rsidR="00111D29" w:rsidRPr="00111D29" w:rsidRDefault="00111D29" w:rsidP="00111D29">
            <w:pPr>
              <w:jc w:val="both"/>
            </w:pPr>
            <w:r w:rsidRPr="00111D29">
              <w:t xml:space="preserve"> май - 2016</w:t>
            </w:r>
          </w:p>
        </w:tc>
        <w:tc>
          <w:tcPr>
            <w:tcW w:w="3191" w:type="dxa"/>
            <w:shd w:val="clear" w:color="auto" w:fill="auto"/>
          </w:tcPr>
          <w:p w:rsidR="00111D29" w:rsidRPr="00111D29" w:rsidRDefault="00111D29" w:rsidP="00111D29">
            <w:pPr>
              <w:jc w:val="both"/>
            </w:pPr>
            <w:r w:rsidRPr="00111D29">
              <w:rPr>
                <w:b/>
              </w:rPr>
              <w:t>Хацкевич Н.Ф</w:t>
            </w:r>
            <w:r w:rsidRPr="00111D29">
              <w:t xml:space="preserve"> – директор</w:t>
            </w:r>
          </w:p>
          <w:p w:rsidR="00111D29" w:rsidRPr="00111D29" w:rsidRDefault="00111D29" w:rsidP="00111D29">
            <w:pPr>
              <w:jc w:val="both"/>
            </w:pPr>
            <w:r w:rsidRPr="00111D29">
              <w:rPr>
                <w:b/>
              </w:rPr>
              <w:t>Капканец Л.П.</w:t>
            </w:r>
            <w:r w:rsidRPr="00111D29">
              <w:t xml:space="preserve"> – </w:t>
            </w:r>
            <w:proofErr w:type="spellStart"/>
            <w:r w:rsidRPr="00111D29">
              <w:t>зам</w:t>
            </w:r>
            <w:proofErr w:type="gramStart"/>
            <w:r w:rsidRPr="00111D29">
              <w:t>.д</w:t>
            </w:r>
            <w:proofErr w:type="gramEnd"/>
            <w:r w:rsidRPr="00111D29">
              <w:t>иректора</w:t>
            </w:r>
            <w:proofErr w:type="spellEnd"/>
            <w:r w:rsidRPr="00111D29">
              <w:t xml:space="preserve"> по ОМР</w:t>
            </w:r>
          </w:p>
          <w:p w:rsidR="00111D29" w:rsidRPr="00111D29" w:rsidRDefault="00111D29" w:rsidP="00111D29">
            <w:pPr>
              <w:jc w:val="both"/>
            </w:pPr>
            <w:r w:rsidRPr="00111D29">
              <w:rPr>
                <w:b/>
              </w:rPr>
              <w:t>Попова Н.Н.</w:t>
            </w:r>
            <w:r w:rsidRPr="00111D29">
              <w:t xml:space="preserve"> – зам. директора по АХР</w:t>
            </w:r>
          </w:p>
          <w:p w:rsidR="00111D29" w:rsidRPr="00111D29" w:rsidRDefault="00111D29" w:rsidP="00111D29">
            <w:pPr>
              <w:jc w:val="both"/>
            </w:pPr>
            <w:r w:rsidRPr="00111D29">
              <w:rPr>
                <w:b/>
              </w:rPr>
              <w:t>Мелихова Э.Р.</w:t>
            </w:r>
            <w:r w:rsidRPr="00111D29">
              <w:t xml:space="preserve"> – педагог</w:t>
            </w:r>
          </w:p>
          <w:p w:rsidR="00111D29" w:rsidRPr="00111D29" w:rsidRDefault="00111D29" w:rsidP="00111D29">
            <w:pPr>
              <w:jc w:val="both"/>
            </w:pPr>
            <w:r w:rsidRPr="00111D29">
              <w:rPr>
                <w:b/>
              </w:rPr>
              <w:t>Белокопытова Т.В.</w:t>
            </w:r>
            <w:r w:rsidRPr="00111D29">
              <w:t xml:space="preserve"> – председатель ПК</w:t>
            </w:r>
          </w:p>
        </w:tc>
      </w:tr>
      <w:tr w:rsidR="00111D29" w:rsidRPr="00111D29" w:rsidTr="00524F15">
        <w:tc>
          <w:tcPr>
            <w:tcW w:w="3190" w:type="dxa"/>
            <w:shd w:val="clear" w:color="auto" w:fill="auto"/>
          </w:tcPr>
          <w:p w:rsidR="00111D29" w:rsidRPr="00111D29" w:rsidRDefault="00111D29" w:rsidP="00111D29">
            <w:r w:rsidRPr="00111D29">
              <w:t>3. Подготовка учреждения к новому учебному год</w:t>
            </w:r>
            <w:proofErr w:type="gramStart"/>
            <w:r w:rsidRPr="00111D29">
              <w:t>у(</w:t>
            </w:r>
            <w:proofErr w:type="gramEnd"/>
            <w:r w:rsidRPr="00111D29">
              <w:t xml:space="preserve"> выполнение директивных и нормативных документов по охране труда, предписаний госорганов)</w:t>
            </w:r>
          </w:p>
          <w:p w:rsidR="00111D29" w:rsidRPr="00111D29" w:rsidRDefault="00111D29" w:rsidP="00111D29"/>
        </w:tc>
        <w:tc>
          <w:tcPr>
            <w:tcW w:w="3190" w:type="dxa"/>
            <w:shd w:val="clear" w:color="auto" w:fill="auto"/>
          </w:tcPr>
          <w:p w:rsidR="00111D29" w:rsidRPr="00111D29" w:rsidRDefault="00111D29" w:rsidP="00111D29">
            <w:pPr>
              <w:jc w:val="both"/>
            </w:pPr>
            <w:r w:rsidRPr="00111D29">
              <w:t>Май – август 2016</w:t>
            </w:r>
          </w:p>
        </w:tc>
        <w:tc>
          <w:tcPr>
            <w:tcW w:w="3191" w:type="dxa"/>
            <w:shd w:val="clear" w:color="auto" w:fill="auto"/>
          </w:tcPr>
          <w:p w:rsidR="00111D29" w:rsidRPr="00111D29" w:rsidRDefault="00111D29" w:rsidP="00111D29">
            <w:pPr>
              <w:jc w:val="both"/>
            </w:pPr>
            <w:r w:rsidRPr="00111D29">
              <w:rPr>
                <w:b/>
              </w:rPr>
              <w:t>Хацкевич Н.Ф</w:t>
            </w:r>
            <w:r w:rsidRPr="00111D29">
              <w:t xml:space="preserve"> – директор</w:t>
            </w:r>
          </w:p>
          <w:p w:rsidR="00111D29" w:rsidRPr="00111D29" w:rsidRDefault="00111D29" w:rsidP="00111D29">
            <w:pPr>
              <w:jc w:val="both"/>
            </w:pPr>
            <w:r w:rsidRPr="00111D29">
              <w:rPr>
                <w:b/>
              </w:rPr>
              <w:t>Попова Н.Н.</w:t>
            </w:r>
            <w:r w:rsidRPr="00111D29">
              <w:t xml:space="preserve"> – зам. директора по АХР</w:t>
            </w:r>
          </w:p>
          <w:p w:rsidR="00111D29" w:rsidRPr="00111D29" w:rsidRDefault="00111D29" w:rsidP="00111D29">
            <w:pPr>
              <w:jc w:val="both"/>
            </w:pPr>
          </w:p>
        </w:tc>
      </w:tr>
      <w:tr w:rsidR="00111D29" w:rsidRPr="00111D29" w:rsidTr="00524F15">
        <w:tc>
          <w:tcPr>
            <w:tcW w:w="3190" w:type="dxa"/>
            <w:shd w:val="clear" w:color="auto" w:fill="auto"/>
          </w:tcPr>
          <w:p w:rsidR="00111D29" w:rsidRPr="00111D29" w:rsidRDefault="00111D29" w:rsidP="00111D29">
            <w:r w:rsidRPr="00111D29">
              <w:t>4. Обучение сотрудников ЦДТ по вопросам обеспечения безопасности жизнедеятельности</w:t>
            </w:r>
          </w:p>
        </w:tc>
        <w:tc>
          <w:tcPr>
            <w:tcW w:w="3190" w:type="dxa"/>
            <w:shd w:val="clear" w:color="auto" w:fill="auto"/>
          </w:tcPr>
          <w:p w:rsidR="00111D29" w:rsidRPr="00111D29" w:rsidRDefault="00111D29" w:rsidP="00111D29">
            <w:pPr>
              <w:jc w:val="both"/>
            </w:pPr>
            <w:r w:rsidRPr="00111D29">
              <w:t>По согласованию с ГУО и РОО</w:t>
            </w:r>
          </w:p>
        </w:tc>
        <w:tc>
          <w:tcPr>
            <w:tcW w:w="3191" w:type="dxa"/>
            <w:shd w:val="clear" w:color="auto" w:fill="auto"/>
          </w:tcPr>
          <w:p w:rsidR="00111D29" w:rsidRPr="00111D29" w:rsidRDefault="00111D29" w:rsidP="00111D29">
            <w:pPr>
              <w:jc w:val="both"/>
            </w:pPr>
            <w:r w:rsidRPr="00111D29">
              <w:rPr>
                <w:b/>
              </w:rPr>
              <w:t>Попова Н.Н.</w:t>
            </w:r>
            <w:r w:rsidRPr="00111D29">
              <w:t xml:space="preserve"> – зам. директора по АХР</w:t>
            </w:r>
          </w:p>
          <w:p w:rsidR="00111D29" w:rsidRPr="00111D29" w:rsidRDefault="00111D29" w:rsidP="00111D29">
            <w:pPr>
              <w:jc w:val="both"/>
            </w:pPr>
          </w:p>
        </w:tc>
      </w:tr>
      <w:tr w:rsidR="00111D29" w:rsidRPr="00111D29" w:rsidTr="00524F15">
        <w:tc>
          <w:tcPr>
            <w:tcW w:w="3190" w:type="dxa"/>
            <w:shd w:val="clear" w:color="auto" w:fill="auto"/>
          </w:tcPr>
          <w:p w:rsidR="00111D29" w:rsidRPr="00111D29" w:rsidRDefault="00111D29" w:rsidP="00111D29">
            <w:r w:rsidRPr="00111D29">
              <w:t>5. Обеспечение учебно-трудовой нагрузки работающих педагогов и обучающихся в учреждении, контроль режима труда</w:t>
            </w:r>
          </w:p>
        </w:tc>
        <w:tc>
          <w:tcPr>
            <w:tcW w:w="3190" w:type="dxa"/>
            <w:shd w:val="clear" w:color="auto" w:fill="auto"/>
          </w:tcPr>
          <w:p w:rsidR="00111D29" w:rsidRPr="00111D29" w:rsidRDefault="00111D29" w:rsidP="00111D29">
            <w:pPr>
              <w:jc w:val="both"/>
            </w:pPr>
            <w:r w:rsidRPr="00111D29">
              <w:t>В течение учебного года</w:t>
            </w:r>
          </w:p>
        </w:tc>
        <w:tc>
          <w:tcPr>
            <w:tcW w:w="3191" w:type="dxa"/>
            <w:shd w:val="clear" w:color="auto" w:fill="auto"/>
          </w:tcPr>
          <w:p w:rsidR="00111D29" w:rsidRPr="00111D29" w:rsidRDefault="00111D29" w:rsidP="00111D29">
            <w:pPr>
              <w:jc w:val="both"/>
            </w:pPr>
            <w:r w:rsidRPr="00111D29">
              <w:rPr>
                <w:b/>
              </w:rPr>
              <w:t>Хацкевич Н.Ф.</w:t>
            </w:r>
            <w:r w:rsidRPr="00111D29">
              <w:t xml:space="preserve"> – директор</w:t>
            </w:r>
          </w:p>
          <w:p w:rsidR="00111D29" w:rsidRPr="00111D29" w:rsidRDefault="00111D29" w:rsidP="00111D29">
            <w:pPr>
              <w:jc w:val="both"/>
            </w:pPr>
            <w:r w:rsidRPr="00111D29">
              <w:t>Заместители,</w:t>
            </w:r>
          </w:p>
          <w:p w:rsidR="00111D29" w:rsidRPr="00111D29" w:rsidRDefault="00111D29" w:rsidP="00111D29">
            <w:pPr>
              <w:jc w:val="both"/>
            </w:pPr>
            <w:r w:rsidRPr="00111D29">
              <w:t>Методисты по направлениям деятельности</w:t>
            </w:r>
          </w:p>
        </w:tc>
      </w:tr>
      <w:tr w:rsidR="00111D29" w:rsidRPr="00111D29" w:rsidTr="00524F15">
        <w:tc>
          <w:tcPr>
            <w:tcW w:w="3190" w:type="dxa"/>
            <w:shd w:val="clear" w:color="auto" w:fill="auto"/>
          </w:tcPr>
          <w:p w:rsidR="00111D29" w:rsidRPr="00111D29" w:rsidRDefault="00111D29" w:rsidP="00111D29">
            <w:r w:rsidRPr="00111D29">
              <w:t>6. Оплата листков нетрудоспособност</w:t>
            </w:r>
            <w:proofErr w:type="gramStart"/>
            <w:r w:rsidRPr="00111D29">
              <w:t>и(</w:t>
            </w:r>
            <w:proofErr w:type="gramEnd"/>
            <w:r w:rsidRPr="00111D29">
              <w:t xml:space="preserve"> по предъявлению)</w:t>
            </w:r>
          </w:p>
        </w:tc>
        <w:tc>
          <w:tcPr>
            <w:tcW w:w="3190" w:type="dxa"/>
            <w:shd w:val="clear" w:color="auto" w:fill="auto"/>
          </w:tcPr>
          <w:p w:rsidR="00111D29" w:rsidRPr="00111D29" w:rsidRDefault="00111D29" w:rsidP="00111D29">
            <w:pPr>
              <w:jc w:val="both"/>
            </w:pPr>
            <w:r w:rsidRPr="00111D29">
              <w:t>В течение учебного года</w:t>
            </w:r>
          </w:p>
        </w:tc>
        <w:tc>
          <w:tcPr>
            <w:tcW w:w="3191" w:type="dxa"/>
            <w:shd w:val="clear" w:color="auto" w:fill="auto"/>
          </w:tcPr>
          <w:p w:rsidR="00111D29" w:rsidRPr="00111D29" w:rsidRDefault="00111D29" w:rsidP="00111D29">
            <w:pPr>
              <w:jc w:val="both"/>
            </w:pPr>
            <w:r w:rsidRPr="00111D29">
              <w:rPr>
                <w:b/>
              </w:rPr>
              <w:t>Хацкевич Н.Ф</w:t>
            </w:r>
            <w:r w:rsidRPr="00111D29">
              <w:t>. – директор</w:t>
            </w:r>
          </w:p>
          <w:p w:rsidR="00111D29" w:rsidRPr="00111D29" w:rsidRDefault="00111D29" w:rsidP="00111D29">
            <w:pPr>
              <w:jc w:val="both"/>
            </w:pPr>
            <w:r w:rsidRPr="00111D29">
              <w:rPr>
                <w:b/>
              </w:rPr>
              <w:t>Шилова В.М.</w:t>
            </w:r>
            <w:r w:rsidRPr="00111D29">
              <w:t xml:space="preserve"> - методист</w:t>
            </w:r>
          </w:p>
        </w:tc>
      </w:tr>
      <w:tr w:rsidR="00111D29" w:rsidRPr="00111D29" w:rsidTr="00524F15">
        <w:tc>
          <w:tcPr>
            <w:tcW w:w="3190" w:type="dxa"/>
            <w:shd w:val="clear" w:color="auto" w:fill="auto"/>
          </w:tcPr>
          <w:p w:rsidR="00111D29" w:rsidRPr="00111D29" w:rsidRDefault="00111D29" w:rsidP="00111D29">
            <w:r w:rsidRPr="00111D29">
              <w:t xml:space="preserve">7. Контроль безопасности технических средств </w:t>
            </w:r>
            <w:r w:rsidRPr="00111D29">
              <w:lastRenderedPageBreak/>
              <w:t>обучения</w:t>
            </w:r>
          </w:p>
        </w:tc>
        <w:tc>
          <w:tcPr>
            <w:tcW w:w="3190" w:type="dxa"/>
            <w:shd w:val="clear" w:color="auto" w:fill="auto"/>
          </w:tcPr>
          <w:p w:rsidR="00111D29" w:rsidRPr="00111D29" w:rsidRDefault="00111D29" w:rsidP="00111D29">
            <w:pPr>
              <w:jc w:val="both"/>
            </w:pPr>
            <w:r w:rsidRPr="00111D29">
              <w:lastRenderedPageBreak/>
              <w:t>В течение учебного года</w:t>
            </w:r>
          </w:p>
        </w:tc>
        <w:tc>
          <w:tcPr>
            <w:tcW w:w="3191" w:type="dxa"/>
            <w:shd w:val="clear" w:color="auto" w:fill="auto"/>
          </w:tcPr>
          <w:p w:rsidR="00111D29" w:rsidRPr="00111D29" w:rsidRDefault="00111D29" w:rsidP="00111D29">
            <w:pPr>
              <w:jc w:val="both"/>
            </w:pPr>
            <w:r w:rsidRPr="00111D29">
              <w:rPr>
                <w:b/>
              </w:rPr>
              <w:t>Панфилова Н.С.</w:t>
            </w:r>
            <w:r w:rsidRPr="00111D29">
              <w:t xml:space="preserve"> – заместитель директора по </w:t>
            </w:r>
            <w:r w:rsidRPr="00111D29">
              <w:lastRenderedPageBreak/>
              <w:t>УВР</w:t>
            </w:r>
          </w:p>
        </w:tc>
      </w:tr>
      <w:tr w:rsidR="00111D29" w:rsidRPr="00111D29" w:rsidTr="00524F15">
        <w:tc>
          <w:tcPr>
            <w:tcW w:w="3190" w:type="dxa"/>
            <w:shd w:val="clear" w:color="auto" w:fill="auto"/>
          </w:tcPr>
          <w:p w:rsidR="00111D29" w:rsidRPr="00111D29" w:rsidRDefault="00111D29" w:rsidP="00111D29">
            <w:r w:rsidRPr="00111D29">
              <w:lastRenderedPageBreak/>
              <w:t>8.Контроль своевременного проведения инструктажей по ТБ  педагогов и воспитанников</w:t>
            </w:r>
          </w:p>
        </w:tc>
        <w:tc>
          <w:tcPr>
            <w:tcW w:w="3190" w:type="dxa"/>
            <w:shd w:val="clear" w:color="auto" w:fill="auto"/>
          </w:tcPr>
          <w:p w:rsidR="00111D29" w:rsidRPr="00111D29" w:rsidRDefault="00111D29" w:rsidP="00111D29">
            <w:pPr>
              <w:jc w:val="both"/>
            </w:pPr>
            <w:r w:rsidRPr="00111D29">
              <w:t>регулярно</w:t>
            </w:r>
          </w:p>
        </w:tc>
        <w:tc>
          <w:tcPr>
            <w:tcW w:w="3191" w:type="dxa"/>
            <w:shd w:val="clear" w:color="auto" w:fill="auto"/>
          </w:tcPr>
          <w:p w:rsidR="00111D29" w:rsidRPr="00111D29" w:rsidRDefault="00111D29" w:rsidP="00111D29">
            <w:pPr>
              <w:jc w:val="both"/>
            </w:pPr>
            <w:r w:rsidRPr="00111D29">
              <w:rPr>
                <w:b/>
              </w:rPr>
              <w:t>Панфилова Н.С.</w:t>
            </w:r>
            <w:r w:rsidRPr="00111D29">
              <w:t xml:space="preserve"> – заместитель директора по УВР </w:t>
            </w:r>
          </w:p>
          <w:p w:rsidR="00111D29" w:rsidRPr="00111D29" w:rsidRDefault="00111D29" w:rsidP="00111D29">
            <w:pPr>
              <w:jc w:val="both"/>
            </w:pPr>
            <w:r w:rsidRPr="00111D29">
              <w:rPr>
                <w:b/>
              </w:rPr>
              <w:t>Попова Н.Н.</w:t>
            </w:r>
            <w:r w:rsidRPr="00111D29">
              <w:t xml:space="preserve"> – зам. директора по АХР</w:t>
            </w:r>
          </w:p>
          <w:p w:rsidR="00111D29" w:rsidRPr="00111D29" w:rsidRDefault="00111D29" w:rsidP="00111D29">
            <w:pPr>
              <w:jc w:val="both"/>
            </w:pPr>
          </w:p>
        </w:tc>
      </w:tr>
      <w:tr w:rsidR="00111D29" w:rsidRPr="00111D29" w:rsidTr="00524F15">
        <w:tc>
          <w:tcPr>
            <w:tcW w:w="3190" w:type="dxa"/>
            <w:shd w:val="clear" w:color="auto" w:fill="auto"/>
          </w:tcPr>
          <w:p w:rsidR="00111D29" w:rsidRPr="00111D29" w:rsidRDefault="00111D29" w:rsidP="00111D29">
            <w:r w:rsidRPr="00111D29">
              <w:t>9. Организация замеров сопротивления изоляции и электропроводки в помещениях ЦДТ и его корпусах – подростковых клубах по месту жительства</w:t>
            </w:r>
          </w:p>
        </w:tc>
        <w:tc>
          <w:tcPr>
            <w:tcW w:w="3190" w:type="dxa"/>
            <w:shd w:val="clear" w:color="auto" w:fill="auto"/>
          </w:tcPr>
          <w:p w:rsidR="00111D29" w:rsidRPr="00111D29" w:rsidRDefault="00111D29" w:rsidP="00111D29">
            <w:pPr>
              <w:jc w:val="both"/>
            </w:pPr>
            <w:r w:rsidRPr="00111D29">
              <w:t>Согласно графику</w:t>
            </w:r>
          </w:p>
        </w:tc>
        <w:tc>
          <w:tcPr>
            <w:tcW w:w="3191" w:type="dxa"/>
            <w:shd w:val="clear" w:color="auto" w:fill="auto"/>
          </w:tcPr>
          <w:p w:rsidR="00111D29" w:rsidRPr="00111D29" w:rsidRDefault="00111D29" w:rsidP="00111D29">
            <w:pPr>
              <w:jc w:val="both"/>
            </w:pPr>
            <w:r w:rsidRPr="00111D29">
              <w:rPr>
                <w:b/>
              </w:rPr>
              <w:t>Попова Н.Н.</w:t>
            </w:r>
            <w:r w:rsidRPr="00111D29">
              <w:t xml:space="preserve"> – зам. директора по АХР</w:t>
            </w:r>
          </w:p>
          <w:p w:rsidR="00111D29" w:rsidRPr="00111D29" w:rsidRDefault="00111D29" w:rsidP="00111D29">
            <w:pPr>
              <w:jc w:val="both"/>
            </w:pPr>
            <w:r w:rsidRPr="00111D29">
              <w:t>Педагоги-организаторы подростковых клубов</w:t>
            </w:r>
          </w:p>
        </w:tc>
      </w:tr>
      <w:tr w:rsidR="00111D29" w:rsidRPr="00111D29" w:rsidTr="00524F15">
        <w:tc>
          <w:tcPr>
            <w:tcW w:w="3190" w:type="dxa"/>
            <w:shd w:val="clear" w:color="auto" w:fill="auto"/>
          </w:tcPr>
          <w:p w:rsidR="00111D29" w:rsidRPr="00111D29" w:rsidRDefault="00111D29" w:rsidP="00111D29">
            <w:r w:rsidRPr="00111D29">
              <w:t>10. Обеспечение требований охраны труда при эксплуатации здания ЦДТ и его корпусо</w:t>
            </w:r>
            <w:proofErr w:type="gramStart"/>
            <w:r w:rsidRPr="00111D29">
              <w:t>в–</w:t>
            </w:r>
            <w:proofErr w:type="gramEnd"/>
            <w:r w:rsidRPr="00111D29">
              <w:t xml:space="preserve"> подростковых клубов по месту жительства</w:t>
            </w:r>
          </w:p>
        </w:tc>
        <w:tc>
          <w:tcPr>
            <w:tcW w:w="3190" w:type="dxa"/>
            <w:shd w:val="clear" w:color="auto" w:fill="auto"/>
          </w:tcPr>
          <w:p w:rsidR="00111D29" w:rsidRPr="00111D29" w:rsidRDefault="00111D29" w:rsidP="00111D29">
            <w:pPr>
              <w:jc w:val="both"/>
            </w:pPr>
            <w:r w:rsidRPr="00111D29">
              <w:t>В течение учебного года</w:t>
            </w:r>
          </w:p>
        </w:tc>
        <w:tc>
          <w:tcPr>
            <w:tcW w:w="3191" w:type="dxa"/>
            <w:shd w:val="clear" w:color="auto" w:fill="auto"/>
          </w:tcPr>
          <w:p w:rsidR="00111D29" w:rsidRPr="00111D29" w:rsidRDefault="00111D29" w:rsidP="00111D29">
            <w:pPr>
              <w:jc w:val="both"/>
            </w:pPr>
            <w:r w:rsidRPr="00111D29">
              <w:rPr>
                <w:b/>
              </w:rPr>
              <w:t>Попова Н.Н.</w:t>
            </w:r>
            <w:r w:rsidRPr="00111D29">
              <w:t xml:space="preserve"> – зам. директора по АХР</w:t>
            </w:r>
          </w:p>
          <w:p w:rsidR="00111D29" w:rsidRPr="00111D29" w:rsidRDefault="00111D29" w:rsidP="00111D29">
            <w:pPr>
              <w:jc w:val="both"/>
            </w:pPr>
            <w:r w:rsidRPr="00111D29">
              <w:t>Педагоги-организаторы подростковых клубов</w:t>
            </w:r>
          </w:p>
        </w:tc>
      </w:tr>
      <w:tr w:rsidR="00111D29" w:rsidRPr="00111D29" w:rsidTr="00524F15">
        <w:tc>
          <w:tcPr>
            <w:tcW w:w="3190" w:type="dxa"/>
            <w:shd w:val="clear" w:color="auto" w:fill="auto"/>
          </w:tcPr>
          <w:p w:rsidR="00111D29" w:rsidRPr="00111D29" w:rsidRDefault="00111D29" w:rsidP="00111D29">
            <w:r w:rsidRPr="00111D29">
              <w:t xml:space="preserve">11. Проведение инструктажей по ТБ на рабочих местах </w:t>
            </w:r>
            <w:proofErr w:type="gramStart"/>
            <w:r w:rsidRPr="00111D29">
              <w:t xml:space="preserve">( </w:t>
            </w:r>
            <w:proofErr w:type="gramEnd"/>
            <w:r w:rsidRPr="00111D29">
              <w:t>периодически)</w:t>
            </w:r>
          </w:p>
          <w:p w:rsidR="00111D29" w:rsidRPr="00111D29" w:rsidRDefault="00111D29" w:rsidP="00111D29"/>
        </w:tc>
        <w:tc>
          <w:tcPr>
            <w:tcW w:w="3190" w:type="dxa"/>
            <w:shd w:val="clear" w:color="auto" w:fill="auto"/>
          </w:tcPr>
          <w:p w:rsidR="00111D29" w:rsidRPr="00111D29" w:rsidRDefault="00111D29" w:rsidP="00111D29">
            <w:pPr>
              <w:jc w:val="both"/>
            </w:pPr>
            <w:r w:rsidRPr="00111D29">
              <w:t>В течение учебного года</w:t>
            </w:r>
          </w:p>
        </w:tc>
        <w:tc>
          <w:tcPr>
            <w:tcW w:w="3191" w:type="dxa"/>
            <w:shd w:val="clear" w:color="auto" w:fill="auto"/>
          </w:tcPr>
          <w:p w:rsidR="00111D29" w:rsidRPr="00111D29" w:rsidRDefault="00111D29" w:rsidP="00111D29">
            <w:pPr>
              <w:jc w:val="both"/>
            </w:pPr>
            <w:r w:rsidRPr="00111D29">
              <w:rPr>
                <w:b/>
              </w:rPr>
              <w:t>Попова Н.Н.</w:t>
            </w:r>
            <w:r w:rsidRPr="00111D29">
              <w:t xml:space="preserve"> – зам. директора по АХР</w:t>
            </w:r>
          </w:p>
          <w:p w:rsidR="00111D29" w:rsidRPr="00111D29" w:rsidRDefault="00111D29" w:rsidP="00111D29">
            <w:pPr>
              <w:jc w:val="both"/>
            </w:pPr>
            <w:r w:rsidRPr="00111D29">
              <w:t>Педагоги-организаторы подростковых клубов</w:t>
            </w:r>
          </w:p>
          <w:p w:rsidR="00111D29" w:rsidRPr="00111D29" w:rsidRDefault="00111D29" w:rsidP="00111D29">
            <w:pPr>
              <w:jc w:val="both"/>
            </w:pPr>
          </w:p>
          <w:p w:rsidR="00111D29" w:rsidRPr="00111D29" w:rsidRDefault="00111D29" w:rsidP="00111D29">
            <w:pPr>
              <w:jc w:val="both"/>
            </w:pPr>
          </w:p>
          <w:p w:rsidR="00111D29" w:rsidRPr="00111D29" w:rsidRDefault="00111D29" w:rsidP="00111D29">
            <w:pPr>
              <w:jc w:val="both"/>
            </w:pPr>
          </w:p>
        </w:tc>
      </w:tr>
      <w:tr w:rsidR="00111D29" w:rsidRPr="00111D29" w:rsidTr="00524F15">
        <w:tc>
          <w:tcPr>
            <w:tcW w:w="3190" w:type="dxa"/>
            <w:shd w:val="clear" w:color="auto" w:fill="auto"/>
          </w:tcPr>
          <w:p w:rsidR="00111D29" w:rsidRPr="00111D29" w:rsidRDefault="00111D29" w:rsidP="00111D29">
            <w:r w:rsidRPr="00111D29">
              <w:t>12. Организация общественного контроля состояний безопасности жизнедеятельности ЦДТ, деятельности администрации по обеспечению здоровых условий труда и отдыха педагогов и воспитанников</w:t>
            </w:r>
          </w:p>
        </w:tc>
        <w:tc>
          <w:tcPr>
            <w:tcW w:w="3190" w:type="dxa"/>
            <w:shd w:val="clear" w:color="auto" w:fill="auto"/>
          </w:tcPr>
          <w:p w:rsidR="00111D29" w:rsidRPr="00111D29" w:rsidRDefault="00111D29" w:rsidP="00111D29">
            <w:pPr>
              <w:jc w:val="both"/>
            </w:pPr>
            <w:r w:rsidRPr="00111D29">
              <w:t>В течение учебного года</w:t>
            </w:r>
          </w:p>
        </w:tc>
        <w:tc>
          <w:tcPr>
            <w:tcW w:w="3191" w:type="dxa"/>
            <w:shd w:val="clear" w:color="auto" w:fill="auto"/>
          </w:tcPr>
          <w:p w:rsidR="00111D29" w:rsidRPr="00111D29" w:rsidRDefault="00111D29" w:rsidP="00111D29">
            <w:pPr>
              <w:jc w:val="both"/>
            </w:pPr>
            <w:r w:rsidRPr="00111D29">
              <w:rPr>
                <w:b/>
              </w:rPr>
              <w:t>Хацкевич Н.Ф.</w:t>
            </w:r>
            <w:r w:rsidRPr="00111D29">
              <w:t xml:space="preserve"> – директор</w:t>
            </w:r>
          </w:p>
          <w:p w:rsidR="00111D29" w:rsidRPr="00111D29" w:rsidRDefault="00111D29" w:rsidP="00111D29">
            <w:pPr>
              <w:jc w:val="both"/>
            </w:pPr>
            <w:r w:rsidRPr="00111D29">
              <w:rPr>
                <w:b/>
              </w:rPr>
              <w:t>Панфилова Н.С.</w:t>
            </w:r>
            <w:r w:rsidRPr="00111D29">
              <w:t xml:space="preserve"> – заместитель директора по УВР</w:t>
            </w:r>
          </w:p>
          <w:p w:rsidR="00111D29" w:rsidRPr="00111D29" w:rsidRDefault="00111D29" w:rsidP="00111D29">
            <w:pPr>
              <w:jc w:val="both"/>
            </w:pPr>
            <w:r w:rsidRPr="00111D29">
              <w:rPr>
                <w:b/>
              </w:rPr>
              <w:t>Капканец Л.П.</w:t>
            </w:r>
            <w:r w:rsidRPr="00111D29">
              <w:t xml:space="preserve"> – </w:t>
            </w:r>
          </w:p>
          <w:p w:rsidR="00111D29" w:rsidRPr="00111D29" w:rsidRDefault="00111D29" w:rsidP="00111D29">
            <w:pPr>
              <w:jc w:val="both"/>
            </w:pPr>
            <w:r w:rsidRPr="00111D29">
              <w:t>зам. директора по ОМР</w:t>
            </w:r>
          </w:p>
          <w:p w:rsidR="00111D29" w:rsidRPr="00111D29" w:rsidRDefault="00111D29" w:rsidP="00111D29">
            <w:pPr>
              <w:jc w:val="both"/>
            </w:pPr>
            <w:r w:rsidRPr="00111D29">
              <w:rPr>
                <w:b/>
              </w:rPr>
              <w:t>Попова Н.Н.</w:t>
            </w:r>
            <w:r w:rsidRPr="00111D29">
              <w:t xml:space="preserve"> – зам. директора по АХР</w:t>
            </w:r>
          </w:p>
          <w:p w:rsidR="00111D29" w:rsidRPr="00111D29" w:rsidRDefault="00111D29" w:rsidP="00111D29">
            <w:pPr>
              <w:jc w:val="both"/>
            </w:pPr>
            <w:r w:rsidRPr="00111D29">
              <w:rPr>
                <w:b/>
              </w:rPr>
              <w:t>Варламова Э.М</w:t>
            </w:r>
            <w:r w:rsidRPr="00111D29">
              <w:t>. - методист</w:t>
            </w:r>
          </w:p>
          <w:p w:rsidR="00111D29" w:rsidRPr="00111D29" w:rsidRDefault="00111D29" w:rsidP="00111D29">
            <w:pPr>
              <w:jc w:val="both"/>
            </w:pPr>
          </w:p>
        </w:tc>
      </w:tr>
      <w:tr w:rsidR="00111D29" w:rsidRPr="00111D29" w:rsidTr="00524F15">
        <w:tc>
          <w:tcPr>
            <w:tcW w:w="3190" w:type="dxa"/>
            <w:shd w:val="clear" w:color="auto" w:fill="auto"/>
          </w:tcPr>
          <w:p w:rsidR="00111D29" w:rsidRPr="00111D29" w:rsidRDefault="00111D29" w:rsidP="00111D29">
            <w:r w:rsidRPr="00111D29">
              <w:t xml:space="preserve">13. Осуществление защиты социальных прав педагогов и воспитанников </w:t>
            </w:r>
          </w:p>
        </w:tc>
        <w:tc>
          <w:tcPr>
            <w:tcW w:w="3190" w:type="dxa"/>
            <w:shd w:val="clear" w:color="auto" w:fill="auto"/>
          </w:tcPr>
          <w:p w:rsidR="00111D29" w:rsidRPr="00111D29" w:rsidRDefault="00111D29" w:rsidP="00111D29">
            <w:pPr>
              <w:jc w:val="both"/>
            </w:pPr>
            <w:r w:rsidRPr="00111D29">
              <w:t>В течение учебного года</w:t>
            </w:r>
          </w:p>
        </w:tc>
        <w:tc>
          <w:tcPr>
            <w:tcW w:w="3191" w:type="dxa"/>
            <w:shd w:val="clear" w:color="auto" w:fill="auto"/>
          </w:tcPr>
          <w:p w:rsidR="00111D29" w:rsidRPr="00111D29" w:rsidRDefault="00111D29" w:rsidP="00111D29">
            <w:pPr>
              <w:jc w:val="both"/>
            </w:pPr>
            <w:r w:rsidRPr="00111D29">
              <w:rPr>
                <w:b/>
              </w:rPr>
              <w:t>Белокопытова Т.В.</w:t>
            </w:r>
            <w:r w:rsidRPr="00111D29">
              <w:t xml:space="preserve"> – председатель ППО</w:t>
            </w:r>
          </w:p>
          <w:p w:rsidR="00111D29" w:rsidRPr="00111D29" w:rsidRDefault="00111D29" w:rsidP="00111D29">
            <w:pPr>
              <w:jc w:val="both"/>
            </w:pPr>
            <w:r w:rsidRPr="00111D29">
              <w:rPr>
                <w:b/>
              </w:rPr>
              <w:t>Бабанская Н.Т.</w:t>
            </w:r>
            <w:r w:rsidRPr="00111D29">
              <w:t xml:space="preserve"> - методист</w:t>
            </w:r>
          </w:p>
        </w:tc>
      </w:tr>
      <w:tr w:rsidR="00111D29" w:rsidRPr="00111D29" w:rsidTr="00524F15">
        <w:tc>
          <w:tcPr>
            <w:tcW w:w="3190" w:type="dxa"/>
            <w:shd w:val="clear" w:color="auto" w:fill="auto"/>
          </w:tcPr>
          <w:p w:rsidR="00111D29" w:rsidRPr="00111D29" w:rsidRDefault="00111D29" w:rsidP="00111D29">
            <w:r w:rsidRPr="00111D29">
              <w:t>14. Проведение анализа травматизма и заболеваемости в учреждении</w:t>
            </w:r>
          </w:p>
        </w:tc>
        <w:tc>
          <w:tcPr>
            <w:tcW w:w="3190" w:type="dxa"/>
            <w:shd w:val="clear" w:color="auto" w:fill="auto"/>
          </w:tcPr>
          <w:p w:rsidR="00111D29" w:rsidRPr="00111D29" w:rsidRDefault="00111D29" w:rsidP="00111D29">
            <w:pPr>
              <w:jc w:val="both"/>
            </w:pPr>
            <w:r w:rsidRPr="00111D29">
              <w:t>По необходимости</w:t>
            </w:r>
          </w:p>
        </w:tc>
        <w:tc>
          <w:tcPr>
            <w:tcW w:w="3191" w:type="dxa"/>
            <w:shd w:val="clear" w:color="auto" w:fill="auto"/>
          </w:tcPr>
          <w:p w:rsidR="00111D29" w:rsidRPr="00111D29" w:rsidRDefault="00111D29" w:rsidP="00111D29">
            <w:pPr>
              <w:jc w:val="both"/>
            </w:pPr>
            <w:r w:rsidRPr="00111D29">
              <w:rPr>
                <w:b/>
              </w:rPr>
              <w:t>Белокопытова Т.В</w:t>
            </w:r>
            <w:r w:rsidRPr="00111D29">
              <w:t>. – председатель ПК</w:t>
            </w:r>
          </w:p>
          <w:p w:rsidR="00111D29" w:rsidRPr="00111D29" w:rsidRDefault="00111D29" w:rsidP="00111D29">
            <w:pPr>
              <w:jc w:val="both"/>
            </w:pPr>
            <w:r w:rsidRPr="00111D29">
              <w:rPr>
                <w:b/>
              </w:rPr>
              <w:t>Бабанская Н.Т</w:t>
            </w:r>
            <w:r w:rsidRPr="00111D29">
              <w:t>. - методист</w:t>
            </w:r>
          </w:p>
        </w:tc>
      </w:tr>
      <w:tr w:rsidR="00111D29" w:rsidRPr="00111D29" w:rsidTr="00524F15">
        <w:tc>
          <w:tcPr>
            <w:tcW w:w="3190" w:type="dxa"/>
            <w:shd w:val="clear" w:color="auto" w:fill="auto"/>
          </w:tcPr>
          <w:p w:rsidR="00111D29" w:rsidRPr="00111D29" w:rsidRDefault="00111D29" w:rsidP="00111D29">
            <w:r w:rsidRPr="00111D29">
              <w:t>15. Оказание методической помощи педагогам учреждения по вопросам обеспечения охраны труда воспитанников, предупреждение травматизма и несчастных случаев</w:t>
            </w:r>
          </w:p>
        </w:tc>
        <w:tc>
          <w:tcPr>
            <w:tcW w:w="3190" w:type="dxa"/>
            <w:shd w:val="clear" w:color="auto" w:fill="auto"/>
          </w:tcPr>
          <w:p w:rsidR="00111D29" w:rsidRPr="00111D29" w:rsidRDefault="00111D29" w:rsidP="00111D29">
            <w:pPr>
              <w:jc w:val="both"/>
            </w:pPr>
            <w:r w:rsidRPr="00111D29">
              <w:t>В течение учебного года</w:t>
            </w:r>
          </w:p>
        </w:tc>
        <w:tc>
          <w:tcPr>
            <w:tcW w:w="3191" w:type="dxa"/>
            <w:shd w:val="clear" w:color="auto" w:fill="auto"/>
          </w:tcPr>
          <w:p w:rsidR="00111D29" w:rsidRPr="00111D29" w:rsidRDefault="00111D29" w:rsidP="00111D29">
            <w:pPr>
              <w:jc w:val="both"/>
            </w:pPr>
            <w:r w:rsidRPr="00111D29">
              <w:rPr>
                <w:b/>
              </w:rPr>
              <w:t>Хацкевич Н.Ф</w:t>
            </w:r>
            <w:r w:rsidRPr="00111D29">
              <w:t>. – директор</w:t>
            </w:r>
          </w:p>
          <w:p w:rsidR="00111D29" w:rsidRPr="00111D29" w:rsidRDefault="00111D29" w:rsidP="00111D29">
            <w:pPr>
              <w:jc w:val="both"/>
            </w:pPr>
            <w:r w:rsidRPr="00111D29">
              <w:t>Заместители директора. Методисты.</w:t>
            </w:r>
          </w:p>
          <w:p w:rsidR="00111D29" w:rsidRPr="00111D29" w:rsidRDefault="00111D29" w:rsidP="00111D29">
            <w:pPr>
              <w:jc w:val="both"/>
            </w:pPr>
            <w:r w:rsidRPr="00111D29">
              <w:rPr>
                <w:b/>
              </w:rPr>
              <w:t>Белокопытова Т.В.</w:t>
            </w:r>
            <w:r w:rsidRPr="00111D29">
              <w:t xml:space="preserve"> – председатель ПК</w:t>
            </w:r>
          </w:p>
        </w:tc>
      </w:tr>
      <w:tr w:rsidR="00111D29" w:rsidRPr="00111D29" w:rsidTr="00524F15">
        <w:tc>
          <w:tcPr>
            <w:tcW w:w="3190" w:type="dxa"/>
            <w:shd w:val="clear" w:color="auto" w:fill="auto"/>
          </w:tcPr>
          <w:p w:rsidR="00111D29" w:rsidRPr="00111D29" w:rsidRDefault="00111D29" w:rsidP="00111D29">
            <w:r w:rsidRPr="00111D29">
              <w:t xml:space="preserve">16. Соблюдение и принятие мер  по выполнению </w:t>
            </w:r>
            <w:r w:rsidRPr="00111D29">
              <w:lastRenderedPageBreak/>
              <w:t>санитарно-гигиенических норм, требований правил по охране труда, пожарной безопасности при проведении массовых мероприятий в ЦДТ, его корпусах, на выезде</w:t>
            </w:r>
          </w:p>
        </w:tc>
        <w:tc>
          <w:tcPr>
            <w:tcW w:w="3190" w:type="dxa"/>
            <w:shd w:val="clear" w:color="auto" w:fill="auto"/>
          </w:tcPr>
          <w:p w:rsidR="00111D29" w:rsidRPr="00111D29" w:rsidRDefault="00111D29" w:rsidP="00111D29">
            <w:pPr>
              <w:jc w:val="both"/>
            </w:pPr>
            <w:r w:rsidRPr="00111D29">
              <w:lastRenderedPageBreak/>
              <w:t>ПОСТОЯННО</w:t>
            </w:r>
          </w:p>
        </w:tc>
        <w:tc>
          <w:tcPr>
            <w:tcW w:w="3191" w:type="dxa"/>
            <w:shd w:val="clear" w:color="auto" w:fill="auto"/>
          </w:tcPr>
          <w:p w:rsidR="00111D29" w:rsidRPr="00111D29" w:rsidRDefault="00111D29" w:rsidP="00111D29">
            <w:pPr>
              <w:jc w:val="both"/>
            </w:pPr>
            <w:r w:rsidRPr="00111D29">
              <w:rPr>
                <w:b/>
              </w:rPr>
              <w:t>Хацкевич Н.Ф.</w:t>
            </w:r>
            <w:r w:rsidRPr="00111D29">
              <w:t xml:space="preserve"> – директор</w:t>
            </w:r>
          </w:p>
          <w:p w:rsidR="00111D29" w:rsidRPr="00111D29" w:rsidRDefault="00111D29" w:rsidP="00111D29">
            <w:pPr>
              <w:jc w:val="both"/>
            </w:pPr>
            <w:r w:rsidRPr="00111D29">
              <w:t xml:space="preserve">Заместители директора. </w:t>
            </w:r>
            <w:r w:rsidRPr="00111D29">
              <w:lastRenderedPageBreak/>
              <w:t>Методисты.</w:t>
            </w:r>
          </w:p>
          <w:p w:rsidR="00111D29" w:rsidRPr="00111D29" w:rsidRDefault="00111D29" w:rsidP="00111D29">
            <w:pPr>
              <w:jc w:val="both"/>
            </w:pPr>
            <w:r w:rsidRPr="00111D29">
              <w:rPr>
                <w:b/>
              </w:rPr>
              <w:t>Белокопытова Т.В.</w:t>
            </w:r>
            <w:r w:rsidRPr="00111D29">
              <w:t xml:space="preserve"> – председатель ПК</w:t>
            </w:r>
          </w:p>
        </w:tc>
      </w:tr>
    </w:tbl>
    <w:p w:rsidR="00111D29" w:rsidRPr="00111D29" w:rsidRDefault="00111D29" w:rsidP="00111D29">
      <w:pPr>
        <w:jc w:val="both"/>
      </w:pPr>
    </w:p>
    <w:p w:rsidR="00111D29" w:rsidRPr="00111D29" w:rsidRDefault="00111D29" w:rsidP="00111D29">
      <w:pPr>
        <w:jc w:val="both"/>
      </w:pPr>
      <w:r w:rsidRPr="00111D29">
        <w:t>Директор                                                                         Председатель ПК</w:t>
      </w:r>
    </w:p>
    <w:p w:rsidR="00111D29" w:rsidRPr="00111D29" w:rsidRDefault="00111D29" w:rsidP="00111D29">
      <w:pPr>
        <w:jc w:val="both"/>
      </w:pPr>
      <w:r w:rsidRPr="00111D29">
        <w:t>МБУ ДО ЦДТ</w:t>
      </w:r>
    </w:p>
    <w:p w:rsidR="00111D29" w:rsidRPr="00111D29" w:rsidRDefault="00111D29" w:rsidP="00111D29">
      <w:pPr>
        <w:jc w:val="both"/>
      </w:pPr>
      <w:r w:rsidRPr="00111D29">
        <w:t xml:space="preserve">                                                                        ____________Т.В. Белокопытова</w:t>
      </w:r>
    </w:p>
    <w:p w:rsidR="00111D29" w:rsidRPr="00111D29" w:rsidRDefault="00111D29" w:rsidP="00111D29">
      <w:pPr>
        <w:jc w:val="both"/>
      </w:pPr>
      <w:r w:rsidRPr="00111D29">
        <w:t>________________Н.Ф. Хацкевич</w:t>
      </w:r>
    </w:p>
    <w:p w:rsidR="00111D29" w:rsidRPr="00111D29" w:rsidRDefault="00111D29" w:rsidP="00111D29">
      <w:pPr>
        <w:jc w:val="both"/>
        <w:rPr>
          <w:sz w:val="28"/>
          <w:szCs w:val="28"/>
        </w:rPr>
      </w:pPr>
    </w:p>
    <w:p w:rsidR="00111D29" w:rsidRPr="00111D29" w:rsidRDefault="00111D29" w:rsidP="00111D29"/>
    <w:p w:rsidR="00111D29" w:rsidRPr="00111D29" w:rsidRDefault="00111D29" w:rsidP="00111D29">
      <w:pPr>
        <w:widowControl w:val="0"/>
        <w:autoSpaceDE w:val="0"/>
        <w:autoSpaceDN w:val="0"/>
        <w:adjustRightInd w:val="0"/>
        <w:jc w:val="both"/>
      </w:pPr>
    </w:p>
    <w:p w:rsidR="00111D29" w:rsidRDefault="00111D29"/>
    <w:sectPr w:rsidR="00111D29">
      <w:footerReference w:type="even" r:id="rId13"/>
      <w:footerReference w:type="default" r:id="rId14"/>
      <w:pgSz w:w="11906" w:h="16838"/>
      <w:pgMar w:top="1134" w:right="746"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9C" w:rsidRDefault="00A05A9C">
      <w:r>
        <w:separator/>
      </w:r>
    </w:p>
  </w:endnote>
  <w:endnote w:type="continuationSeparator" w:id="0">
    <w:p w:rsidR="00A05A9C" w:rsidRDefault="00A0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4373"/>
      <w:docPartObj>
        <w:docPartGallery w:val="Page Numbers (Bottom of Page)"/>
        <w:docPartUnique/>
      </w:docPartObj>
    </w:sdtPr>
    <w:sdtEndPr/>
    <w:sdtContent>
      <w:p w:rsidR="0020532D" w:rsidRDefault="0020532D">
        <w:pPr>
          <w:pStyle w:val="a3"/>
          <w:jc w:val="right"/>
        </w:pPr>
        <w:r>
          <w:fldChar w:fldCharType="begin"/>
        </w:r>
        <w:r>
          <w:instrText>PAGE   \* MERGEFORMAT</w:instrText>
        </w:r>
        <w:r>
          <w:fldChar w:fldCharType="separate"/>
        </w:r>
        <w:r w:rsidR="00FE1DDE">
          <w:rPr>
            <w:noProof/>
          </w:rPr>
          <w:t>2</w:t>
        </w:r>
        <w:r>
          <w:fldChar w:fldCharType="end"/>
        </w:r>
      </w:p>
    </w:sdtContent>
  </w:sdt>
  <w:p w:rsidR="0020532D" w:rsidRDefault="0020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D" w:rsidRDefault="004A7B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A185D" w:rsidRDefault="00A05A9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5D" w:rsidRDefault="004A7B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1DDE">
      <w:rPr>
        <w:rStyle w:val="a5"/>
        <w:noProof/>
      </w:rPr>
      <w:t>70</w:t>
    </w:r>
    <w:r>
      <w:rPr>
        <w:rStyle w:val="a5"/>
      </w:rPr>
      <w:fldChar w:fldCharType="end"/>
    </w:r>
  </w:p>
  <w:p w:rsidR="003A185D" w:rsidRDefault="00A05A9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9C" w:rsidRDefault="00A05A9C">
      <w:r>
        <w:separator/>
      </w:r>
    </w:p>
  </w:footnote>
  <w:footnote w:type="continuationSeparator" w:id="0">
    <w:p w:rsidR="00A05A9C" w:rsidRDefault="00A05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158"/>
    <w:multiLevelType w:val="hybridMultilevel"/>
    <w:tmpl w:val="0F885244"/>
    <w:lvl w:ilvl="0" w:tplc="04190001">
      <w:start w:val="1"/>
      <w:numFmt w:val="bullet"/>
      <w:lvlText w:val=""/>
      <w:lvlJc w:val="left"/>
      <w:pPr>
        <w:ind w:left="1702" w:hanging="360"/>
      </w:pPr>
      <w:rPr>
        <w:rFonts w:ascii="Symbol" w:hAnsi="Symbol" w:hint="default"/>
      </w:rPr>
    </w:lvl>
    <w:lvl w:ilvl="1" w:tplc="04190003" w:tentative="1">
      <w:start w:val="1"/>
      <w:numFmt w:val="bullet"/>
      <w:lvlText w:val="o"/>
      <w:lvlJc w:val="left"/>
      <w:pPr>
        <w:ind w:left="2422" w:hanging="360"/>
      </w:pPr>
      <w:rPr>
        <w:rFonts w:ascii="Courier New" w:hAnsi="Courier New" w:cs="Courier New" w:hint="default"/>
      </w:rPr>
    </w:lvl>
    <w:lvl w:ilvl="2" w:tplc="04190005" w:tentative="1">
      <w:start w:val="1"/>
      <w:numFmt w:val="bullet"/>
      <w:lvlText w:val=""/>
      <w:lvlJc w:val="left"/>
      <w:pPr>
        <w:ind w:left="3142" w:hanging="360"/>
      </w:pPr>
      <w:rPr>
        <w:rFonts w:ascii="Wingdings" w:hAnsi="Wingdings" w:hint="default"/>
      </w:rPr>
    </w:lvl>
    <w:lvl w:ilvl="3" w:tplc="04190001" w:tentative="1">
      <w:start w:val="1"/>
      <w:numFmt w:val="bullet"/>
      <w:lvlText w:val=""/>
      <w:lvlJc w:val="left"/>
      <w:pPr>
        <w:ind w:left="3862" w:hanging="360"/>
      </w:pPr>
      <w:rPr>
        <w:rFonts w:ascii="Symbol" w:hAnsi="Symbol" w:hint="default"/>
      </w:rPr>
    </w:lvl>
    <w:lvl w:ilvl="4" w:tplc="04190003" w:tentative="1">
      <w:start w:val="1"/>
      <w:numFmt w:val="bullet"/>
      <w:lvlText w:val="o"/>
      <w:lvlJc w:val="left"/>
      <w:pPr>
        <w:ind w:left="4582" w:hanging="360"/>
      </w:pPr>
      <w:rPr>
        <w:rFonts w:ascii="Courier New" w:hAnsi="Courier New" w:cs="Courier New" w:hint="default"/>
      </w:rPr>
    </w:lvl>
    <w:lvl w:ilvl="5" w:tplc="04190005" w:tentative="1">
      <w:start w:val="1"/>
      <w:numFmt w:val="bullet"/>
      <w:lvlText w:val=""/>
      <w:lvlJc w:val="left"/>
      <w:pPr>
        <w:ind w:left="5302" w:hanging="360"/>
      </w:pPr>
      <w:rPr>
        <w:rFonts w:ascii="Wingdings" w:hAnsi="Wingdings" w:hint="default"/>
      </w:rPr>
    </w:lvl>
    <w:lvl w:ilvl="6" w:tplc="04190001" w:tentative="1">
      <w:start w:val="1"/>
      <w:numFmt w:val="bullet"/>
      <w:lvlText w:val=""/>
      <w:lvlJc w:val="left"/>
      <w:pPr>
        <w:ind w:left="6022" w:hanging="360"/>
      </w:pPr>
      <w:rPr>
        <w:rFonts w:ascii="Symbol" w:hAnsi="Symbol" w:hint="default"/>
      </w:rPr>
    </w:lvl>
    <w:lvl w:ilvl="7" w:tplc="04190003" w:tentative="1">
      <w:start w:val="1"/>
      <w:numFmt w:val="bullet"/>
      <w:lvlText w:val="o"/>
      <w:lvlJc w:val="left"/>
      <w:pPr>
        <w:ind w:left="6742" w:hanging="360"/>
      </w:pPr>
      <w:rPr>
        <w:rFonts w:ascii="Courier New" w:hAnsi="Courier New" w:cs="Courier New" w:hint="default"/>
      </w:rPr>
    </w:lvl>
    <w:lvl w:ilvl="8" w:tplc="04190005" w:tentative="1">
      <w:start w:val="1"/>
      <w:numFmt w:val="bullet"/>
      <w:lvlText w:val=""/>
      <w:lvlJc w:val="left"/>
      <w:pPr>
        <w:ind w:left="7462" w:hanging="360"/>
      </w:pPr>
      <w:rPr>
        <w:rFonts w:ascii="Wingdings" w:hAnsi="Wingdings" w:hint="default"/>
      </w:rPr>
    </w:lvl>
  </w:abstractNum>
  <w:abstractNum w:abstractNumId="1">
    <w:nsid w:val="053E3AD5"/>
    <w:multiLevelType w:val="hybridMultilevel"/>
    <w:tmpl w:val="8F564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1151CB"/>
    <w:multiLevelType w:val="multilevel"/>
    <w:tmpl w:val="2F308C74"/>
    <w:lvl w:ilvl="0">
      <w:start w:val="5"/>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3">
    <w:nsid w:val="07E923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0A1F11"/>
    <w:multiLevelType w:val="hybridMultilevel"/>
    <w:tmpl w:val="AC4A0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445E1"/>
    <w:multiLevelType w:val="multilevel"/>
    <w:tmpl w:val="A47461A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26567F3"/>
    <w:multiLevelType w:val="hybridMultilevel"/>
    <w:tmpl w:val="D1B6DE8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C24CC2"/>
    <w:multiLevelType w:val="hybridMultilevel"/>
    <w:tmpl w:val="F6FA8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658AC"/>
    <w:multiLevelType w:val="hybridMultilevel"/>
    <w:tmpl w:val="24181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0A0383"/>
    <w:multiLevelType w:val="hybridMultilevel"/>
    <w:tmpl w:val="FC58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72655"/>
    <w:multiLevelType w:val="hybridMultilevel"/>
    <w:tmpl w:val="B204F9AC"/>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3E42C9"/>
    <w:multiLevelType w:val="hybridMultilevel"/>
    <w:tmpl w:val="F84C2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17039"/>
    <w:multiLevelType w:val="hybridMultilevel"/>
    <w:tmpl w:val="2EAE5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AC6D71"/>
    <w:multiLevelType w:val="hybridMultilevel"/>
    <w:tmpl w:val="B3E8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1632D"/>
    <w:multiLevelType w:val="hybridMultilevel"/>
    <w:tmpl w:val="001EC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F404FF"/>
    <w:multiLevelType w:val="hybridMultilevel"/>
    <w:tmpl w:val="91226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B6BDD"/>
    <w:multiLevelType w:val="hybridMultilevel"/>
    <w:tmpl w:val="E374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54004"/>
    <w:multiLevelType w:val="hybridMultilevel"/>
    <w:tmpl w:val="7646E4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6256686"/>
    <w:multiLevelType w:val="hybridMultilevel"/>
    <w:tmpl w:val="C5A86C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9445AE"/>
    <w:multiLevelType w:val="hybridMultilevel"/>
    <w:tmpl w:val="64CA0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103396"/>
    <w:multiLevelType w:val="hybridMultilevel"/>
    <w:tmpl w:val="7BA83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674EF3"/>
    <w:multiLevelType w:val="hybridMultilevel"/>
    <w:tmpl w:val="2252F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56817"/>
    <w:multiLevelType w:val="hybridMultilevel"/>
    <w:tmpl w:val="2AA0A4E2"/>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3">
    <w:nsid w:val="44827CFD"/>
    <w:multiLevelType w:val="hybridMultilevel"/>
    <w:tmpl w:val="B6AA4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6C61B9"/>
    <w:multiLevelType w:val="hybridMultilevel"/>
    <w:tmpl w:val="E8C8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8B7E30"/>
    <w:multiLevelType w:val="multilevel"/>
    <w:tmpl w:val="C8DAE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B0F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B443A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4E630420"/>
    <w:multiLevelType w:val="hybridMultilevel"/>
    <w:tmpl w:val="D6DE9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23AF7"/>
    <w:multiLevelType w:val="hybridMultilevel"/>
    <w:tmpl w:val="8D3A7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51411"/>
    <w:multiLevelType w:val="multilevel"/>
    <w:tmpl w:val="06DEE2F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64C5A91"/>
    <w:multiLevelType w:val="hybridMultilevel"/>
    <w:tmpl w:val="7CCC25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6886BD1"/>
    <w:multiLevelType w:val="hybridMultilevel"/>
    <w:tmpl w:val="1ED886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412D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17462AE"/>
    <w:multiLevelType w:val="multilevel"/>
    <w:tmpl w:val="06DEE2F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31E5052"/>
    <w:multiLevelType w:val="multilevel"/>
    <w:tmpl w:val="33CEF6E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41127D0"/>
    <w:multiLevelType w:val="hybridMultilevel"/>
    <w:tmpl w:val="8B52475A"/>
    <w:lvl w:ilvl="0" w:tplc="5EF41BE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7D02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825DC7"/>
    <w:multiLevelType w:val="hybridMultilevel"/>
    <w:tmpl w:val="5BD67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37C8B"/>
    <w:multiLevelType w:val="hybridMultilevel"/>
    <w:tmpl w:val="24B47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B10817"/>
    <w:multiLevelType w:val="multilevel"/>
    <w:tmpl w:val="FA58C9BE"/>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0">
    <w:nsid w:val="70245DD5"/>
    <w:multiLevelType w:val="multilevel"/>
    <w:tmpl w:val="EB141AE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1">
    <w:nsid w:val="708457A7"/>
    <w:multiLevelType w:val="hybridMultilevel"/>
    <w:tmpl w:val="CF128094"/>
    <w:lvl w:ilvl="0" w:tplc="A7CE1F9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73804463"/>
    <w:multiLevelType w:val="hybridMultilevel"/>
    <w:tmpl w:val="FB5EF3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331C46"/>
    <w:multiLevelType w:val="hybridMultilevel"/>
    <w:tmpl w:val="B0202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4230BA"/>
    <w:multiLevelType w:val="multilevel"/>
    <w:tmpl w:val="137E23A2"/>
    <w:lvl w:ilvl="0">
      <w:start w:val="7"/>
      <w:numFmt w:val="upperRoman"/>
      <w:lvlText w:val="%1."/>
      <w:lvlJc w:val="left"/>
      <w:pPr>
        <w:tabs>
          <w:tab w:val="num" w:pos="720"/>
        </w:tabs>
        <w:ind w:left="720" w:hanging="720"/>
      </w:pPr>
      <w:rPr>
        <w:rFonts w:hint="default"/>
      </w:rPr>
    </w:lvl>
    <w:lvl w:ilvl="1">
      <w:start w:val="5"/>
      <w:numFmt w:val="decimal"/>
      <w:isLgl/>
      <w:lvlText w:val="%1.%2."/>
      <w:lvlJc w:val="left"/>
      <w:pPr>
        <w:tabs>
          <w:tab w:val="num" w:pos="2598"/>
        </w:tabs>
        <w:ind w:left="2598" w:hanging="1605"/>
      </w:pPr>
      <w:rPr>
        <w:rFonts w:hint="default"/>
      </w:rPr>
    </w:lvl>
    <w:lvl w:ilvl="2">
      <w:start w:val="1"/>
      <w:numFmt w:val="decimal"/>
      <w:isLgl/>
      <w:lvlText w:val="%1.%2.%3."/>
      <w:lvlJc w:val="left"/>
      <w:pPr>
        <w:tabs>
          <w:tab w:val="num" w:pos="3231"/>
        </w:tabs>
        <w:ind w:left="3231" w:hanging="1605"/>
      </w:pPr>
      <w:rPr>
        <w:rFonts w:hint="default"/>
      </w:rPr>
    </w:lvl>
    <w:lvl w:ilvl="3">
      <w:start w:val="1"/>
      <w:numFmt w:val="decimal"/>
      <w:isLgl/>
      <w:lvlText w:val="%1.%2.%3.%4."/>
      <w:lvlJc w:val="left"/>
      <w:pPr>
        <w:tabs>
          <w:tab w:val="num" w:pos="3864"/>
        </w:tabs>
        <w:ind w:left="3864" w:hanging="1605"/>
      </w:pPr>
      <w:rPr>
        <w:rFonts w:hint="default"/>
      </w:rPr>
    </w:lvl>
    <w:lvl w:ilvl="4">
      <w:start w:val="1"/>
      <w:numFmt w:val="decimal"/>
      <w:isLgl/>
      <w:lvlText w:val="%1.%2.%3.%4.%5."/>
      <w:lvlJc w:val="left"/>
      <w:pPr>
        <w:tabs>
          <w:tab w:val="num" w:pos="4497"/>
        </w:tabs>
        <w:ind w:left="4497" w:hanging="1605"/>
      </w:pPr>
      <w:rPr>
        <w:rFonts w:hint="default"/>
      </w:rPr>
    </w:lvl>
    <w:lvl w:ilvl="5">
      <w:start w:val="1"/>
      <w:numFmt w:val="decimal"/>
      <w:isLgl/>
      <w:lvlText w:val="%1.%2.%3.%4.%5.%6."/>
      <w:lvlJc w:val="left"/>
      <w:pPr>
        <w:tabs>
          <w:tab w:val="num" w:pos="5130"/>
        </w:tabs>
        <w:ind w:left="5130" w:hanging="1605"/>
      </w:pPr>
      <w:rPr>
        <w:rFonts w:hint="default"/>
      </w:rPr>
    </w:lvl>
    <w:lvl w:ilvl="6">
      <w:start w:val="1"/>
      <w:numFmt w:val="decimal"/>
      <w:isLgl/>
      <w:lvlText w:val="%1.%2.%3.%4.%5.%6.%7."/>
      <w:lvlJc w:val="left"/>
      <w:pPr>
        <w:tabs>
          <w:tab w:val="num" w:pos="5958"/>
        </w:tabs>
        <w:ind w:left="5958" w:hanging="1800"/>
      </w:pPr>
      <w:rPr>
        <w:rFonts w:hint="default"/>
      </w:rPr>
    </w:lvl>
    <w:lvl w:ilvl="7">
      <w:start w:val="1"/>
      <w:numFmt w:val="decimal"/>
      <w:isLgl/>
      <w:lvlText w:val="%1.%2.%3.%4.%5.%6.%7.%8."/>
      <w:lvlJc w:val="left"/>
      <w:pPr>
        <w:tabs>
          <w:tab w:val="num" w:pos="6591"/>
        </w:tabs>
        <w:ind w:left="6591" w:hanging="1800"/>
      </w:pPr>
      <w:rPr>
        <w:rFonts w:hint="default"/>
      </w:rPr>
    </w:lvl>
    <w:lvl w:ilvl="8">
      <w:start w:val="1"/>
      <w:numFmt w:val="decimal"/>
      <w:isLgl/>
      <w:lvlText w:val="%1.%2.%3.%4.%5.%6.%7.%8.%9."/>
      <w:lvlJc w:val="left"/>
      <w:pPr>
        <w:tabs>
          <w:tab w:val="num" w:pos="7584"/>
        </w:tabs>
        <w:ind w:left="7584" w:hanging="2160"/>
      </w:pPr>
      <w:rPr>
        <w:rFonts w:hint="default"/>
      </w:rPr>
    </w:lvl>
  </w:abstractNum>
  <w:abstractNum w:abstractNumId="45">
    <w:nsid w:val="75DF2E4F"/>
    <w:multiLevelType w:val="multilevel"/>
    <w:tmpl w:val="A9B06ED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6A02545"/>
    <w:multiLevelType w:val="hybridMultilevel"/>
    <w:tmpl w:val="F168A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301C87"/>
    <w:multiLevelType w:val="hybridMultilevel"/>
    <w:tmpl w:val="16B6A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907F82"/>
    <w:multiLevelType w:val="hybridMultilevel"/>
    <w:tmpl w:val="E298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C94018D"/>
    <w:multiLevelType w:val="hybridMultilevel"/>
    <w:tmpl w:val="59384324"/>
    <w:lvl w:ilvl="0" w:tplc="CE10CC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CFE796B"/>
    <w:multiLevelType w:val="multilevel"/>
    <w:tmpl w:val="DB50069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D562AE1"/>
    <w:multiLevelType w:val="multilevel"/>
    <w:tmpl w:val="720CD11A"/>
    <w:lvl w:ilvl="0">
      <w:start w:val="3"/>
      <w:numFmt w:val="upperRoman"/>
      <w:lvlText w:val="%1."/>
      <w:lvlJc w:val="left"/>
      <w:pPr>
        <w:tabs>
          <w:tab w:val="num" w:pos="720"/>
        </w:tabs>
        <w:ind w:left="720" w:hanging="720"/>
      </w:pPr>
      <w:rPr>
        <w:rFonts w:hint="default"/>
      </w:rPr>
    </w:lvl>
    <w:lvl w:ilvl="1">
      <w:start w:val="5"/>
      <w:numFmt w:val="decimal"/>
      <w:isLgl/>
      <w:lvlText w:val="%1.%2."/>
      <w:lvlJc w:val="left"/>
      <w:pPr>
        <w:tabs>
          <w:tab w:val="num" w:pos="2598"/>
        </w:tabs>
        <w:ind w:left="2598" w:hanging="1605"/>
      </w:pPr>
      <w:rPr>
        <w:rFonts w:hint="default"/>
      </w:rPr>
    </w:lvl>
    <w:lvl w:ilvl="2">
      <w:start w:val="1"/>
      <w:numFmt w:val="decimal"/>
      <w:isLgl/>
      <w:lvlText w:val="%1.%2.%3."/>
      <w:lvlJc w:val="left"/>
      <w:pPr>
        <w:tabs>
          <w:tab w:val="num" w:pos="3231"/>
        </w:tabs>
        <w:ind w:left="3231" w:hanging="1605"/>
      </w:pPr>
      <w:rPr>
        <w:rFonts w:hint="default"/>
      </w:rPr>
    </w:lvl>
    <w:lvl w:ilvl="3">
      <w:start w:val="1"/>
      <w:numFmt w:val="decimal"/>
      <w:isLgl/>
      <w:lvlText w:val="%1.%2.%3.%4."/>
      <w:lvlJc w:val="left"/>
      <w:pPr>
        <w:tabs>
          <w:tab w:val="num" w:pos="3864"/>
        </w:tabs>
        <w:ind w:left="3864" w:hanging="1605"/>
      </w:pPr>
      <w:rPr>
        <w:rFonts w:hint="default"/>
      </w:rPr>
    </w:lvl>
    <w:lvl w:ilvl="4">
      <w:start w:val="1"/>
      <w:numFmt w:val="decimal"/>
      <w:isLgl/>
      <w:lvlText w:val="%1.%2.%3.%4.%5."/>
      <w:lvlJc w:val="left"/>
      <w:pPr>
        <w:tabs>
          <w:tab w:val="num" w:pos="4497"/>
        </w:tabs>
        <w:ind w:left="4497" w:hanging="1605"/>
      </w:pPr>
      <w:rPr>
        <w:rFonts w:hint="default"/>
      </w:rPr>
    </w:lvl>
    <w:lvl w:ilvl="5">
      <w:start w:val="1"/>
      <w:numFmt w:val="decimal"/>
      <w:isLgl/>
      <w:lvlText w:val="%1.%2.%3.%4.%5.%6."/>
      <w:lvlJc w:val="left"/>
      <w:pPr>
        <w:tabs>
          <w:tab w:val="num" w:pos="5130"/>
        </w:tabs>
        <w:ind w:left="5130" w:hanging="1605"/>
      </w:pPr>
      <w:rPr>
        <w:rFonts w:hint="default"/>
      </w:rPr>
    </w:lvl>
    <w:lvl w:ilvl="6">
      <w:start w:val="1"/>
      <w:numFmt w:val="decimal"/>
      <w:isLgl/>
      <w:lvlText w:val="%1.%2.%3.%4.%5.%6.%7."/>
      <w:lvlJc w:val="left"/>
      <w:pPr>
        <w:tabs>
          <w:tab w:val="num" w:pos="5958"/>
        </w:tabs>
        <w:ind w:left="5958" w:hanging="1800"/>
      </w:pPr>
      <w:rPr>
        <w:rFonts w:hint="default"/>
      </w:rPr>
    </w:lvl>
    <w:lvl w:ilvl="7">
      <w:start w:val="1"/>
      <w:numFmt w:val="decimal"/>
      <w:isLgl/>
      <w:lvlText w:val="%1.%2.%3.%4.%5.%6.%7.%8."/>
      <w:lvlJc w:val="left"/>
      <w:pPr>
        <w:tabs>
          <w:tab w:val="num" w:pos="6591"/>
        </w:tabs>
        <w:ind w:left="6591" w:hanging="1800"/>
      </w:pPr>
      <w:rPr>
        <w:rFonts w:hint="default"/>
      </w:rPr>
    </w:lvl>
    <w:lvl w:ilvl="8">
      <w:start w:val="1"/>
      <w:numFmt w:val="decimal"/>
      <w:isLgl/>
      <w:lvlText w:val="%1.%2.%3.%4.%5.%6.%7.%8.%9."/>
      <w:lvlJc w:val="left"/>
      <w:pPr>
        <w:tabs>
          <w:tab w:val="num" w:pos="7584"/>
        </w:tabs>
        <w:ind w:left="7584" w:hanging="2160"/>
      </w:pPr>
      <w:rPr>
        <w:rFonts w:hint="default"/>
      </w:rPr>
    </w:lvl>
  </w:abstractNum>
  <w:num w:numId="1">
    <w:abstractNumId w:val="50"/>
  </w:num>
  <w:num w:numId="2">
    <w:abstractNumId w:val="10"/>
  </w:num>
  <w:num w:numId="3">
    <w:abstractNumId w:val="17"/>
  </w:num>
  <w:num w:numId="4">
    <w:abstractNumId w:val="6"/>
  </w:num>
  <w:num w:numId="5">
    <w:abstractNumId w:val="5"/>
  </w:num>
  <w:num w:numId="6">
    <w:abstractNumId w:val="2"/>
  </w:num>
  <w:num w:numId="7">
    <w:abstractNumId w:val="22"/>
  </w:num>
  <w:num w:numId="8">
    <w:abstractNumId w:val="34"/>
  </w:num>
  <w:num w:numId="9">
    <w:abstractNumId w:val="3"/>
  </w:num>
  <w:num w:numId="10">
    <w:abstractNumId w:val="32"/>
  </w:num>
  <w:num w:numId="11">
    <w:abstractNumId w:val="36"/>
  </w:num>
  <w:num w:numId="12">
    <w:abstractNumId w:val="26"/>
  </w:num>
  <w:num w:numId="13">
    <w:abstractNumId w:val="51"/>
  </w:num>
  <w:num w:numId="14">
    <w:abstractNumId w:val="44"/>
  </w:num>
  <w:num w:numId="15">
    <w:abstractNumId w:val="30"/>
  </w:num>
  <w:num w:numId="16">
    <w:abstractNumId w:val="1"/>
  </w:num>
  <w:num w:numId="17">
    <w:abstractNumId w:val="23"/>
  </w:num>
  <w:num w:numId="18">
    <w:abstractNumId w:val="48"/>
  </w:num>
  <w:num w:numId="19">
    <w:abstractNumId w:val="47"/>
  </w:num>
  <w:num w:numId="20">
    <w:abstractNumId w:val="14"/>
  </w:num>
  <w:num w:numId="21">
    <w:abstractNumId w:val="46"/>
  </w:num>
  <w:num w:numId="22">
    <w:abstractNumId w:val="8"/>
  </w:num>
  <w:num w:numId="23">
    <w:abstractNumId w:val="43"/>
  </w:num>
  <w:num w:numId="24">
    <w:abstractNumId w:val="20"/>
  </w:num>
  <w:num w:numId="25">
    <w:abstractNumId w:val="0"/>
  </w:num>
  <w:num w:numId="26">
    <w:abstractNumId w:val="21"/>
  </w:num>
  <w:num w:numId="27">
    <w:abstractNumId w:val="38"/>
  </w:num>
  <w:num w:numId="28">
    <w:abstractNumId w:val="4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4"/>
  </w:num>
  <w:num w:numId="31">
    <w:abstractNumId w:val="12"/>
  </w:num>
  <w:num w:numId="32">
    <w:abstractNumId w:val="11"/>
  </w:num>
  <w:num w:numId="33">
    <w:abstractNumId w:val="4"/>
  </w:num>
  <w:num w:numId="34">
    <w:abstractNumId w:val="9"/>
  </w:num>
  <w:num w:numId="35">
    <w:abstractNumId w:val="16"/>
  </w:num>
  <w:num w:numId="36">
    <w:abstractNumId w:val="28"/>
  </w:num>
  <w:num w:numId="37">
    <w:abstractNumId w:val="19"/>
  </w:num>
  <w:num w:numId="38">
    <w:abstractNumId w:val="13"/>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5"/>
  </w:num>
  <w:num w:numId="44">
    <w:abstractNumId w:val="40"/>
  </w:num>
  <w:num w:numId="45">
    <w:abstractNumId w:val="33"/>
  </w:num>
  <w:num w:numId="46">
    <w:abstractNumId w:val="29"/>
  </w:num>
  <w:num w:numId="47">
    <w:abstractNumId w:val="42"/>
  </w:num>
  <w:num w:numId="48">
    <w:abstractNumId w:val="37"/>
  </w:num>
  <w:num w:numId="49">
    <w:abstractNumId w:val="7"/>
  </w:num>
  <w:num w:numId="50">
    <w:abstractNumId w:val="31"/>
  </w:num>
  <w:num w:numId="51">
    <w:abstractNumId w:val="27"/>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C9"/>
    <w:rsid w:val="00022E19"/>
    <w:rsid w:val="00041C24"/>
    <w:rsid w:val="00104F91"/>
    <w:rsid w:val="00111D29"/>
    <w:rsid w:val="001251A9"/>
    <w:rsid w:val="001D7F76"/>
    <w:rsid w:val="0020532D"/>
    <w:rsid w:val="00244779"/>
    <w:rsid w:val="0025047B"/>
    <w:rsid w:val="002671A1"/>
    <w:rsid w:val="0032045F"/>
    <w:rsid w:val="00345C21"/>
    <w:rsid w:val="00365003"/>
    <w:rsid w:val="00383823"/>
    <w:rsid w:val="00385199"/>
    <w:rsid w:val="003B0E63"/>
    <w:rsid w:val="003C2190"/>
    <w:rsid w:val="00476677"/>
    <w:rsid w:val="00492D2C"/>
    <w:rsid w:val="004A7B6A"/>
    <w:rsid w:val="004F7B99"/>
    <w:rsid w:val="00543124"/>
    <w:rsid w:val="006337D8"/>
    <w:rsid w:val="00650F3C"/>
    <w:rsid w:val="00660921"/>
    <w:rsid w:val="00773F5E"/>
    <w:rsid w:val="007A479A"/>
    <w:rsid w:val="008D36E6"/>
    <w:rsid w:val="00954C9B"/>
    <w:rsid w:val="00A05A9C"/>
    <w:rsid w:val="00A11E52"/>
    <w:rsid w:val="00A60423"/>
    <w:rsid w:val="00B40B01"/>
    <w:rsid w:val="00C12681"/>
    <w:rsid w:val="00C40F3B"/>
    <w:rsid w:val="00C45CD1"/>
    <w:rsid w:val="00C46334"/>
    <w:rsid w:val="00CB23C9"/>
    <w:rsid w:val="00CE11F1"/>
    <w:rsid w:val="00E76E3B"/>
    <w:rsid w:val="00F260BD"/>
    <w:rsid w:val="00F94A31"/>
    <w:rsid w:val="00FA4868"/>
    <w:rsid w:val="00FD4211"/>
    <w:rsid w:val="00FE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7B6A"/>
    <w:pPr>
      <w:tabs>
        <w:tab w:val="center" w:pos="4677"/>
        <w:tab w:val="right" w:pos="9355"/>
      </w:tabs>
    </w:pPr>
  </w:style>
  <w:style w:type="character" w:customStyle="1" w:styleId="a4">
    <w:name w:val="Нижний колонтитул Знак"/>
    <w:basedOn w:val="a0"/>
    <w:link w:val="a3"/>
    <w:uiPriority w:val="99"/>
    <w:rsid w:val="004A7B6A"/>
    <w:rPr>
      <w:rFonts w:ascii="Times New Roman" w:eastAsia="Times New Roman" w:hAnsi="Times New Roman" w:cs="Times New Roman"/>
      <w:sz w:val="24"/>
      <w:szCs w:val="24"/>
      <w:lang w:eastAsia="ru-RU"/>
    </w:rPr>
  </w:style>
  <w:style w:type="character" w:styleId="a5">
    <w:name w:val="page number"/>
    <w:basedOn w:val="a0"/>
    <w:rsid w:val="004A7B6A"/>
  </w:style>
  <w:style w:type="paragraph" w:styleId="a6">
    <w:name w:val="Body Text Indent"/>
    <w:basedOn w:val="a"/>
    <w:link w:val="a7"/>
    <w:rsid w:val="004A7B6A"/>
    <w:pPr>
      <w:tabs>
        <w:tab w:val="num" w:pos="1440"/>
      </w:tabs>
      <w:ind w:left="540"/>
      <w:jc w:val="both"/>
    </w:pPr>
    <w:rPr>
      <w:sz w:val="28"/>
    </w:rPr>
  </w:style>
  <w:style w:type="character" w:customStyle="1" w:styleId="a7">
    <w:name w:val="Основной текст с отступом Знак"/>
    <w:basedOn w:val="a0"/>
    <w:link w:val="a6"/>
    <w:rsid w:val="004A7B6A"/>
    <w:rPr>
      <w:rFonts w:ascii="Times New Roman" w:eastAsia="Times New Roman" w:hAnsi="Times New Roman" w:cs="Times New Roman"/>
      <w:sz w:val="28"/>
      <w:szCs w:val="24"/>
      <w:lang w:eastAsia="ru-RU"/>
    </w:rPr>
  </w:style>
  <w:style w:type="paragraph" w:styleId="a8">
    <w:name w:val="Body Text"/>
    <w:basedOn w:val="a"/>
    <w:link w:val="a9"/>
    <w:rsid w:val="004A7B6A"/>
    <w:pPr>
      <w:tabs>
        <w:tab w:val="num" w:pos="1440"/>
      </w:tabs>
      <w:jc w:val="both"/>
    </w:pPr>
    <w:rPr>
      <w:sz w:val="28"/>
    </w:rPr>
  </w:style>
  <w:style w:type="character" w:customStyle="1" w:styleId="a9">
    <w:name w:val="Основной текст Знак"/>
    <w:basedOn w:val="a0"/>
    <w:link w:val="a8"/>
    <w:rsid w:val="004A7B6A"/>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111D29"/>
  </w:style>
  <w:style w:type="paragraph" w:customStyle="1" w:styleId="ConsPlusNormal">
    <w:name w:val="ConsPlusNormal"/>
    <w:next w:val="a"/>
    <w:rsid w:val="00111D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111D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basedOn w:val="a"/>
    <w:next w:val="ConsPlusNormal"/>
    <w:rsid w:val="00111D29"/>
    <w:pPr>
      <w:widowControl w:val="0"/>
      <w:autoSpaceDE w:val="0"/>
      <w:autoSpaceDN w:val="0"/>
      <w:adjustRightInd w:val="0"/>
    </w:pPr>
    <w:rPr>
      <w:rFonts w:ascii="Courier New" w:hAnsi="Courier New" w:cs="Courier New"/>
      <w:sz w:val="20"/>
      <w:szCs w:val="20"/>
    </w:rPr>
  </w:style>
  <w:style w:type="paragraph" w:customStyle="1" w:styleId="ab">
    <w:name w:val="Прижатый влево"/>
    <w:basedOn w:val="a"/>
    <w:next w:val="a"/>
    <w:uiPriority w:val="99"/>
    <w:rsid w:val="00111D29"/>
    <w:pPr>
      <w:widowControl w:val="0"/>
      <w:autoSpaceDE w:val="0"/>
      <w:autoSpaceDN w:val="0"/>
      <w:adjustRightInd w:val="0"/>
    </w:pPr>
    <w:rPr>
      <w:rFonts w:ascii="Arial" w:eastAsiaTheme="minorEastAsia" w:hAnsi="Arial" w:cs="Arial"/>
    </w:rPr>
  </w:style>
  <w:style w:type="table" w:customStyle="1" w:styleId="10">
    <w:name w:val="Сетка таблицы1"/>
    <w:basedOn w:val="a1"/>
    <w:next w:val="aa"/>
    <w:uiPriority w:val="59"/>
    <w:rsid w:val="0011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0532D"/>
    <w:pPr>
      <w:tabs>
        <w:tab w:val="center" w:pos="4677"/>
        <w:tab w:val="right" w:pos="9355"/>
      </w:tabs>
    </w:pPr>
  </w:style>
  <w:style w:type="character" w:customStyle="1" w:styleId="ad">
    <w:name w:val="Верхний колонтитул Знак"/>
    <w:basedOn w:val="a0"/>
    <w:link w:val="ac"/>
    <w:uiPriority w:val="99"/>
    <w:rsid w:val="0020532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5047B"/>
    <w:rPr>
      <w:rFonts w:ascii="Tahoma" w:hAnsi="Tahoma" w:cs="Tahoma"/>
      <w:sz w:val="16"/>
      <w:szCs w:val="16"/>
    </w:rPr>
  </w:style>
  <w:style w:type="character" w:customStyle="1" w:styleId="af">
    <w:name w:val="Текст выноски Знак"/>
    <w:basedOn w:val="a0"/>
    <w:link w:val="ae"/>
    <w:uiPriority w:val="99"/>
    <w:semiHidden/>
    <w:rsid w:val="002504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7B6A"/>
    <w:pPr>
      <w:tabs>
        <w:tab w:val="center" w:pos="4677"/>
        <w:tab w:val="right" w:pos="9355"/>
      </w:tabs>
    </w:pPr>
  </w:style>
  <w:style w:type="character" w:customStyle="1" w:styleId="a4">
    <w:name w:val="Нижний колонтитул Знак"/>
    <w:basedOn w:val="a0"/>
    <w:link w:val="a3"/>
    <w:uiPriority w:val="99"/>
    <w:rsid w:val="004A7B6A"/>
    <w:rPr>
      <w:rFonts w:ascii="Times New Roman" w:eastAsia="Times New Roman" w:hAnsi="Times New Roman" w:cs="Times New Roman"/>
      <w:sz w:val="24"/>
      <w:szCs w:val="24"/>
      <w:lang w:eastAsia="ru-RU"/>
    </w:rPr>
  </w:style>
  <w:style w:type="character" w:styleId="a5">
    <w:name w:val="page number"/>
    <w:basedOn w:val="a0"/>
    <w:rsid w:val="004A7B6A"/>
  </w:style>
  <w:style w:type="paragraph" w:styleId="a6">
    <w:name w:val="Body Text Indent"/>
    <w:basedOn w:val="a"/>
    <w:link w:val="a7"/>
    <w:rsid w:val="004A7B6A"/>
    <w:pPr>
      <w:tabs>
        <w:tab w:val="num" w:pos="1440"/>
      </w:tabs>
      <w:ind w:left="540"/>
      <w:jc w:val="both"/>
    </w:pPr>
    <w:rPr>
      <w:sz w:val="28"/>
    </w:rPr>
  </w:style>
  <w:style w:type="character" w:customStyle="1" w:styleId="a7">
    <w:name w:val="Основной текст с отступом Знак"/>
    <w:basedOn w:val="a0"/>
    <w:link w:val="a6"/>
    <w:rsid w:val="004A7B6A"/>
    <w:rPr>
      <w:rFonts w:ascii="Times New Roman" w:eastAsia="Times New Roman" w:hAnsi="Times New Roman" w:cs="Times New Roman"/>
      <w:sz w:val="28"/>
      <w:szCs w:val="24"/>
      <w:lang w:eastAsia="ru-RU"/>
    </w:rPr>
  </w:style>
  <w:style w:type="paragraph" w:styleId="a8">
    <w:name w:val="Body Text"/>
    <w:basedOn w:val="a"/>
    <w:link w:val="a9"/>
    <w:rsid w:val="004A7B6A"/>
    <w:pPr>
      <w:tabs>
        <w:tab w:val="num" w:pos="1440"/>
      </w:tabs>
      <w:jc w:val="both"/>
    </w:pPr>
    <w:rPr>
      <w:sz w:val="28"/>
    </w:rPr>
  </w:style>
  <w:style w:type="character" w:customStyle="1" w:styleId="a9">
    <w:name w:val="Основной текст Знак"/>
    <w:basedOn w:val="a0"/>
    <w:link w:val="a8"/>
    <w:rsid w:val="004A7B6A"/>
    <w:rPr>
      <w:rFonts w:ascii="Times New Roman" w:eastAsia="Times New Roman" w:hAnsi="Times New Roman" w:cs="Times New Roman"/>
      <w:sz w:val="28"/>
      <w:szCs w:val="24"/>
      <w:lang w:eastAsia="ru-RU"/>
    </w:rPr>
  </w:style>
  <w:style w:type="numbering" w:customStyle="1" w:styleId="1">
    <w:name w:val="Нет списка1"/>
    <w:next w:val="a2"/>
    <w:uiPriority w:val="99"/>
    <w:semiHidden/>
    <w:unhideWhenUsed/>
    <w:rsid w:val="00111D29"/>
  </w:style>
  <w:style w:type="paragraph" w:customStyle="1" w:styleId="ConsPlusNormal">
    <w:name w:val="ConsPlusNormal"/>
    <w:next w:val="a"/>
    <w:rsid w:val="00111D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111D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basedOn w:val="a"/>
    <w:next w:val="ConsPlusNormal"/>
    <w:rsid w:val="00111D29"/>
    <w:pPr>
      <w:widowControl w:val="0"/>
      <w:autoSpaceDE w:val="0"/>
      <w:autoSpaceDN w:val="0"/>
      <w:adjustRightInd w:val="0"/>
    </w:pPr>
    <w:rPr>
      <w:rFonts w:ascii="Courier New" w:hAnsi="Courier New" w:cs="Courier New"/>
      <w:sz w:val="20"/>
      <w:szCs w:val="20"/>
    </w:rPr>
  </w:style>
  <w:style w:type="paragraph" w:customStyle="1" w:styleId="ab">
    <w:name w:val="Прижатый влево"/>
    <w:basedOn w:val="a"/>
    <w:next w:val="a"/>
    <w:uiPriority w:val="99"/>
    <w:rsid w:val="00111D29"/>
    <w:pPr>
      <w:widowControl w:val="0"/>
      <w:autoSpaceDE w:val="0"/>
      <w:autoSpaceDN w:val="0"/>
      <w:adjustRightInd w:val="0"/>
    </w:pPr>
    <w:rPr>
      <w:rFonts w:ascii="Arial" w:eastAsiaTheme="minorEastAsia" w:hAnsi="Arial" w:cs="Arial"/>
    </w:rPr>
  </w:style>
  <w:style w:type="table" w:customStyle="1" w:styleId="10">
    <w:name w:val="Сетка таблицы1"/>
    <w:basedOn w:val="a1"/>
    <w:next w:val="aa"/>
    <w:uiPriority w:val="59"/>
    <w:rsid w:val="0011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0532D"/>
    <w:pPr>
      <w:tabs>
        <w:tab w:val="center" w:pos="4677"/>
        <w:tab w:val="right" w:pos="9355"/>
      </w:tabs>
    </w:pPr>
  </w:style>
  <w:style w:type="character" w:customStyle="1" w:styleId="ad">
    <w:name w:val="Верхний колонтитул Знак"/>
    <w:basedOn w:val="a0"/>
    <w:link w:val="ac"/>
    <w:uiPriority w:val="99"/>
    <w:rsid w:val="0020532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5047B"/>
    <w:rPr>
      <w:rFonts w:ascii="Tahoma" w:hAnsi="Tahoma" w:cs="Tahoma"/>
      <w:sz w:val="16"/>
      <w:szCs w:val="16"/>
    </w:rPr>
  </w:style>
  <w:style w:type="character" w:customStyle="1" w:styleId="af">
    <w:name w:val="Текст выноски Знак"/>
    <w:basedOn w:val="a0"/>
    <w:link w:val="ae"/>
    <w:uiPriority w:val="99"/>
    <w:semiHidden/>
    <w:rsid w:val="002504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PC24WP02\&#1086;&#1087;&#1083;&#1072;&#1090;&#1072;%20&#1090;&#1088;&#1091;&#1076;&#1072;%20&#1086;&#1073;&#1088;&#1072;&#1079;&#1086;&#1074;&#1072;&#1085;&#1080;&#1103;\&#1080;&#1079;&#1084;&#1077;&#1085;&#1077;&#1085;&#1080;&#1103;%20&#1074;%20&#1087;&#1086;&#1089;&#1090;%201170\2013\&#1055;&#1086;&#1089;&#1090;&#1072;&#1085;&#1086;&#1074;&#1083;&#1077;&#1085;&#1080;&#1077;%20&#1052;&#1101;&#1088;&#1072;%20&#1075;_%20&#1056;&#1086;&#1089;&#1090;&#1086;&#1074;&#1072;%20&#1085;%20&#1044;%20&#1086;&#1090;%2031_10_2008%20N%201170%20(&#1088;&#1077;&#1076;_.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25268.14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7C38-2F21-4E17-9C51-AF150D9A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24064</Words>
  <Characters>137171</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ЦДТ</dc:creator>
  <cp:lastModifiedBy>ЦДТ</cp:lastModifiedBy>
  <cp:revision>3</cp:revision>
  <cp:lastPrinted>2016-05-25T10:47:00Z</cp:lastPrinted>
  <dcterms:created xsi:type="dcterms:W3CDTF">2016-11-12T08:30:00Z</dcterms:created>
  <dcterms:modified xsi:type="dcterms:W3CDTF">2016-11-14T09:39:00Z</dcterms:modified>
</cp:coreProperties>
</file>