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B7" w:rsidRDefault="006A48B7" w:rsidP="006A48B7">
      <w:pPr>
        <w:pStyle w:val="a3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25FFC" w:rsidRDefault="00F25FFC" w:rsidP="006A48B7">
      <w:pPr>
        <w:pStyle w:val="a3"/>
        <w:jc w:val="right"/>
        <w:rPr>
          <w:rFonts w:ascii="Times New Roman" w:hAnsi="Times New Roman" w:cs="Times New Roman"/>
          <w:b/>
        </w:rPr>
      </w:pPr>
    </w:p>
    <w:p w:rsidR="00F25FFC" w:rsidRPr="00E87BAD" w:rsidRDefault="00F25FFC" w:rsidP="006A48B7">
      <w:pPr>
        <w:pStyle w:val="a3"/>
        <w:jc w:val="right"/>
        <w:rPr>
          <w:rFonts w:ascii="Times New Roman" w:hAnsi="Times New Roman" w:cs="Times New Roman"/>
          <w:b/>
        </w:rPr>
      </w:pPr>
    </w:p>
    <w:p w:rsidR="006A48B7" w:rsidRPr="00075A10" w:rsidRDefault="006A48B7" w:rsidP="006A4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A10">
        <w:rPr>
          <w:rFonts w:ascii="Times New Roman" w:hAnsi="Times New Roman" w:cs="Times New Roman"/>
          <w:b/>
          <w:sz w:val="28"/>
          <w:szCs w:val="28"/>
        </w:rPr>
        <w:t>ИНФОРМАЦИОНН</w:t>
      </w:r>
      <w:r>
        <w:rPr>
          <w:rFonts w:ascii="Times New Roman" w:hAnsi="Times New Roman" w:cs="Times New Roman"/>
          <w:b/>
          <w:sz w:val="28"/>
          <w:szCs w:val="28"/>
        </w:rPr>
        <w:t>О-АНАЛИТИЧЕСКАЯ</w:t>
      </w:r>
      <w:r w:rsidRPr="00075A10">
        <w:rPr>
          <w:rFonts w:ascii="Times New Roman" w:hAnsi="Times New Roman" w:cs="Times New Roman"/>
          <w:b/>
          <w:sz w:val="28"/>
          <w:szCs w:val="28"/>
        </w:rPr>
        <w:t xml:space="preserve"> СПРАВКА</w:t>
      </w:r>
    </w:p>
    <w:p w:rsidR="006A48B7" w:rsidRPr="00075A10" w:rsidRDefault="006A48B7" w:rsidP="006A4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состоянии здоровьесберегающей среды и мероприятиях</w:t>
      </w:r>
    </w:p>
    <w:p w:rsidR="006A48B7" w:rsidRDefault="006A48B7" w:rsidP="006A4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A10">
        <w:rPr>
          <w:rFonts w:ascii="Times New Roman" w:hAnsi="Times New Roman" w:cs="Times New Roman"/>
          <w:b/>
          <w:sz w:val="28"/>
          <w:szCs w:val="28"/>
        </w:rPr>
        <w:t xml:space="preserve">в МБОУ ДОД ЦДТ Ворошиловского района города Ростова на Дону </w:t>
      </w:r>
    </w:p>
    <w:p w:rsidR="006A48B7" w:rsidRPr="00075A10" w:rsidRDefault="006A48B7" w:rsidP="006A4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A1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2654F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75A10">
        <w:rPr>
          <w:rFonts w:ascii="Times New Roman" w:hAnsi="Times New Roman" w:cs="Times New Roman"/>
          <w:b/>
          <w:sz w:val="28"/>
          <w:szCs w:val="28"/>
        </w:rPr>
        <w:t>201</w:t>
      </w:r>
      <w:r w:rsidR="0072654F">
        <w:rPr>
          <w:rFonts w:ascii="Times New Roman" w:hAnsi="Times New Roman" w:cs="Times New Roman"/>
          <w:b/>
          <w:sz w:val="28"/>
          <w:szCs w:val="28"/>
        </w:rPr>
        <w:t>5</w:t>
      </w:r>
      <w:r w:rsidRPr="00075A10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EF" w:rsidRPr="001E2CC9" w:rsidRDefault="00D075EF" w:rsidP="00E703D5">
      <w:pPr>
        <w:spacing w:after="0" w:line="240" w:lineRule="auto"/>
        <w:rPr>
          <w:rFonts w:ascii="Times New Roman" w:eastAsia="Times New Roman" w:hAnsi="Times New Roman" w:cs="Times New Roman"/>
          <w:b/>
          <w:color w:val="333399"/>
          <w:sz w:val="16"/>
          <w:szCs w:val="16"/>
          <w:lang w:eastAsia="ru-RU"/>
        </w:rPr>
      </w:pPr>
    </w:p>
    <w:p w:rsidR="00F25FFC" w:rsidRDefault="00F25FFC" w:rsidP="00E703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FC" w:rsidRDefault="00F25FFC" w:rsidP="00E703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5EF" w:rsidRPr="00E703D5" w:rsidRDefault="00D075EF" w:rsidP="00E703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центральных направлений деятельности Центра детского творчества Ворошиловского района  является создание здоровьесберегающей среды, основными компонентами которой можно считать рациональную организацию труда на занятиях в творческих объединениях воспитанников учреждения, учебную нагрузку, спортивно-оздоровительные мероприятия, профилактику правонарушений, наркомании и ВИЧ-инфекции, психологическое консультирование и коррекционно-развивающие занятия. Главным индикатором эффективности мероприятий, проводимых в рамках сохранения и укрепления здоровья детей, является уровень их заболеваемости.</w:t>
      </w:r>
    </w:p>
    <w:p w:rsidR="00F25FFC" w:rsidRDefault="00F25FFC" w:rsidP="00D07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5EF" w:rsidRPr="006A48B7" w:rsidRDefault="00D075EF" w:rsidP="00D07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три года число воспитанников детских садов</w:t>
      </w:r>
      <w:r w:rsidR="008E5C01"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 дошкольников, не посещающих ДОУ,</w:t>
      </w:r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творческих объединениях ЦДТ возросло. В связи с этим особо актуальной стала проблема укрепления здоровья детей, проведения профилактических мероприятий по предупреждению заболеваний детей дошкольного возраста.  </w:t>
      </w:r>
    </w:p>
    <w:p w:rsidR="00F25FFC" w:rsidRDefault="00F25FFC" w:rsidP="00D07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5EF" w:rsidRPr="006A48B7" w:rsidRDefault="00D075EF" w:rsidP="00D07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</w:t>
      </w:r>
      <w:proofErr w:type="gramStart"/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ОУ района проводится мониторинг заболеваемости детей с целью их дальнейшей профилактики. В 2011-2012 учебном году заболеваемость дошкольников снизилась по сравнению с предыдущим периодом</w:t>
      </w:r>
      <w:proofErr w:type="gramStart"/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2010-2011 </w:t>
      </w:r>
      <w:proofErr w:type="spellStart"/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>.) (0,83 – 0,9 случаев на одного ребенка). Однако отмечается смена легких катаральных явлений осложнениями. Причиной этого является наличие у большинства детей второй группы здоровья. По определению это здоровые дети, но с факторами риска по возникновению патологии, функциональными и некоторыми морфологическими отклонениями, хроническими заболеваниями в стадии стойкой ремиссии не менее 3-5 лет, врожденными пороками развития. В таблице приведен пример мониторинга заболеваемости детей творческого объединения «Карапузики»</w:t>
      </w:r>
    </w:p>
    <w:p w:rsidR="00D075EF" w:rsidRPr="006A48B7" w:rsidRDefault="00D075EF" w:rsidP="00D07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5EF" w:rsidRPr="006A48B7" w:rsidRDefault="00D075EF" w:rsidP="00D075EF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6A48B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53150" cy="24860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6A48B7"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</w:p>
    <w:p w:rsidR="00D075EF" w:rsidRPr="006A48B7" w:rsidRDefault="00D075EF" w:rsidP="00D075E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75EF" w:rsidRPr="006A48B7" w:rsidRDefault="00D075EF" w:rsidP="00D075E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храна жизни и укрепление здоровья детей, своевременное формирование у них двигательных умений и навыков, развитие физических качеств, воспитание культурно-гигиенических навыков и привычек, развитие интереса к физическим упражнениям и подвижным играм предусмотрено в рамках физического воспитания на занятиях различных направлений деятельности в учреждении.  С учетом физического развития детей в МБОУ ДОД ЦДТ проводятся следующие мероприятия:</w:t>
      </w:r>
    </w:p>
    <w:p w:rsidR="00D075EF" w:rsidRPr="006A48B7" w:rsidRDefault="00D075EF" w:rsidP="00D075EF">
      <w:pPr>
        <w:numPr>
          <w:ilvl w:val="1"/>
          <w:numId w:val="1"/>
        </w:numPr>
        <w:tabs>
          <w:tab w:val="num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мебели согласно ростовым   показателям;</w:t>
      </w:r>
    </w:p>
    <w:p w:rsidR="00D075EF" w:rsidRPr="006A48B7" w:rsidRDefault="00D075EF" w:rsidP="00D075EF">
      <w:pPr>
        <w:numPr>
          <w:ilvl w:val="1"/>
          <w:numId w:val="1"/>
        </w:numPr>
        <w:tabs>
          <w:tab w:val="num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общеукрепляющие занятия различной формы, включаемые в Программу деятельности творческих объединений (традиционные, игровые,      сюжетные, оздоровительные, занятия по развитию творческого мышления в        двигательной деятельности, тренирующие занятия, занятия с учетом пола ребенка);</w:t>
      </w:r>
    </w:p>
    <w:p w:rsidR="00D075EF" w:rsidRPr="006A48B7" w:rsidRDefault="00D075EF" w:rsidP="00D075EF">
      <w:pPr>
        <w:numPr>
          <w:ilvl w:val="1"/>
          <w:numId w:val="1"/>
        </w:numPr>
        <w:tabs>
          <w:tab w:val="num" w:pos="180"/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мероприятия - традиционные формы: проветривание, праздники, соревнования;</w:t>
      </w:r>
    </w:p>
    <w:p w:rsidR="00D075EF" w:rsidRPr="006A48B7" w:rsidRDefault="00D075EF" w:rsidP="00D075EF">
      <w:pPr>
        <w:numPr>
          <w:ilvl w:val="1"/>
          <w:numId w:val="1"/>
        </w:numPr>
        <w:tabs>
          <w:tab w:val="num" w:pos="180"/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рациональная организация двигательной активности детей и соблюдение теплового режима в помещениях для занятий, контрастные воздушные ванны, при необходимости ультрафиолетовое облучение помещений;</w:t>
      </w:r>
    </w:p>
    <w:p w:rsidR="006A48B7" w:rsidRDefault="00D075EF" w:rsidP="00D075EF">
      <w:pPr>
        <w:numPr>
          <w:ilvl w:val="1"/>
          <w:numId w:val="1"/>
        </w:numPr>
        <w:tabs>
          <w:tab w:val="num" w:pos="180"/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родителей по проблемам оптимизации двигательного режима дома и профилактика ортопедических нарушений.</w:t>
      </w:r>
    </w:p>
    <w:p w:rsidR="00F25FFC" w:rsidRDefault="00F25FFC" w:rsidP="00F2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FC" w:rsidRDefault="00F25FFC" w:rsidP="00F2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FC" w:rsidRDefault="00F25FFC" w:rsidP="00F2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FC" w:rsidRPr="00F25FFC" w:rsidRDefault="00F25FFC" w:rsidP="00F2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5EF" w:rsidRPr="006A48B7" w:rsidRDefault="00D075EF" w:rsidP="00D07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Мониторинг заболеваемости воспитанников МБОУ ДОД ЦДТ</w:t>
      </w:r>
    </w:p>
    <w:p w:rsidR="00D075EF" w:rsidRPr="006A48B7" w:rsidRDefault="00D075EF" w:rsidP="00D07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75EF" w:rsidRPr="006A48B7" w:rsidRDefault="00D075EF" w:rsidP="00D0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5EF" w:rsidRPr="006A48B7" w:rsidRDefault="00D075EF" w:rsidP="00D07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здоровьесбережения обучающихся выстраивается в учреждении  с момента зачисления ребенка в творческое объединение  и включает в себя следующие составляющие:</w:t>
      </w:r>
      <w:proofErr w:type="gramEnd"/>
    </w:p>
    <w:p w:rsidR="00D075EF" w:rsidRPr="006A48B7" w:rsidRDefault="00D075EF" w:rsidP="00D07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мониторинга физического развития воспитанников с целью планирования дальнейшей работы по оздоровлению, совместно с ОУ района</w:t>
      </w:r>
      <w:proofErr w:type="gramStart"/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75EF" w:rsidRPr="006A48B7" w:rsidRDefault="00D075EF" w:rsidP="00D07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детей с ослабленным здоровьем, с целью определения индивидуальной учебной нагрузки особенно в танцевально-хореографических, вокальных, спортивно-технических объединениях</w:t>
      </w:r>
    </w:p>
    <w:p w:rsidR="00D075EF" w:rsidRPr="006A48B7" w:rsidRDefault="00D075EF" w:rsidP="00D07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698B"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физкультминуток на занятиях творческих объединений,</w:t>
      </w:r>
    </w:p>
    <w:p w:rsidR="00D075EF" w:rsidRPr="006A48B7" w:rsidRDefault="00D075EF" w:rsidP="00D07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оздоровление обучающихся на летних площадках при подростковых клубах по месту жительства, корпусах МБОУ ДОД ЦДТ.</w:t>
      </w:r>
    </w:p>
    <w:p w:rsidR="00D075EF" w:rsidRPr="006A48B7" w:rsidRDefault="00D075EF" w:rsidP="00D07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информации о состоянии здоровья обучающихся в МБОУ ДОД ЦДТ для своевременной профилактики заболеваний, особенно в осенне-зимний период</w:t>
      </w:r>
    </w:p>
    <w:p w:rsidR="00D075EF" w:rsidRPr="006A48B7" w:rsidRDefault="00D075EF" w:rsidP="00D07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 ряда детей и подростков при отсутствии какого-либо заболевания могут</w:t>
      </w:r>
      <w:r w:rsidRPr="006A48B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6A48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выявляться функциональные отклонения. С целью выявления данных фактов проводится работа по выявлению детей с морфофункциональными</w:t>
      </w:r>
      <w:r w:rsidRPr="006A48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нарушениями, которые могут составлять группу повышенного риска по формированию</w:t>
      </w:r>
      <w:r w:rsidRPr="006A48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хронической патологии.</w:t>
      </w:r>
    </w:p>
    <w:p w:rsidR="00D075EF" w:rsidRPr="006A48B7" w:rsidRDefault="00D075EF" w:rsidP="00D07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детей имеют функциональные отклонения по нескольким системам</w:t>
      </w:r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организма. Причины формирования данных отклонений различные:</w:t>
      </w:r>
    </w:p>
    <w:p w:rsidR="00D075EF" w:rsidRPr="006A48B7" w:rsidRDefault="00D075EF" w:rsidP="00D07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быстрый темп </w:t>
      </w:r>
      <w:r w:rsidRPr="006A48B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роста и развития в определенные возрастные периоды (у детей в 6-7 лет, в 11-</w:t>
      </w:r>
      <w:r w:rsidRPr="006A48B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13 лет у девочек и в 13-15 лет у мальчиков), что приводит к несоответствию       </w:t>
      </w:r>
      <w:r w:rsidRPr="006A48B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br/>
      </w:r>
      <w:r w:rsidRPr="006A48B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структуры и функции органов и систем; </w:t>
      </w:r>
    </w:p>
    <w:p w:rsidR="00D075EF" w:rsidRPr="006A48B7" w:rsidRDefault="00D075EF" w:rsidP="00D07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- воздействие несоответствующих возможностям детей и подростков больших физических нагрузок</w:t>
      </w:r>
      <w:r w:rsidR="008E5C01" w:rsidRPr="006A48B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(</w:t>
      </w:r>
      <w:r w:rsidRPr="006A48B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особенно в объединениях хореографического и спортивного направлений);</w:t>
      </w:r>
    </w:p>
    <w:p w:rsidR="00D075EF" w:rsidRPr="006A48B7" w:rsidRDefault="00D075EF" w:rsidP="00D07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 </w:t>
      </w:r>
      <w:r w:rsidRPr="006A48B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неблагоприятные семейно-бытовые условия и др.</w:t>
      </w:r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75EF" w:rsidRPr="006A48B7" w:rsidRDefault="00D075EF" w:rsidP="00D07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Основными направлениями в оздоровлении </w:t>
      </w:r>
      <w:proofErr w:type="gramStart"/>
      <w:r w:rsidRPr="006A48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обучающихся</w:t>
      </w:r>
      <w:proofErr w:type="gramEnd"/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D075EF" w:rsidRPr="006A48B7" w:rsidRDefault="00D075EF" w:rsidP="00D075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2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- проведение индивидуальной целенаправленной круглогодичной программы </w:t>
      </w:r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и оздоровления;</w:t>
      </w:r>
    </w:p>
    <w:p w:rsidR="00D075EF" w:rsidRPr="006A48B7" w:rsidRDefault="00D075EF" w:rsidP="00D075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- оздоровление воспитанников в пришкольных лагерях и на детских площадках при подростковых клубах;</w:t>
      </w:r>
    </w:p>
    <w:p w:rsidR="00D075EF" w:rsidRPr="006A48B7" w:rsidRDefault="00D075EF" w:rsidP="00D075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- проведение оздоровительных мероприятий на базе МБОУ ДОД ЦДТ совместно с ОУ района.</w:t>
      </w:r>
    </w:p>
    <w:p w:rsidR="00D075EF" w:rsidRPr="006A48B7" w:rsidRDefault="00D075EF" w:rsidP="00D07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проводится по направлениям: </w:t>
      </w:r>
    </w:p>
    <w:p w:rsidR="00D075EF" w:rsidRPr="006A48B7" w:rsidRDefault="00D075EF" w:rsidP="00D07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lastRenderedPageBreak/>
        <w:t>1.соблюдение   санитарно-гигиенических   условий   организации   учебно-</w:t>
      </w:r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процесса;</w:t>
      </w:r>
    </w:p>
    <w:p w:rsidR="00D075EF" w:rsidRPr="006A48B7" w:rsidRDefault="00D075EF" w:rsidP="00D07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2. лечебно-профилактическая работа;</w:t>
      </w:r>
    </w:p>
    <w:p w:rsidR="00D075EF" w:rsidRPr="006A48B7" w:rsidRDefault="00D075EF" w:rsidP="00D07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З. санитарно-просветительская деятельность;</w:t>
      </w:r>
    </w:p>
    <w:p w:rsidR="00D075EF" w:rsidRPr="006A48B7" w:rsidRDefault="00D075EF" w:rsidP="00D07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4. организация и проведение спортивно-оздоровительных мероприятий.</w:t>
      </w:r>
    </w:p>
    <w:p w:rsidR="00D075EF" w:rsidRPr="006A48B7" w:rsidRDefault="00D075EF" w:rsidP="00D07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Лечебно-оздоровительные мероприятия, проводимые в МБОУ ДОД ЦДТ</w:t>
      </w:r>
      <w:proofErr w:type="gramStart"/>
      <w:r w:rsidRPr="006A48B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,</w:t>
      </w:r>
      <w:proofErr w:type="gramEnd"/>
      <w:r w:rsidRPr="006A48B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6A48B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направлены в том числе на коррекцию отклонений в здоровье и развитии, </w:t>
      </w:r>
      <w:proofErr w:type="spellStart"/>
      <w:r w:rsidRPr="006A48B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противорецидивное</w:t>
      </w:r>
      <w:proofErr w:type="spellEnd"/>
      <w:r w:rsidRPr="006A48B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6A48B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лечение хронических заболеваний, а также на повышение сопротивляемости </w:t>
      </w:r>
      <w:r w:rsidRPr="006A48B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детского организма в период его адаптации к занятиям в МБОУ ДОД ЦДТ и школе  после перенесенных </w:t>
      </w:r>
      <w:r w:rsidRPr="006A48B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острых болезней или обострений хронических заболеваний.</w:t>
      </w:r>
    </w:p>
    <w:p w:rsidR="00D075EF" w:rsidRPr="006A48B7" w:rsidRDefault="00D075EF" w:rsidP="00D07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Главным врачом детской поликлиники № 16 Ворошиловского района города Ростова-на-Дону даны следующие рекомендации по улучшению лечебно-оздоровительных мероприятий в </w:t>
      </w:r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ДОД ЦДТ</w:t>
      </w:r>
      <w:proofErr w:type="gramStart"/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075EF" w:rsidRPr="006A48B7" w:rsidRDefault="00D075EF" w:rsidP="00D07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1</w:t>
      </w:r>
      <w:r w:rsidRPr="006A48B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 Спортивно-массовые мероприятия, проводимые в учреждении</w:t>
      </w:r>
      <w:proofErr w:type="gramStart"/>
      <w:r w:rsidRPr="006A48B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,</w:t>
      </w:r>
      <w:proofErr w:type="gramEnd"/>
      <w:r w:rsidRPr="006A48B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должны быть </w:t>
      </w:r>
      <w:r w:rsidRPr="006A48B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нацелены на развитие физических способностей детей, соблюдения ими </w:t>
      </w:r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жизни.</w:t>
      </w:r>
    </w:p>
    <w:p w:rsidR="00D075EF" w:rsidRPr="006A48B7" w:rsidRDefault="00D075EF" w:rsidP="00D07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3. Проведение просветительских мероприятий, направленные на формирование </w:t>
      </w:r>
      <w:r w:rsidRPr="006A48B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здорового образа жизни, профилактику вредных привычек.</w:t>
      </w:r>
    </w:p>
    <w:p w:rsidR="00D075EF" w:rsidRPr="006A48B7" w:rsidRDefault="00D075EF" w:rsidP="00D07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4. Проведение работы по </w:t>
      </w:r>
      <w:r w:rsidRPr="006A48B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вовлечению в спортивные мероприятия </w:t>
      </w:r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обучающихся;</w:t>
      </w:r>
    </w:p>
    <w:p w:rsidR="00D075EF" w:rsidRPr="006A48B7" w:rsidRDefault="00D075EF" w:rsidP="00D07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5. Организация корригирующей гимнастику для детей с нарушениями осанки и </w:t>
      </w:r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свода стопы на занятиях в творческих объединениях.</w:t>
      </w:r>
    </w:p>
    <w:p w:rsidR="00D075EF" w:rsidRPr="006A48B7" w:rsidRDefault="00D075EF" w:rsidP="00D07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6. Внедрение различных форм профилактики близорукости. Проведение </w:t>
      </w:r>
      <w:r w:rsidRPr="006A48B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специальных упражнений во время занятий (для глаз и осанки).</w:t>
      </w:r>
    </w:p>
    <w:p w:rsidR="00D075EF" w:rsidRPr="006A48B7" w:rsidRDefault="00D075EF" w:rsidP="00D0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7. Открытие медкабинета в МБОУ ДОД ЦДТ для проведения профилактической работы с </w:t>
      </w:r>
      <w:proofErr w:type="gramStart"/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A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укреплению их здоровья.</w:t>
      </w:r>
    </w:p>
    <w:p w:rsidR="00D075EF" w:rsidRPr="006A48B7" w:rsidRDefault="00D075EF" w:rsidP="00D0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20" w:rsidRPr="006A48B7" w:rsidRDefault="00A43720" w:rsidP="00A43720">
      <w:pPr>
        <w:pStyle w:val="a6"/>
        <w:jc w:val="right"/>
        <w:rPr>
          <w:b/>
          <w:bCs/>
          <w:sz w:val="28"/>
          <w:szCs w:val="28"/>
        </w:rPr>
      </w:pPr>
    </w:p>
    <w:p w:rsidR="00A43720" w:rsidRPr="006A48B7" w:rsidRDefault="00A43720" w:rsidP="00A43720">
      <w:pPr>
        <w:pStyle w:val="a6"/>
        <w:jc w:val="right"/>
        <w:rPr>
          <w:b/>
          <w:bCs/>
          <w:sz w:val="28"/>
          <w:szCs w:val="28"/>
        </w:rPr>
      </w:pPr>
    </w:p>
    <w:p w:rsidR="00A43720" w:rsidRPr="006A48B7" w:rsidRDefault="00A43720" w:rsidP="00A43720">
      <w:pPr>
        <w:pStyle w:val="a6"/>
        <w:jc w:val="right"/>
        <w:rPr>
          <w:b/>
          <w:bCs/>
          <w:sz w:val="28"/>
          <w:szCs w:val="28"/>
        </w:rPr>
      </w:pPr>
    </w:p>
    <w:p w:rsidR="00A43720" w:rsidRDefault="00A43720" w:rsidP="00A43720">
      <w:pPr>
        <w:pStyle w:val="a6"/>
        <w:jc w:val="right"/>
        <w:rPr>
          <w:b/>
          <w:bCs/>
          <w:sz w:val="28"/>
          <w:szCs w:val="28"/>
        </w:rPr>
      </w:pP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6A48B7" w:rsidRPr="006A48B7" w:rsidRDefault="006A48B7" w:rsidP="00E703D5">
      <w:pPr>
        <w:pStyle w:val="a6"/>
        <w:rPr>
          <w:b/>
          <w:bCs/>
          <w:sz w:val="28"/>
          <w:szCs w:val="28"/>
        </w:rPr>
      </w:pPr>
    </w:p>
    <w:p w:rsidR="00A43720" w:rsidRPr="006A48B7" w:rsidRDefault="00A43720" w:rsidP="00A43720">
      <w:pPr>
        <w:pStyle w:val="a6"/>
        <w:jc w:val="right"/>
        <w:rPr>
          <w:sz w:val="28"/>
          <w:szCs w:val="28"/>
        </w:rPr>
      </w:pPr>
      <w:r w:rsidRPr="006A48B7">
        <w:rPr>
          <w:b/>
          <w:bCs/>
          <w:sz w:val="28"/>
          <w:szCs w:val="28"/>
        </w:rPr>
        <w:lastRenderedPageBreak/>
        <w:t>Приложение 1.</w:t>
      </w:r>
      <w:r w:rsidRPr="006A48B7">
        <w:rPr>
          <w:sz w:val="28"/>
          <w:szCs w:val="28"/>
        </w:rPr>
        <w:t xml:space="preserve"> </w:t>
      </w:r>
    </w:p>
    <w:p w:rsidR="00A43720" w:rsidRPr="006A48B7" w:rsidRDefault="00A43720" w:rsidP="00A43720">
      <w:pPr>
        <w:pStyle w:val="a6"/>
        <w:rPr>
          <w:sz w:val="28"/>
          <w:szCs w:val="28"/>
        </w:rPr>
      </w:pPr>
      <w:r w:rsidRPr="006A48B7">
        <w:rPr>
          <w:b/>
          <w:bCs/>
          <w:sz w:val="28"/>
          <w:szCs w:val="28"/>
        </w:rPr>
        <w:t>Основные требования к занятиям в ТО с позиций здоровьесбережения используются педагогами дополнительного образования в работе.</w:t>
      </w:r>
      <w:r w:rsidRPr="006A48B7">
        <w:rPr>
          <w:sz w:val="28"/>
          <w:szCs w:val="28"/>
        </w:rPr>
        <w:t xml:space="preserve">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1.Обстановка и гигиенические условия в кабинете для занятий: температура, свежесть воздуха, рациональность освещения  помещения, наличие (отсутствие) монотонных, неприятных звуковых раздражителей и т.д. Соответствие мебели возрасту </w:t>
      </w:r>
      <w:proofErr w:type="gramStart"/>
      <w:r w:rsidRPr="006A48B7">
        <w:rPr>
          <w:sz w:val="28"/>
          <w:szCs w:val="28"/>
        </w:rPr>
        <w:t>обучающихся</w:t>
      </w:r>
      <w:proofErr w:type="gramEnd"/>
      <w:r w:rsidRPr="006A48B7">
        <w:rPr>
          <w:sz w:val="28"/>
          <w:szCs w:val="28"/>
        </w:rPr>
        <w:t xml:space="preserve">. Чистота помещения.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2.Соблюдение правил охраны труда и техники безопасности на занятиях.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>3.Разнообразные  виды творческой  деятельности. Норма</w:t>
      </w:r>
      <w:proofErr w:type="gramStart"/>
      <w:r w:rsidRPr="006A48B7">
        <w:rPr>
          <w:sz w:val="28"/>
          <w:szCs w:val="28"/>
        </w:rPr>
        <w:t xml:space="preserve"> :</w:t>
      </w:r>
      <w:proofErr w:type="gramEnd"/>
      <w:r w:rsidRPr="006A48B7">
        <w:rPr>
          <w:sz w:val="28"/>
          <w:szCs w:val="28"/>
        </w:rPr>
        <w:t xml:space="preserve"> 4-7 видов за занятие Однообразность способствует утомлению.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4.Средняя продолжительность и частота чередования различных видов учебной деятельности: ориентировочная норма 7-10 минут.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5.Количество методов обучения: </w:t>
      </w:r>
      <w:proofErr w:type="gramStart"/>
      <w:r w:rsidRPr="006A48B7">
        <w:rPr>
          <w:sz w:val="28"/>
          <w:szCs w:val="28"/>
        </w:rPr>
        <w:t>словесный</w:t>
      </w:r>
      <w:proofErr w:type="gramEnd"/>
      <w:r w:rsidRPr="006A48B7">
        <w:rPr>
          <w:sz w:val="28"/>
          <w:szCs w:val="28"/>
        </w:rPr>
        <w:t xml:space="preserve">, наглядный, аудиовизуальный, самостоятельная работа и т.д. Норма: не менее трех.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6.Чередование методов обучения. Норма: не позже, чем через 10-15 минут.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7.Наличие и выбор места на занятии методов, способствующих активизации инициативы и творческого самовыражения самих обучающихся, когда они превращаются в «потребителей знаний», </w:t>
      </w:r>
      <w:proofErr w:type="gramStart"/>
      <w:r w:rsidRPr="006A48B7">
        <w:rPr>
          <w:sz w:val="28"/>
          <w:szCs w:val="28"/>
        </w:rPr>
        <w:t>в</w:t>
      </w:r>
      <w:proofErr w:type="gramEnd"/>
      <w:r w:rsidRPr="006A48B7">
        <w:rPr>
          <w:sz w:val="28"/>
          <w:szCs w:val="28"/>
        </w:rPr>
        <w:t xml:space="preserve"> </w:t>
      </w:r>
      <w:proofErr w:type="gramStart"/>
      <w:r w:rsidRPr="006A48B7">
        <w:rPr>
          <w:sz w:val="28"/>
          <w:szCs w:val="28"/>
        </w:rPr>
        <w:t>субъектов</w:t>
      </w:r>
      <w:proofErr w:type="gramEnd"/>
      <w:r w:rsidRPr="006A48B7">
        <w:rPr>
          <w:sz w:val="28"/>
          <w:szCs w:val="28"/>
        </w:rPr>
        <w:t xml:space="preserve"> действия по их получению и созиданию. </w:t>
      </w:r>
      <w:proofErr w:type="gramStart"/>
      <w:r w:rsidRPr="006A48B7">
        <w:rPr>
          <w:sz w:val="28"/>
          <w:szCs w:val="28"/>
        </w:rPr>
        <w:t xml:space="preserve">Это такие методы как метод свободного выбора (выбор действия, выбор способа действия, свобода творчества и т.д.); активные методы (обучающиеся в роли педагога, обучение действием, обсуждение в группах, ролевая игра, дискуссия, семинар, творческое занятие), методы, направленные на самопознание и развитие интеллекта, эмоций, общения, воображения, самооценки и </w:t>
      </w:r>
      <w:proofErr w:type="spellStart"/>
      <w:r w:rsidRPr="006A48B7">
        <w:rPr>
          <w:sz w:val="28"/>
          <w:szCs w:val="28"/>
        </w:rPr>
        <w:t>взаимооценки</w:t>
      </w:r>
      <w:proofErr w:type="spellEnd"/>
      <w:r w:rsidRPr="006A48B7">
        <w:rPr>
          <w:sz w:val="28"/>
          <w:szCs w:val="28"/>
        </w:rPr>
        <w:t xml:space="preserve">. </w:t>
      </w:r>
      <w:proofErr w:type="gramEnd"/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>8. Наличие, место, содержание и продолжительность оздоровительных моментов на занятиях</w:t>
      </w:r>
      <w:proofErr w:type="gramStart"/>
      <w:r w:rsidRPr="006A48B7">
        <w:rPr>
          <w:sz w:val="28"/>
          <w:szCs w:val="28"/>
        </w:rPr>
        <w:t xml:space="preserve"> :</w:t>
      </w:r>
      <w:proofErr w:type="gramEnd"/>
      <w:r w:rsidRPr="006A48B7">
        <w:rPr>
          <w:sz w:val="28"/>
          <w:szCs w:val="28"/>
        </w:rPr>
        <w:t xml:space="preserve"> </w:t>
      </w:r>
      <w:proofErr w:type="spellStart"/>
      <w:r w:rsidRPr="006A48B7">
        <w:rPr>
          <w:sz w:val="28"/>
          <w:szCs w:val="28"/>
        </w:rPr>
        <w:t>физминутки</w:t>
      </w:r>
      <w:proofErr w:type="spellEnd"/>
      <w:r w:rsidRPr="006A48B7">
        <w:rPr>
          <w:sz w:val="28"/>
          <w:szCs w:val="28"/>
        </w:rPr>
        <w:t xml:space="preserve">, динамические паузы, минутки релаксации, дыхательная гимнастика, гимнастика для глаз.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9.Наличие в содержательной части занятия вопросов, связанных со здоровьем и здоровым образом жизни. Формирование отношения к человеку и его здоровью как к ценности, формирование потребности к здоровому образу жизни, выработка индивидуального способа безопасного поведения, сообщение </w:t>
      </w:r>
      <w:proofErr w:type="gramStart"/>
      <w:r w:rsidRPr="006A48B7">
        <w:rPr>
          <w:sz w:val="28"/>
          <w:szCs w:val="28"/>
        </w:rPr>
        <w:t>обучающимся</w:t>
      </w:r>
      <w:proofErr w:type="gramEnd"/>
      <w:r w:rsidRPr="006A48B7">
        <w:rPr>
          <w:sz w:val="28"/>
          <w:szCs w:val="28"/>
        </w:rPr>
        <w:t xml:space="preserve"> о возможных последствиях выбора поведения и т.д.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lastRenderedPageBreak/>
        <w:t xml:space="preserve">10.Наличие мотивации деятельности </w:t>
      </w:r>
      <w:proofErr w:type="gramStart"/>
      <w:r w:rsidRPr="006A48B7">
        <w:rPr>
          <w:sz w:val="28"/>
          <w:szCs w:val="28"/>
        </w:rPr>
        <w:t>обучающихся</w:t>
      </w:r>
      <w:proofErr w:type="gramEnd"/>
      <w:r w:rsidRPr="006A48B7">
        <w:rPr>
          <w:sz w:val="28"/>
          <w:szCs w:val="28"/>
        </w:rPr>
        <w:t xml:space="preserve"> на занятии. Внешняя мотивация: оценка, похвала, поддержка, соревновательный элемент и т.д. Стимуляция внутренней мотивации: стремление больше узнать, радость от активности, интерес к </w:t>
      </w:r>
      <w:proofErr w:type="gramStart"/>
      <w:r w:rsidRPr="006A48B7">
        <w:rPr>
          <w:sz w:val="28"/>
          <w:szCs w:val="28"/>
        </w:rPr>
        <w:t>изучаемому</w:t>
      </w:r>
      <w:proofErr w:type="gramEnd"/>
      <w:r w:rsidRPr="006A48B7">
        <w:rPr>
          <w:sz w:val="28"/>
          <w:szCs w:val="28"/>
        </w:rPr>
        <w:t xml:space="preserve"> и т.д.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>11.Психологический климат на занятиях. Взаимоотношения на занятиях: между педагогом и воспитанниками (комфорт-напряжение, сотрудничество-авторитарность, учет возрастных особенностей), между обучающимися (сотрудничество-соперничество, дружелюби</w:t>
      </w:r>
      <w:proofErr w:type="gramStart"/>
      <w:r w:rsidRPr="006A48B7">
        <w:rPr>
          <w:sz w:val="28"/>
          <w:szCs w:val="28"/>
        </w:rPr>
        <w:t>е-</w:t>
      </w:r>
      <w:proofErr w:type="gramEnd"/>
      <w:r w:rsidRPr="006A48B7">
        <w:rPr>
          <w:sz w:val="28"/>
          <w:szCs w:val="28"/>
        </w:rPr>
        <w:t xml:space="preserve"> враждебность, заинтересованность-безразличие).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12.Наличие эмоциональных разрядок: шутка, улыбка, поговорка, известное высказывание с комментарием, музыкальная минутка. </w:t>
      </w: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6A48B7" w:rsidRDefault="006A48B7" w:rsidP="00A43720">
      <w:pPr>
        <w:pStyle w:val="a6"/>
        <w:jc w:val="right"/>
        <w:rPr>
          <w:b/>
          <w:bCs/>
          <w:sz w:val="28"/>
          <w:szCs w:val="28"/>
        </w:rPr>
      </w:pPr>
    </w:p>
    <w:p w:rsidR="00A43720" w:rsidRPr="006A48B7" w:rsidRDefault="00A43720" w:rsidP="00A43720">
      <w:pPr>
        <w:pStyle w:val="a6"/>
        <w:jc w:val="right"/>
        <w:rPr>
          <w:sz w:val="28"/>
          <w:szCs w:val="28"/>
        </w:rPr>
      </w:pPr>
      <w:r w:rsidRPr="006A48B7">
        <w:rPr>
          <w:b/>
          <w:bCs/>
          <w:sz w:val="28"/>
          <w:szCs w:val="28"/>
        </w:rPr>
        <w:lastRenderedPageBreak/>
        <w:t>Приложение 2.</w:t>
      </w:r>
      <w:r w:rsidRPr="006A48B7">
        <w:rPr>
          <w:sz w:val="28"/>
          <w:szCs w:val="28"/>
        </w:rPr>
        <w:t xml:space="preserve"> </w:t>
      </w:r>
    </w:p>
    <w:p w:rsidR="00A43720" w:rsidRPr="006A48B7" w:rsidRDefault="00A43720" w:rsidP="00A43720">
      <w:pPr>
        <w:pStyle w:val="a6"/>
        <w:jc w:val="center"/>
        <w:rPr>
          <w:b/>
          <w:sz w:val="28"/>
          <w:szCs w:val="28"/>
        </w:rPr>
      </w:pPr>
    </w:p>
    <w:p w:rsidR="00A43720" w:rsidRPr="006A48B7" w:rsidRDefault="00A43720" w:rsidP="00A43720">
      <w:pPr>
        <w:pStyle w:val="a6"/>
        <w:jc w:val="center"/>
        <w:rPr>
          <w:b/>
          <w:sz w:val="28"/>
          <w:szCs w:val="28"/>
        </w:rPr>
      </w:pPr>
      <w:r w:rsidRPr="006A48B7">
        <w:rPr>
          <w:b/>
          <w:sz w:val="28"/>
          <w:szCs w:val="28"/>
        </w:rPr>
        <w:t>Для дошколят и воспитанников младшего школьного возраста.</w:t>
      </w:r>
    </w:p>
    <w:p w:rsidR="00A43720" w:rsidRPr="006A48B7" w:rsidRDefault="00A43720" w:rsidP="00A43720">
      <w:pPr>
        <w:pStyle w:val="a6"/>
        <w:jc w:val="center"/>
        <w:rPr>
          <w:b/>
          <w:sz w:val="28"/>
          <w:szCs w:val="28"/>
        </w:rPr>
      </w:pPr>
      <w:r w:rsidRPr="006A48B7">
        <w:rPr>
          <w:b/>
          <w:sz w:val="28"/>
          <w:szCs w:val="28"/>
        </w:rPr>
        <w:t>Гимнастика для улучшения слуха.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Работа над улучшением зрения положительно сказывается и на слухе. И, в свою очередь, работа над улучшением слуха оказывает плодотворное воздействие на органы зрения. Вот несколько упражнений для развития слуха: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1.Пригибаем верхнюю часть уха вниз. Разгибаем, пригибаем, словно бы раскатывая и скатывая ушко. Ушки должны стать тёплыми.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2.Найдите ямочку возле </w:t>
      </w:r>
      <w:proofErr w:type="spellStart"/>
      <w:r w:rsidRPr="006A48B7">
        <w:rPr>
          <w:sz w:val="28"/>
          <w:szCs w:val="28"/>
        </w:rPr>
        <w:t>козелка</w:t>
      </w:r>
      <w:proofErr w:type="spellEnd"/>
      <w:r w:rsidRPr="006A48B7">
        <w:rPr>
          <w:sz w:val="28"/>
          <w:szCs w:val="28"/>
        </w:rPr>
        <w:t xml:space="preserve">. Нажали на ямочки сразу </w:t>
      </w:r>
      <w:proofErr w:type="gramStart"/>
      <w:r w:rsidRPr="006A48B7">
        <w:rPr>
          <w:sz w:val="28"/>
          <w:szCs w:val="28"/>
        </w:rPr>
        <w:t>обеих</w:t>
      </w:r>
      <w:proofErr w:type="gramEnd"/>
      <w:r w:rsidRPr="006A48B7">
        <w:rPr>
          <w:sz w:val="28"/>
          <w:szCs w:val="28"/>
        </w:rPr>
        <w:t xml:space="preserve"> ушек – отпустили, нажали, отпустили.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3.Нажали пальчиками на мочки, помассировали, отпустили.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4.Массируем круговыми движениями всё ухо в одну сторону, в другую. Массировать нужно сразу оба уха.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5.Начинаем дёргать себя за ушки – сначала 20 раз вниз, а потом берёмся за серединку и дёргаем тоже 20 раз.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6.Снова возьмитесь за мочку уха и хорошенько её помассируйте.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7.Потяните ушки в сторону – снова 20 раз.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8.Теперь выгибаем их вперёд, а затем в обратную сторону (20 раз). </w:t>
      </w:r>
    </w:p>
    <w:p w:rsidR="00A43720" w:rsidRPr="006A48B7" w:rsidRDefault="00A43720" w:rsidP="00A43720">
      <w:pPr>
        <w:pStyle w:val="a6"/>
        <w:jc w:val="center"/>
        <w:rPr>
          <w:b/>
          <w:sz w:val="28"/>
          <w:szCs w:val="28"/>
        </w:rPr>
      </w:pPr>
      <w:r w:rsidRPr="006A48B7">
        <w:rPr>
          <w:sz w:val="28"/>
          <w:szCs w:val="28"/>
        </w:rPr>
        <w:br/>
      </w:r>
      <w:r w:rsidRPr="006A48B7">
        <w:rPr>
          <w:b/>
          <w:sz w:val="28"/>
          <w:szCs w:val="28"/>
        </w:rPr>
        <w:t xml:space="preserve">Физкультминутки для рук и пальцев на занятиях прикладными видами искусства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Этот пальчик маленький </w:t>
      </w:r>
      <w:r w:rsidR="00223ED2" w:rsidRPr="006A48B7">
        <w:rPr>
          <w:sz w:val="28"/>
          <w:szCs w:val="28"/>
        </w:rPr>
        <w:t>–</w:t>
      </w:r>
      <w:r w:rsidRPr="006A48B7">
        <w:rPr>
          <w:sz w:val="28"/>
          <w:szCs w:val="28"/>
        </w:rPr>
        <w:t xml:space="preserve"> мизинчик удаленький.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Безымянный кольцо носит, никогда его не бросит.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Этот пальчик самый длинный, он стоит посередине.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Этот – указательный, пальчик замечательный.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lastRenderedPageBreak/>
        <w:t xml:space="preserve">Этот </w:t>
      </w:r>
      <w:proofErr w:type="gramStart"/>
      <w:r w:rsidRPr="006A48B7">
        <w:rPr>
          <w:sz w:val="28"/>
          <w:szCs w:val="28"/>
        </w:rPr>
        <w:t>пальчик</w:t>
      </w:r>
      <w:proofErr w:type="gramEnd"/>
      <w:r w:rsidRPr="006A48B7">
        <w:rPr>
          <w:sz w:val="28"/>
          <w:szCs w:val="28"/>
        </w:rPr>
        <w:t xml:space="preserve"> – вот </w:t>
      </w:r>
      <w:proofErr w:type="gramStart"/>
      <w:r w:rsidRPr="006A48B7">
        <w:rPr>
          <w:sz w:val="28"/>
          <w:szCs w:val="28"/>
        </w:rPr>
        <w:t>какой</w:t>
      </w:r>
      <w:proofErr w:type="gramEnd"/>
      <w:r w:rsidRPr="006A48B7">
        <w:rPr>
          <w:sz w:val="28"/>
          <w:szCs w:val="28"/>
        </w:rPr>
        <w:t xml:space="preserve">, называется большой.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Мы ладошкой потрясём,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Каждый пальчик разомнём.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Раз, два, три, четыре, пять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Снова будем вышивать.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br/>
        <w:t>Чтоб красиво вышивать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Надо пальчики размять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Раз, два, три, четыре, пять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За цветок получим пять! </w:t>
      </w:r>
    </w:p>
    <w:p w:rsidR="00A43720" w:rsidRPr="006A48B7" w:rsidRDefault="00A43720" w:rsidP="00A43720">
      <w:pPr>
        <w:pStyle w:val="a6"/>
        <w:jc w:val="center"/>
        <w:rPr>
          <w:sz w:val="28"/>
          <w:szCs w:val="28"/>
        </w:rPr>
      </w:pPr>
      <w:r w:rsidRPr="006A48B7">
        <w:rPr>
          <w:sz w:val="28"/>
          <w:szCs w:val="28"/>
        </w:rPr>
        <w:br/>
      </w:r>
      <w:r w:rsidRPr="006A48B7">
        <w:rPr>
          <w:b/>
          <w:sz w:val="28"/>
          <w:szCs w:val="28"/>
        </w:rPr>
        <w:t>Пантомимическая гимнастика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t xml:space="preserve">(подражательная средствами невербальных сигналов) Задача – показать эмоциональное состояние персонажа. Предлагается карточка со словесной инструкцией, на которой описаны или изображены герои сказок или животных (добрые, злые, волшебница, Змей Горыныч, петушок, кошка и т. </w:t>
      </w:r>
      <w:r w:rsidR="00223ED2" w:rsidRPr="006A48B7">
        <w:rPr>
          <w:sz w:val="28"/>
          <w:szCs w:val="28"/>
        </w:rPr>
        <w:t>Д</w:t>
      </w:r>
      <w:r w:rsidRPr="006A48B7">
        <w:rPr>
          <w:sz w:val="28"/>
          <w:szCs w:val="28"/>
        </w:rPr>
        <w:t xml:space="preserve">) Обучающиеся должны передать в движение мимикой, жестами эмоциональное состояние героя. Например: петушок – гордый, важный; кошка – спит, умывается; и т.д. </w:t>
      </w:r>
    </w:p>
    <w:p w:rsidR="00A43720" w:rsidRPr="006A48B7" w:rsidRDefault="00A43720" w:rsidP="00A43720">
      <w:pPr>
        <w:pStyle w:val="a6"/>
        <w:jc w:val="both"/>
        <w:rPr>
          <w:sz w:val="28"/>
          <w:szCs w:val="28"/>
        </w:rPr>
      </w:pPr>
      <w:r w:rsidRPr="006A48B7">
        <w:rPr>
          <w:sz w:val="28"/>
          <w:szCs w:val="28"/>
        </w:rPr>
        <w:br/>
      </w:r>
    </w:p>
    <w:p w:rsidR="00A43720" w:rsidRPr="006A48B7" w:rsidRDefault="00A43720" w:rsidP="00A43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20" w:rsidRPr="006A48B7" w:rsidRDefault="00A43720" w:rsidP="00A43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ED2" w:rsidRPr="006A48B7" w:rsidRDefault="00223ED2" w:rsidP="00223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ED2" w:rsidRPr="006A48B7" w:rsidRDefault="00223ED2" w:rsidP="00223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ED2" w:rsidRPr="006A48B7" w:rsidRDefault="00223ED2" w:rsidP="00223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ED2" w:rsidRPr="006A48B7" w:rsidRDefault="00223ED2" w:rsidP="00223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ED2" w:rsidRPr="006A48B7" w:rsidRDefault="00223ED2" w:rsidP="00223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ED2" w:rsidRPr="006A48B7" w:rsidRDefault="00223ED2" w:rsidP="00223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ED2" w:rsidRDefault="00223ED2" w:rsidP="00223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8B7" w:rsidRPr="006A48B7" w:rsidRDefault="006A48B7" w:rsidP="00223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ED2" w:rsidRDefault="00223ED2" w:rsidP="00223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720" w:rsidRPr="006A48B7" w:rsidRDefault="00223ED2" w:rsidP="00223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</w:t>
      </w:r>
    </w:p>
    <w:p w:rsidR="00223ED2" w:rsidRPr="006A48B7" w:rsidRDefault="00223ED2" w:rsidP="00223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720" w:rsidRPr="006A48B7" w:rsidRDefault="00223ED2" w:rsidP="00223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знать педагогу дополнительного образования о здоровьесберегающих технологиях.</w:t>
      </w:r>
    </w:p>
    <w:p w:rsidR="00223ED2" w:rsidRPr="006A48B7" w:rsidRDefault="00223ED2" w:rsidP="00223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ED2" w:rsidRPr="006A48B7" w:rsidRDefault="00223ED2" w:rsidP="00F56F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Функции </w:t>
      </w:r>
      <w:r w:rsidRPr="006A48B7">
        <w:rPr>
          <w:rFonts w:ascii="Times New Roman" w:hAnsi="Times New Roman" w:cs="Times New Roman"/>
          <w:sz w:val="28"/>
          <w:szCs w:val="28"/>
          <w:lang w:eastAsia="ru-RU"/>
        </w:rPr>
        <w:t xml:space="preserve">здоровьесберегающей технологии: </w:t>
      </w:r>
    </w:p>
    <w:p w:rsidR="00223ED2" w:rsidRPr="006A48B7" w:rsidRDefault="00223ED2" w:rsidP="00F56F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48B7">
        <w:rPr>
          <w:rFonts w:ascii="Times New Roman" w:hAnsi="Times New Roman" w:cs="Times New Roman"/>
          <w:b/>
          <w:bCs/>
          <w:spacing w:val="1"/>
          <w:sz w:val="28"/>
          <w:szCs w:val="28"/>
          <w:lang w:eastAsia="ru-RU"/>
        </w:rPr>
        <w:t>формирующая</w:t>
      </w:r>
      <w:proofErr w:type="gramEnd"/>
      <w:r w:rsidRPr="006A48B7">
        <w:rPr>
          <w:rFonts w:ascii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: </w:t>
      </w:r>
      <w:r w:rsidRPr="006A48B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осуществляется на основе биологических и со</w:t>
      </w:r>
      <w:r w:rsidRPr="006A48B7">
        <w:rPr>
          <w:rFonts w:ascii="Times New Roman" w:hAnsi="Times New Roman" w:cs="Times New Roman"/>
          <w:spacing w:val="1"/>
          <w:sz w:val="28"/>
          <w:szCs w:val="28"/>
          <w:lang w:eastAsia="ru-RU"/>
        </w:rPr>
        <w:softHyphen/>
        <w:t>циальных закономерностей становления личности. В основе формирования личности лежат наследственные качества, предопределяющие индивидуаль</w:t>
      </w:r>
      <w:r w:rsidRPr="006A48B7">
        <w:rPr>
          <w:rFonts w:ascii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6A48B7">
        <w:rPr>
          <w:rFonts w:ascii="Times New Roman" w:hAnsi="Times New Roman" w:cs="Times New Roman"/>
          <w:spacing w:val="8"/>
          <w:sz w:val="28"/>
          <w:szCs w:val="28"/>
          <w:lang w:eastAsia="ru-RU"/>
        </w:rPr>
        <w:t xml:space="preserve">ные физические и психические свойства. Дополняют формирующее </w:t>
      </w:r>
      <w:r w:rsidRPr="006A48B7">
        <w:rPr>
          <w:rFonts w:ascii="Times New Roman" w:hAnsi="Times New Roman" w:cs="Times New Roman"/>
          <w:sz w:val="28"/>
          <w:szCs w:val="28"/>
          <w:lang w:eastAsia="ru-RU"/>
        </w:rPr>
        <w:t xml:space="preserve">воздействие на личность социальные факторы, обстановка в семье, классном </w:t>
      </w:r>
      <w:r w:rsidRPr="006A48B7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коллективе, установки на сбережение и умножение здоровья как базы функционирования личности в обществе, учебной деятельности, природной </w:t>
      </w:r>
      <w:r w:rsidRPr="006A48B7">
        <w:rPr>
          <w:rFonts w:ascii="Times New Roman" w:hAnsi="Times New Roman" w:cs="Times New Roman"/>
          <w:sz w:val="28"/>
          <w:szCs w:val="28"/>
          <w:lang w:eastAsia="ru-RU"/>
        </w:rPr>
        <w:t xml:space="preserve">среде; </w:t>
      </w:r>
    </w:p>
    <w:p w:rsidR="00223ED2" w:rsidRPr="006A48B7" w:rsidRDefault="00223ED2" w:rsidP="00F56F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информативно-коммуникативная: </w:t>
      </w:r>
      <w:r w:rsidRPr="006A48B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обеспечивает трансляцию </w:t>
      </w:r>
      <w:r w:rsidRPr="006A48B7">
        <w:rPr>
          <w:rFonts w:ascii="Times New Roman" w:hAnsi="Times New Roman" w:cs="Times New Roman"/>
          <w:spacing w:val="8"/>
          <w:sz w:val="28"/>
          <w:szCs w:val="28"/>
          <w:lang w:eastAsia="ru-RU"/>
        </w:rPr>
        <w:t xml:space="preserve">опыта ведения здорового образа жизни, преемственность традиций, </w:t>
      </w:r>
      <w:r w:rsidRPr="006A48B7">
        <w:rPr>
          <w:rFonts w:ascii="Times New Roman" w:hAnsi="Times New Roman" w:cs="Times New Roman"/>
          <w:spacing w:val="12"/>
          <w:sz w:val="28"/>
          <w:szCs w:val="28"/>
          <w:lang w:eastAsia="ru-RU"/>
        </w:rPr>
        <w:t xml:space="preserve">ценностных ориентации, формирующих бережное отношение к </w:t>
      </w:r>
      <w:r w:rsidRPr="006A48B7">
        <w:rPr>
          <w:rFonts w:ascii="Times New Roman" w:hAnsi="Times New Roman" w:cs="Times New Roman"/>
          <w:sz w:val="28"/>
          <w:szCs w:val="28"/>
          <w:lang w:eastAsia="ru-RU"/>
        </w:rPr>
        <w:t>индивидуальному здоровью, ценности каждой человеческой жизни;</w:t>
      </w:r>
    </w:p>
    <w:p w:rsidR="00223ED2" w:rsidRPr="006A48B7" w:rsidRDefault="00223ED2" w:rsidP="00F56F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hAnsi="Times New Roman" w:cs="Times New Roman"/>
          <w:b/>
          <w:bCs/>
          <w:spacing w:val="1"/>
          <w:sz w:val="28"/>
          <w:szCs w:val="28"/>
          <w:lang w:eastAsia="ru-RU"/>
        </w:rPr>
        <w:tab/>
        <w:t xml:space="preserve">диагностическая: </w:t>
      </w:r>
      <w:r w:rsidRPr="006A48B7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заключается в мониторинге развития учащихся </w:t>
      </w:r>
      <w:r w:rsidRPr="006A48B7">
        <w:rPr>
          <w:rFonts w:ascii="Times New Roman" w:hAnsi="Times New Roman" w:cs="Times New Roman"/>
          <w:sz w:val="28"/>
          <w:szCs w:val="28"/>
          <w:lang w:eastAsia="ru-RU"/>
        </w:rPr>
        <w:t>на основе прогностического контроля, что позволяет соизмерить усилия и на</w:t>
      </w:r>
      <w:r w:rsidRPr="006A48B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6A48B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правленность действий педагога в соответствии с природными возможностя</w:t>
      </w:r>
      <w:r w:rsidRPr="006A48B7">
        <w:rPr>
          <w:rFonts w:ascii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6A48B7">
        <w:rPr>
          <w:rFonts w:ascii="Times New Roman" w:hAnsi="Times New Roman" w:cs="Times New Roman"/>
          <w:sz w:val="28"/>
          <w:szCs w:val="28"/>
          <w:lang w:eastAsia="ru-RU"/>
        </w:rPr>
        <w:t xml:space="preserve">ми ребенка, обеспечивает инструментально выверенный анализ предпосылок </w:t>
      </w:r>
      <w:r w:rsidRPr="006A48B7">
        <w:rPr>
          <w:rFonts w:ascii="Times New Roman" w:hAnsi="Times New Roman" w:cs="Times New Roman"/>
          <w:spacing w:val="4"/>
          <w:sz w:val="28"/>
          <w:szCs w:val="28"/>
          <w:lang w:eastAsia="ru-RU"/>
        </w:rPr>
        <w:t>и факторов перспективного развития педагогического процесса, индивиду</w:t>
      </w:r>
      <w:r w:rsidRPr="006A48B7">
        <w:rPr>
          <w:rFonts w:ascii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6A48B7">
        <w:rPr>
          <w:rFonts w:ascii="Times New Roman" w:hAnsi="Times New Roman" w:cs="Times New Roman"/>
          <w:sz w:val="28"/>
          <w:szCs w:val="28"/>
          <w:lang w:eastAsia="ru-RU"/>
        </w:rPr>
        <w:t>альное прохождение образовательного маршрута каждым ребенком;</w:t>
      </w:r>
    </w:p>
    <w:p w:rsidR="00223ED2" w:rsidRPr="006A48B7" w:rsidRDefault="00223ED2" w:rsidP="00F56F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hAnsi="Times New Roman" w:cs="Times New Roman"/>
          <w:b/>
          <w:bCs/>
          <w:spacing w:val="1"/>
          <w:sz w:val="28"/>
          <w:szCs w:val="28"/>
          <w:lang w:eastAsia="ru-RU"/>
        </w:rPr>
        <w:tab/>
        <w:t xml:space="preserve">адаптивная:    </w:t>
      </w:r>
      <w:r w:rsidRPr="006A48B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воспитание    у    учащихся    направленности    на</w:t>
      </w:r>
      <w:r w:rsidRPr="006A48B7">
        <w:rPr>
          <w:rFonts w:ascii="Times New Roman" w:hAnsi="Times New Roman" w:cs="Times New Roman"/>
          <w:spacing w:val="1"/>
          <w:sz w:val="28"/>
          <w:szCs w:val="28"/>
          <w:lang w:eastAsia="ru-RU"/>
        </w:rPr>
        <w:br/>
      </w:r>
      <w:proofErr w:type="spellStart"/>
      <w:r w:rsidRPr="006A48B7">
        <w:rPr>
          <w:rFonts w:ascii="Times New Roman" w:hAnsi="Times New Roman" w:cs="Times New Roman"/>
          <w:sz w:val="28"/>
          <w:szCs w:val="28"/>
          <w:lang w:eastAsia="ru-RU"/>
        </w:rPr>
        <w:t>здравотворчество</w:t>
      </w:r>
      <w:proofErr w:type="spellEnd"/>
      <w:r w:rsidRPr="006A48B7">
        <w:rPr>
          <w:rFonts w:ascii="Times New Roman" w:hAnsi="Times New Roman" w:cs="Times New Roman"/>
          <w:sz w:val="28"/>
          <w:szCs w:val="28"/>
          <w:lang w:eastAsia="ru-RU"/>
        </w:rPr>
        <w:t>,    здоровый  образ   жизни,    оптимизировать    состояние</w:t>
      </w:r>
      <w:r w:rsidRPr="006A48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A48B7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собственного   организма   и   повысить   устойчивость   </w:t>
      </w:r>
      <w:proofErr w:type="gramStart"/>
      <w:r w:rsidRPr="006A48B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к</w:t>
      </w:r>
      <w:proofErr w:type="gramEnd"/>
      <w:r w:rsidRPr="006A48B7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  </w:t>
      </w:r>
      <w:proofErr w:type="gramStart"/>
      <w:r w:rsidRPr="006A48B7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различного</w:t>
      </w:r>
      <w:proofErr w:type="gramEnd"/>
      <w:r w:rsidRPr="006A48B7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  рода</w:t>
      </w:r>
      <w:r w:rsidRPr="006A48B7">
        <w:rPr>
          <w:rFonts w:ascii="Times New Roman" w:hAnsi="Times New Roman" w:cs="Times New Roman"/>
          <w:spacing w:val="1"/>
          <w:sz w:val="28"/>
          <w:szCs w:val="28"/>
          <w:lang w:eastAsia="ru-RU"/>
        </w:rPr>
        <w:br/>
      </w:r>
      <w:proofErr w:type="spellStart"/>
      <w:r w:rsidRPr="006A48B7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стрессогенным</w:t>
      </w:r>
      <w:proofErr w:type="spellEnd"/>
      <w:r w:rsidRPr="006A48B7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факторам природной и социальной среды. Она обеспечивает</w:t>
      </w:r>
      <w:r w:rsidRPr="006A48B7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6A48B7">
        <w:rPr>
          <w:rFonts w:ascii="Times New Roman" w:hAnsi="Times New Roman" w:cs="Times New Roman"/>
          <w:sz w:val="28"/>
          <w:szCs w:val="28"/>
          <w:lang w:eastAsia="ru-RU"/>
        </w:rPr>
        <w:t>адаптацию школьников к социально-значимой деятельности.</w:t>
      </w:r>
    </w:p>
    <w:p w:rsidR="00223ED2" w:rsidRPr="006A48B7" w:rsidRDefault="00223ED2" w:rsidP="00F56F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48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рефлексивная</w:t>
      </w:r>
      <w:proofErr w:type="gramEnd"/>
      <w:r w:rsidRPr="006A48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A48B7">
        <w:rPr>
          <w:rFonts w:ascii="Times New Roman" w:hAnsi="Times New Roman" w:cs="Times New Roman"/>
          <w:sz w:val="28"/>
          <w:szCs w:val="28"/>
          <w:lang w:eastAsia="ru-RU"/>
        </w:rPr>
        <w:t xml:space="preserve">заключается в переосмыслении предшествующего </w:t>
      </w:r>
      <w:r w:rsidRPr="006A48B7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личностного опыта, в сохранении и приумножении здоровья, что позволяет </w:t>
      </w:r>
      <w:r w:rsidRPr="006A48B7">
        <w:rPr>
          <w:rFonts w:ascii="Times New Roman" w:hAnsi="Times New Roman" w:cs="Times New Roman"/>
          <w:sz w:val="28"/>
          <w:szCs w:val="28"/>
          <w:lang w:eastAsia="ru-RU"/>
        </w:rPr>
        <w:t>соизмерить реально достигнутые результаты с перспективами.</w:t>
      </w:r>
    </w:p>
    <w:p w:rsidR="00223ED2" w:rsidRPr="006A48B7" w:rsidRDefault="00223ED2" w:rsidP="00F56F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48B7"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  <w:t>интегративная</w:t>
      </w:r>
      <w:proofErr w:type="gramEnd"/>
      <w:r w:rsidRPr="006A48B7"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: </w:t>
      </w:r>
      <w:r w:rsidRPr="006A48B7">
        <w:rPr>
          <w:rFonts w:ascii="Times New Roman" w:hAnsi="Times New Roman" w:cs="Times New Roman"/>
          <w:spacing w:val="4"/>
          <w:sz w:val="28"/>
          <w:szCs w:val="28"/>
          <w:lang w:eastAsia="ru-RU"/>
        </w:rPr>
        <w:t>объединяет народный опыт, различные научные</w:t>
      </w:r>
      <w:r w:rsidRPr="006A48B7">
        <w:rPr>
          <w:rFonts w:ascii="Times New Roman" w:hAnsi="Times New Roman" w:cs="Times New Roman"/>
          <w:spacing w:val="4"/>
          <w:sz w:val="28"/>
          <w:szCs w:val="28"/>
          <w:lang w:eastAsia="ru-RU"/>
        </w:rPr>
        <w:br/>
      </w:r>
      <w:r w:rsidRPr="006A48B7">
        <w:rPr>
          <w:rFonts w:ascii="Times New Roman" w:hAnsi="Times New Roman" w:cs="Times New Roman"/>
          <w:sz w:val="28"/>
          <w:szCs w:val="28"/>
          <w:lang w:eastAsia="ru-RU"/>
        </w:rPr>
        <w:t>концепции и системы воспитания, направляя их по пути сохранения здоровья</w:t>
      </w:r>
      <w:r w:rsidRPr="006A48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A48B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подрастающего поколения.    </w:t>
      </w:r>
      <w:r w:rsidRPr="006A48B7"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t>  </w:t>
      </w:r>
    </w:p>
    <w:p w:rsidR="00223ED2" w:rsidRPr="006A48B7" w:rsidRDefault="00223ED2" w:rsidP="00F56F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t>Типы технологий</w:t>
      </w:r>
      <w:r w:rsidRPr="006A48B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</w:p>
    <w:p w:rsidR="00223ED2" w:rsidRPr="006A48B7" w:rsidRDefault="00223ED2" w:rsidP="00F56F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        </w:t>
      </w:r>
      <w:r w:rsidRPr="006A48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r w:rsidRPr="006A48B7">
        <w:rPr>
          <w:rFonts w:ascii="Times New Roman" w:hAnsi="Times New Roman" w:cs="Times New Roman"/>
          <w:sz w:val="28"/>
          <w:szCs w:val="28"/>
          <w:lang w:eastAsia="ru-RU"/>
        </w:rPr>
        <w:t xml:space="preserve"> (профилактические прививки, обеспечение двигательной активности, витаминизация, организация здорового питания)</w:t>
      </w:r>
    </w:p>
    <w:p w:rsidR="00223ED2" w:rsidRPr="006A48B7" w:rsidRDefault="00223ED2" w:rsidP="00F56F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        </w:t>
      </w:r>
      <w:proofErr w:type="gramStart"/>
      <w:r w:rsidRPr="006A48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Оздоровительные</w:t>
      </w:r>
      <w:proofErr w:type="gramEnd"/>
      <w:r w:rsidRPr="006A48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48B7">
        <w:rPr>
          <w:rFonts w:ascii="Times New Roman" w:hAnsi="Times New Roman" w:cs="Times New Roman"/>
          <w:sz w:val="28"/>
          <w:szCs w:val="28"/>
          <w:lang w:eastAsia="ru-RU"/>
        </w:rPr>
        <w:t xml:space="preserve">(физическая подготовка, физиотерапия, </w:t>
      </w:r>
      <w:proofErr w:type="spellStart"/>
      <w:r w:rsidRPr="006A48B7">
        <w:rPr>
          <w:rFonts w:ascii="Times New Roman" w:hAnsi="Times New Roman" w:cs="Times New Roman"/>
          <w:sz w:val="28"/>
          <w:szCs w:val="28"/>
          <w:lang w:eastAsia="ru-RU"/>
        </w:rPr>
        <w:t>аромотерапия</w:t>
      </w:r>
      <w:proofErr w:type="spellEnd"/>
      <w:r w:rsidRPr="006A48B7">
        <w:rPr>
          <w:rFonts w:ascii="Times New Roman" w:hAnsi="Times New Roman" w:cs="Times New Roman"/>
          <w:sz w:val="28"/>
          <w:szCs w:val="28"/>
          <w:lang w:eastAsia="ru-RU"/>
        </w:rPr>
        <w:t xml:space="preserve">, закаливание, гимнастика, массаж, </w:t>
      </w:r>
      <w:proofErr w:type="spellStart"/>
      <w:r w:rsidRPr="006A48B7">
        <w:rPr>
          <w:rFonts w:ascii="Times New Roman" w:hAnsi="Times New Roman" w:cs="Times New Roman"/>
          <w:sz w:val="28"/>
          <w:szCs w:val="28"/>
          <w:lang w:eastAsia="ru-RU"/>
        </w:rPr>
        <w:t>фитотерапия</w:t>
      </w:r>
      <w:proofErr w:type="spellEnd"/>
      <w:r w:rsidRPr="006A48B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48B7">
        <w:rPr>
          <w:rFonts w:ascii="Times New Roman" w:hAnsi="Times New Roman" w:cs="Times New Roman"/>
          <w:sz w:val="28"/>
          <w:szCs w:val="28"/>
          <w:lang w:eastAsia="ru-RU"/>
        </w:rPr>
        <w:t>арттерапия</w:t>
      </w:r>
      <w:proofErr w:type="spellEnd"/>
      <w:r w:rsidRPr="006A48B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23ED2" w:rsidRPr="006A48B7" w:rsidRDefault="00223ED2" w:rsidP="00F56F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        </w:t>
      </w:r>
      <w:r w:rsidRPr="006A48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Технологии обучения здоровью</w:t>
      </w:r>
      <w:r w:rsidRPr="006A48B7">
        <w:rPr>
          <w:rFonts w:ascii="Times New Roman" w:hAnsi="Times New Roman" w:cs="Times New Roman"/>
          <w:sz w:val="28"/>
          <w:szCs w:val="28"/>
          <w:lang w:eastAsia="ru-RU"/>
        </w:rPr>
        <w:t xml:space="preserve"> (включение соответствующих тем в программу обучения</w:t>
      </w:r>
      <w:proofErr w:type="gramStart"/>
      <w:r w:rsidRPr="006A48B7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223ED2" w:rsidRPr="006A48B7" w:rsidRDefault="00223ED2" w:rsidP="00F56F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eastAsia="Wingdings" w:hAnsi="Times New Roman" w:cs="Times New Roman"/>
          <w:sz w:val="28"/>
          <w:szCs w:val="28"/>
          <w:lang w:eastAsia="ru-RU"/>
        </w:rPr>
        <w:lastRenderedPageBreak/>
        <w:t xml:space="preserve">        </w:t>
      </w:r>
      <w:r w:rsidRPr="006A48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Воспитание культуры здоровья</w:t>
      </w:r>
      <w:r w:rsidRPr="006A48B7">
        <w:rPr>
          <w:rFonts w:ascii="Times New Roman" w:hAnsi="Times New Roman" w:cs="Times New Roman"/>
          <w:sz w:val="28"/>
          <w:szCs w:val="28"/>
          <w:lang w:eastAsia="ru-RU"/>
        </w:rPr>
        <w:t xml:space="preserve"> (отдельные занятия по развитию личности </w:t>
      </w:r>
      <w:proofErr w:type="gramStart"/>
      <w:r w:rsidRPr="006A48B7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A48B7">
        <w:rPr>
          <w:rFonts w:ascii="Times New Roman" w:hAnsi="Times New Roman" w:cs="Times New Roman"/>
          <w:sz w:val="28"/>
          <w:szCs w:val="28"/>
          <w:lang w:eastAsia="ru-RU"/>
        </w:rPr>
        <w:t xml:space="preserve">,  мероприятия, фестивали, конкурсы и т.д.) </w:t>
      </w:r>
    </w:p>
    <w:p w:rsidR="00223ED2" w:rsidRPr="006A48B7" w:rsidRDefault="00223ED2" w:rsidP="00F56F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A48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Классификация </w:t>
      </w:r>
      <w:proofErr w:type="spellStart"/>
      <w:r w:rsidRPr="006A48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здоровьесберегающнх</w:t>
      </w:r>
      <w:proofErr w:type="spellEnd"/>
      <w:r w:rsidRPr="006A48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технологий.</w:t>
      </w:r>
    </w:p>
    <w:p w:rsidR="00223ED2" w:rsidRPr="006A48B7" w:rsidRDefault="00223ED2" w:rsidP="00F56F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hAnsi="Times New Roman" w:cs="Times New Roman"/>
          <w:spacing w:val="12"/>
          <w:sz w:val="28"/>
          <w:szCs w:val="28"/>
          <w:lang w:eastAsia="ru-RU"/>
        </w:rPr>
        <w:t xml:space="preserve">По </w:t>
      </w:r>
      <w:r w:rsidRPr="006A48B7">
        <w:rPr>
          <w:rFonts w:ascii="Times New Roman" w:hAnsi="Times New Roman" w:cs="Times New Roman"/>
          <w:b/>
          <w:bCs/>
          <w:spacing w:val="12"/>
          <w:sz w:val="28"/>
          <w:szCs w:val="28"/>
          <w:lang w:eastAsia="ru-RU"/>
        </w:rPr>
        <w:t xml:space="preserve">характеру деятельности </w:t>
      </w:r>
      <w:r w:rsidRPr="006A48B7">
        <w:rPr>
          <w:rFonts w:ascii="Times New Roman" w:hAnsi="Times New Roman" w:cs="Times New Roman"/>
          <w:spacing w:val="12"/>
          <w:sz w:val="28"/>
          <w:szCs w:val="28"/>
          <w:lang w:eastAsia="ru-RU"/>
        </w:rPr>
        <w:t xml:space="preserve">здоровьесберегающие технологии могут </w:t>
      </w:r>
      <w:r w:rsidRPr="006A48B7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быть как частные (узкоспециализированные), так и комплексные </w:t>
      </w:r>
      <w:r w:rsidRPr="006A48B7">
        <w:rPr>
          <w:rFonts w:ascii="Times New Roman" w:hAnsi="Times New Roman" w:cs="Times New Roman"/>
          <w:sz w:val="28"/>
          <w:szCs w:val="28"/>
          <w:lang w:eastAsia="ru-RU"/>
        </w:rPr>
        <w:t>(интегрированные).</w:t>
      </w:r>
    </w:p>
    <w:p w:rsidR="00223ED2" w:rsidRPr="006A48B7" w:rsidRDefault="00223ED2" w:rsidP="00F56F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hAnsi="Times New Roman" w:cs="Times New Roman"/>
          <w:spacing w:val="3"/>
          <w:sz w:val="28"/>
          <w:szCs w:val="28"/>
          <w:lang w:eastAsia="ru-RU"/>
        </w:rPr>
        <w:tab/>
        <w:t xml:space="preserve">По </w:t>
      </w:r>
      <w:r w:rsidRPr="006A48B7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направлению деятельности</w:t>
      </w:r>
      <w:r w:rsidRPr="006A48B7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среди частных здоровьесберегающих </w:t>
      </w:r>
      <w:r w:rsidRPr="006A48B7">
        <w:rPr>
          <w:rFonts w:ascii="Times New Roman" w:hAnsi="Times New Roman" w:cs="Times New Roman"/>
          <w:sz w:val="28"/>
          <w:szCs w:val="28"/>
          <w:lang w:eastAsia="ru-RU"/>
        </w:rPr>
        <w:t>технологий выделяют: медицинские (технологии профилактики заболеваний;</w:t>
      </w:r>
      <w:r w:rsidRPr="006A48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A48B7">
        <w:rPr>
          <w:rFonts w:ascii="Times New Roman" w:hAnsi="Times New Roman" w:cs="Times New Roman"/>
          <w:spacing w:val="15"/>
          <w:sz w:val="28"/>
          <w:szCs w:val="28"/>
          <w:lang w:eastAsia="ru-RU"/>
        </w:rPr>
        <w:t>коррекции и реабилитации</w:t>
      </w:r>
      <w:r w:rsidR="00836C79" w:rsidRPr="006A48B7">
        <w:rPr>
          <w:rFonts w:ascii="Times New Roman" w:hAnsi="Times New Roman" w:cs="Times New Roman"/>
          <w:spacing w:val="15"/>
          <w:sz w:val="28"/>
          <w:szCs w:val="28"/>
          <w:lang w:eastAsia="ru-RU"/>
        </w:rPr>
        <w:t xml:space="preserve"> соматического здоровья; санитар</w:t>
      </w:r>
      <w:r w:rsidRPr="006A48B7">
        <w:rPr>
          <w:rFonts w:ascii="Times New Roman" w:hAnsi="Times New Roman" w:cs="Times New Roman"/>
          <w:spacing w:val="15"/>
          <w:sz w:val="28"/>
          <w:szCs w:val="28"/>
          <w:lang w:eastAsia="ru-RU"/>
        </w:rPr>
        <w:t>н</w:t>
      </w:r>
      <w:proofErr w:type="gramStart"/>
      <w:r w:rsidRPr="006A48B7">
        <w:rPr>
          <w:rFonts w:ascii="Times New Roman" w:hAnsi="Times New Roman" w:cs="Times New Roman"/>
          <w:spacing w:val="15"/>
          <w:sz w:val="28"/>
          <w:szCs w:val="28"/>
          <w:lang w:eastAsia="ru-RU"/>
        </w:rPr>
        <w:t>о-</w:t>
      </w:r>
      <w:proofErr w:type="gramEnd"/>
      <w:r w:rsidRPr="006A48B7">
        <w:rPr>
          <w:rFonts w:ascii="Times New Roman" w:hAnsi="Times New Roman" w:cs="Times New Roman"/>
          <w:spacing w:val="15"/>
          <w:sz w:val="28"/>
          <w:szCs w:val="28"/>
          <w:lang w:eastAsia="ru-RU"/>
        </w:rPr>
        <w:br/>
      </w:r>
      <w:r w:rsidRPr="006A48B7">
        <w:rPr>
          <w:rFonts w:ascii="Times New Roman" w:hAnsi="Times New Roman" w:cs="Times New Roman"/>
          <w:spacing w:val="1"/>
          <w:sz w:val="28"/>
          <w:szCs w:val="28"/>
          <w:lang w:eastAsia="ru-RU"/>
        </w:rPr>
        <w:t>гигиенической деятельности); образовательные, содействующие здоровью</w:t>
      </w:r>
      <w:r w:rsidRPr="006A48B7">
        <w:rPr>
          <w:rFonts w:ascii="Times New Roman" w:hAnsi="Times New Roman" w:cs="Times New Roman"/>
          <w:spacing w:val="1"/>
          <w:sz w:val="28"/>
          <w:szCs w:val="28"/>
          <w:lang w:eastAsia="ru-RU"/>
        </w:rPr>
        <w:br/>
        <w:t>(информационно-обучающие и воспитательные); социальные (технологии</w:t>
      </w:r>
      <w:r w:rsidRPr="006A48B7">
        <w:rPr>
          <w:rFonts w:ascii="Times New Roman" w:hAnsi="Times New Roman" w:cs="Times New Roman"/>
          <w:spacing w:val="1"/>
          <w:sz w:val="28"/>
          <w:szCs w:val="28"/>
          <w:lang w:eastAsia="ru-RU"/>
        </w:rPr>
        <w:br/>
      </w:r>
      <w:r w:rsidRPr="006A48B7">
        <w:rPr>
          <w:rFonts w:ascii="Times New Roman" w:hAnsi="Times New Roman" w:cs="Times New Roman"/>
          <w:spacing w:val="7"/>
          <w:sz w:val="28"/>
          <w:szCs w:val="28"/>
          <w:lang w:eastAsia="ru-RU"/>
        </w:rPr>
        <w:t>организации здорового и безопасного образа жизни; профилактики и</w:t>
      </w:r>
      <w:r w:rsidRPr="006A48B7">
        <w:rPr>
          <w:rFonts w:ascii="Times New Roman" w:hAnsi="Times New Roman" w:cs="Times New Roman"/>
          <w:spacing w:val="7"/>
          <w:sz w:val="28"/>
          <w:szCs w:val="28"/>
          <w:lang w:eastAsia="ru-RU"/>
        </w:rPr>
        <w:br/>
      </w:r>
      <w:r w:rsidRPr="006A48B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коррекции</w:t>
      </w:r>
      <w:r w:rsidRPr="006A48B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A48B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девиантного   поведения);    психологические    (технологии</w:t>
      </w:r>
      <w:r w:rsidRPr="006A48B7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 и </w:t>
      </w:r>
      <w:proofErr w:type="spellStart"/>
      <w:r w:rsidRPr="006A48B7">
        <w:rPr>
          <w:rFonts w:ascii="Times New Roman" w:hAnsi="Times New Roman" w:cs="Times New Roman"/>
          <w:sz w:val="28"/>
          <w:szCs w:val="28"/>
          <w:lang w:eastAsia="ru-RU"/>
        </w:rPr>
        <w:t>психокоррекции</w:t>
      </w:r>
      <w:proofErr w:type="spellEnd"/>
      <w:r w:rsidRPr="006A48B7">
        <w:rPr>
          <w:rFonts w:ascii="Times New Roman" w:hAnsi="Times New Roman" w:cs="Times New Roman"/>
          <w:sz w:val="28"/>
          <w:szCs w:val="28"/>
          <w:lang w:eastAsia="ru-RU"/>
        </w:rPr>
        <w:t xml:space="preserve"> психических отклонений личностного и интеллектуального развития).</w:t>
      </w:r>
    </w:p>
    <w:p w:rsidR="00223ED2" w:rsidRPr="006A48B7" w:rsidRDefault="00223ED2" w:rsidP="00F56F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8B7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6A48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комплексным здоровьесберегающим технологиям </w:t>
      </w:r>
      <w:r w:rsidRPr="006A48B7">
        <w:rPr>
          <w:rFonts w:ascii="Times New Roman" w:hAnsi="Times New Roman" w:cs="Times New Roman"/>
          <w:sz w:val="28"/>
          <w:szCs w:val="28"/>
          <w:lang w:eastAsia="ru-RU"/>
        </w:rPr>
        <w:t xml:space="preserve">относят: </w:t>
      </w:r>
      <w:r w:rsidRPr="006A48B7">
        <w:rPr>
          <w:rFonts w:ascii="Times New Roman" w:hAnsi="Times New Roman" w:cs="Times New Roman"/>
          <w:spacing w:val="1"/>
          <w:sz w:val="28"/>
          <w:szCs w:val="28"/>
          <w:lang w:eastAsia="ru-RU"/>
        </w:rPr>
        <w:t>технологии       комплексной       профилактики       заболеваний,</w:t>
      </w:r>
      <w:r w:rsidRPr="006A48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48B7">
        <w:rPr>
          <w:rFonts w:ascii="Times New Roman" w:hAnsi="Times New Roman" w:cs="Times New Roman"/>
          <w:spacing w:val="3"/>
          <w:sz w:val="28"/>
          <w:szCs w:val="28"/>
          <w:lang w:eastAsia="ru-RU"/>
        </w:rPr>
        <w:t>коррекции      и реабилитации здоровья (физкультурно-оздоровительные и</w:t>
      </w:r>
      <w:r w:rsidRPr="006A48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48B7">
        <w:rPr>
          <w:rFonts w:ascii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6A48B7">
        <w:rPr>
          <w:rFonts w:ascii="Times New Roman" w:hAnsi="Times New Roman" w:cs="Times New Roman"/>
          <w:sz w:val="28"/>
          <w:szCs w:val="28"/>
          <w:lang w:eastAsia="ru-RU"/>
        </w:rPr>
        <w:t>); педагогические технологии, содействующие здоровью; технологии, формирующие ЗОЖ.</w:t>
      </w:r>
    </w:p>
    <w:sectPr w:rsidR="00223ED2" w:rsidRPr="006A48B7" w:rsidSect="0072654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5771"/>
    <w:multiLevelType w:val="hybridMultilevel"/>
    <w:tmpl w:val="5EF0757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B0E61D60">
      <w:start w:val="1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6F4F7F9A"/>
    <w:multiLevelType w:val="hybridMultilevel"/>
    <w:tmpl w:val="D9869474"/>
    <w:lvl w:ilvl="0" w:tplc="5D8A1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50E"/>
    <w:rsid w:val="0006650E"/>
    <w:rsid w:val="00223ED2"/>
    <w:rsid w:val="0035698B"/>
    <w:rsid w:val="003F0E60"/>
    <w:rsid w:val="006A48B7"/>
    <w:rsid w:val="006C7AFD"/>
    <w:rsid w:val="0072654F"/>
    <w:rsid w:val="00836C79"/>
    <w:rsid w:val="00874E3D"/>
    <w:rsid w:val="008E5C01"/>
    <w:rsid w:val="00A43720"/>
    <w:rsid w:val="00D075EF"/>
    <w:rsid w:val="00E703D5"/>
    <w:rsid w:val="00E82C8A"/>
    <w:rsid w:val="00F2251E"/>
    <w:rsid w:val="00F25FFC"/>
    <w:rsid w:val="00F5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5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4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3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5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4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3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2"/>
      <c:hPercent val="37"/>
      <c:rotY val="44"/>
      <c:depthPercent val="27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CCFFFF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CC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5335689045936404E-2"/>
          <c:y val="3.9800995024875642E-2"/>
          <c:w val="0.95605934674832338"/>
          <c:h val="0.7910447761194031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ОРВИ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00FF00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4 кв. 2010</c:v>
                </c:pt>
                <c:pt idx="1">
                  <c:v>1 кв. 2011</c:v>
                </c:pt>
                <c:pt idx="2">
                  <c:v>4 кв. 2011</c:v>
                </c:pt>
                <c:pt idx="3">
                  <c:v>1 кв. 2012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40</c:v>
                </c:pt>
                <c:pt idx="1">
                  <c:v>41</c:v>
                </c:pt>
                <c:pt idx="2">
                  <c:v>58</c:v>
                </c:pt>
                <c:pt idx="3">
                  <c:v>7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бронхит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99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4 кв. 2010</c:v>
                </c:pt>
                <c:pt idx="1">
                  <c:v>1 кв. 2011</c:v>
                </c:pt>
                <c:pt idx="2">
                  <c:v>4 кв. 2011</c:v>
                </c:pt>
                <c:pt idx="3">
                  <c:v>1 кв. 2012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ангина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CC00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4 кв. 2010</c:v>
                </c:pt>
                <c:pt idx="1">
                  <c:v>1 кв. 2011</c:v>
                </c:pt>
                <c:pt idx="2">
                  <c:v>4 кв. 2011</c:v>
                </c:pt>
                <c:pt idx="3">
                  <c:v>1 кв. 2012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прочие простудные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99CC00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4 кв. 2010</c:v>
                </c:pt>
                <c:pt idx="1">
                  <c:v>1 кв. 2011</c:v>
                </c:pt>
                <c:pt idx="2">
                  <c:v>4 кв. 2011</c:v>
                </c:pt>
                <c:pt idx="3">
                  <c:v>1 кв. 2012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12</c:v>
                </c:pt>
                <c:pt idx="1">
                  <c:v>21</c:v>
                </c:pt>
                <c:pt idx="2">
                  <c:v>14</c:v>
                </c:pt>
                <c:pt idx="3">
                  <c:v>37</c:v>
                </c:pt>
              </c:numCache>
            </c:numRef>
          </c:val>
          <c:shape val="cylinder"/>
        </c:ser>
        <c:dLbls>
          <c:showVal val="1"/>
        </c:dLbls>
        <c:gapWidth val="110"/>
        <c:gapDepth val="120"/>
        <c:shape val="box"/>
        <c:axId val="123106432"/>
        <c:axId val="123107968"/>
        <c:axId val="0"/>
      </c:bar3DChart>
      <c:catAx>
        <c:axId val="1231064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107968"/>
        <c:crosses val="autoZero"/>
        <c:auto val="1"/>
        <c:lblAlgn val="ctr"/>
        <c:lblOffset val="100"/>
        <c:tickLblSkip val="1"/>
        <c:tickMarkSkip val="1"/>
      </c:catAx>
      <c:valAx>
        <c:axId val="1231079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10643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82414503140667805"/>
          <c:y val="0.11794106305432199"/>
          <c:w val="0.15611759830330812"/>
          <c:h val="0.68196937468124552"/>
        </c:manualLayout>
      </c:layout>
      <c:spPr>
        <a:noFill/>
        <a:ln w="25399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123</cp:lastModifiedBy>
  <cp:revision>14</cp:revision>
  <cp:lastPrinted>2012-09-03T12:55:00Z</cp:lastPrinted>
  <dcterms:created xsi:type="dcterms:W3CDTF">2012-07-26T09:28:00Z</dcterms:created>
  <dcterms:modified xsi:type="dcterms:W3CDTF">2016-11-14T08:54:00Z</dcterms:modified>
</cp:coreProperties>
</file>