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CA7" w:rsidRDefault="002D7CA7" w:rsidP="002D7CA7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ИТОГИ </w:t>
      </w:r>
    </w:p>
    <w:p w:rsidR="003E4B52" w:rsidRPr="003E4B52" w:rsidRDefault="002D7CA7" w:rsidP="002D7CA7">
      <w:pPr>
        <w:spacing w:after="0" w:line="240" w:lineRule="auto"/>
        <w:ind w:right="-56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методической работы ЦДТ в 2017-2018 учебном году</w:t>
      </w:r>
    </w:p>
    <w:p w:rsidR="003E4B52" w:rsidRPr="003E4B52" w:rsidRDefault="003E4B52" w:rsidP="003E4B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9254B" w:rsidRPr="00716D19" w:rsidRDefault="000D3714" w:rsidP="00D92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31 августа</w:t>
      </w:r>
      <w:r w:rsidR="0028314C">
        <w:rPr>
          <w:rFonts w:ascii="Times New Roman" w:eastAsia="Calibri" w:hAnsi="Times New Roman" w:cs="Times New Roman"/>
          <w:sz w:val="28"/>
          <w:szCs w:val="28"/>
        </w:rPr>
        <w:t xml:space="preserve"> организован и проведен</w:t>
      </w:r>
      <w:r w:rsidR="007415D0">
        <w:rPr>
          <w:rFonts w:ascii="Times New Roman" w:eastAsia="Calibri" w:hAnsi="Times New Roman" w:cs="Times New Roman"/>
          <w:sz w:val="28"/>
          <w:szCs w:val="28"/>
        </w:rPr>
        <w:t xml:space="preserve"> педагогический </w:t>
      </w:r>
      <w:r w:rsidR="007415D0" w:rsidRPr="00AA2DCD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="00716D19" w:rsidRPr="00AA2DCD">
        <w:rPr>
          <w:rFonts w:eastAsia="Calibri"/>
          <w:sz w:val="28"/>
          <w:szCs w:val="28"/>
        </w:rPr>
        <w:t>по теме:</w:t>
      </w:r>
      <w:r w:rsidR="00716D19" w:rsidRPr="00320AAA">
        <w:rPr>
          <w:rFonts w:eastAsia="Calibri"/>
          <w:sz w:val="28"/>
          <w:szCs w:val="28"/>
        </w:rPr>
        <w:t xml:space="preserve"> </w:t>
      </w:r>
      <w:r w:rsidR="00716D19" w:rsidRPr="00716D19">
        <w:rPr>
          <w:rFonts w:ascii="Times New Roman" w:eastAsia="Calibri" w:hAnsi="Times New Roman" w:cs="Times New Roman"/>
          <w:sz w:val="28"/>
          <w:szCs w:val="28"/>
        </w:rPr>
        <w:t>«</w:t>
      </w:r>
      <w:r w:rsidR="00716D19" w:rsidRPr="00716D19">
        <w:rPr>
          <w:rFonts w:ascii="Times New Roman" w:hAnsi="Times New Roman" w:cs="Times New Roman"/>
          <w:sz w:val="28"/>
          <w:szCs w:val="28"/>
        </w:rPr>
        <w:t>Перспективы развития Центра детского творчества на 2017-2018 учебный год</w:t>
      </w:r>
      <w:r w:rsidR="00716D19" w:rsidRPr="00716D19">
        <w:rPr>
          <w:rFonts w:ascii="Times New Roman" w:eastAsia="Calibri" w:hAnsi="Times New Roman" w:cs="Times New Roman"/>
          <w:sz w:val="28"/>
          <w:szCs w:val="28"/>
        </w:rPr>
        <w:t>».</w:t>
      </w:r>
      <w:r w:rsidR="00716D19" w:rsidRPr="00716D1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01B8" w:rsidRDefault="00934A7F" w:rsidP="000D0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7415D0">
        <w:rPr>
          <w:rFonts w:ascii="Times New Roman" w:eastAsia="Calibri" w:hAnsi="Times New Roman" w:cs="Times New Roman"/>
          <w:sz w:val="28"/>
          <w:szCs w:val="28"/>
        </w:rPr>
        <w:t xml:space="preserve"> МБУ ДО ЦДТ</w:t>
      </w:r>
      <w:r w:rsidR="00D9254B">
        <w:rPr>
          <w:rFonts w:ascii="Times New Roman" w:eastAsia="Calibri" w:hAnsi="Times New Roman" w:cs="Times New Roman"/>
          <w:sz w:val="28"/>
          <w:szCs w:val="28"/>
        </w:rPr>
        <w:t xml:space="preserve"> строится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этом учебном году по</w:t>
      </w:r>
      <w:r w:rsidR="00F04BF1">
        <w:rPr>
          <w:rFonts w:ascii="Times New Roman" w:eastAsia="Calibri" w:hAnsi="Times New Roman" w:cs="Times New Roman"/>
          <w:sz w:val="28"/>
          <w:szCs w:val="28"/>
        </w:rPr>
        <w:t xml:space="preserve"> единой методической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теме:</w:t>
      </w:r>
      <w:r w:rsidR="000D01B8" w:rsidRPr="000D0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1B8" w:rsidRPr="000D01B8">
        <w:rPr>
          <w:rFonts w:ascii="Times New Roman" w:eastAsia="Calibri" w:hAnsi="Times New Roman" w:cs="Times New Roman"/>
          <w:sz w:val="28"/>
          <w:szCs w:val="28"/>
        </w:rPr>
        <w:t>«Развитие проектной и учебно-исследовательской деятельности учащихся во взаимодействии и преемственности содержания общего и дополнительного образования детей»</w:t>
      </w:r>
      <w:r w:rsidR="000D01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3E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F18A8" w:rsidRPr="00F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Актуальность организации методической работы обусловлена, прежде всего, требованиями нормат</w:t>
      </w:r>
      <w:r w:rsidR="00FF18A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ивных документов,</w:t>
      </w:r>
      <w:r w:rsidR="00FF18A8" w:rsidRPr="00FF18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 28 нового закона «Об образовании в Российской Федерации», чётко указывает, что каждая образовательная организация несёт ответственность за невыполнение или ненадлежащее выполнение функций по организации научно-методической работы. Процесс модернизации дополнительного образования требует сегодня не только реконструкции содержания, обучения и воспитания, но и совершенствования методической работы в ЦДТ. </w:t>
      </w:r>
    </w:p>
    <w:p w:rsidR="00F04BF1" w:rsidRPr="000D01B8" w:rsidRDefault="00FF18A8" w:rsidP="000D01B8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4B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работа</w:t>
      </w:r>
      <w:r w:rsidRPr="00F0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A6"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взаимосвязанных компонентов,</w:t>
      </w:r>
      <w:r w:rsidR="008430A6"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</w:t>
      </w:r>
      <w:r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оказание помощи педагогическому коллективу в повышении качества образовательного процесса, в создании условий для профессионального роста, развития и саморазвития всех </w:t>
      </w:r>
      <w:r w:rsidR="008430A6"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работников. </w:t>
      </w:r>
    </w:p>
    <w:p w:rsidR="00AD01F8" w:rsidRDefault="00F04BF1" w:rsidP="00AD01F8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</w:t>
      </w:r>
      <w:r w:rsidR="00FF18A8" w:rsidRPr="00247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ель методической деятельности</w:t>
      </w:r>
      <w:r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0A6"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случае,</w:t>
      </w:r>
      <w:r w:rsidR="0084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4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FF18A8" w:rsidRPr="00F0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целостной системы методической работы, основанной на достижениях современной п</w:t>
      </w:r>
      <w:r w:rsidRPr="00F04BF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едагогической науки и практики,</w:t>
      </w:r>
      <w:r w:rsidR="00AD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A8" w:rsidRPr="00F04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направленной на всестороннее развитие творческого потенциала каждого педагога, и, в конечном итоге, на повышение качества и эффективности всего учебно-воспитательного процесса, на рост уровня образованности, воспитанности и развитости </w:t>
      </w:r>
      <w:r w:rsidR="008430A6"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наших</w:t>
      </w:r>
      <w:r w:rsidR="00843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A8" w:rsidRPr="00F04B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воспитанников.</w:t>
      </w:r>
    </w:p>
    <w:p w:rsidR="00FF18A8" w:rsidRPr="001C45E4" w:rsidRDefault="008430A6" w:rsidP="001C45E4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0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2017/2018</w:t>
      </w:r>
      <w:r w:rsidR="000D0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продолжается</w:t>
      </w:r>
      <w:r w:rsidR="00FF18A8" w:rsidRPr="00AD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осуществляться системная деятельность педагогического коллектива, направленная на повышение конкурентоспособности Центра в муниципальной системе дополнительного образования за счёт эффективного использования потенциала учреждения и обеспечения доступности качественных образовательных услуг. С этой целью проводилась работа по обеспечению не только необходимых, но и максимально комфортных, благоприятных условий для личностного развития, укрепления здоровья, профессионального самоопределения и творческого труда детей.</w:t>
      </w:r>
      <w:r w:rsidR="001C45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8A8" w:rsidRPr="001C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Методическое обеспечение </w:t>
      </w:r>
      <w:r w:rsidR="00FF18A8" w:rsidRPr="001C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вид деятельности</w:t>
      </w:r>
      <w:r w:rsidR="00FF18A8" w:rsidRPr="001C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</w:t>
      </w:r>
      <w:r w:rsidR="00FF18A8" w:rsidRPr="001C45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процесс</w:t>
      </w:r>
      <w:r w:rsidR="00FF18A8" w:rsidRPr="001C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направленный не только на создание самых разнообразных видов методической продукции, но и на оказание методической помощи различным категориям педагогических работников, на выявление, изучение, обобщение, формирование и распространение положительного педагогического опыта. </w:t>
      </w:r>
      <w:r w:rsidRPr="00247BAD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 осуществлялась следующая деятельность:</w:t>
      </w:r>
    </w:p>
    <w:p w:rsidR="00B63D6B" w:rsidRDefault="00022AD6" w:rsidP="000D01B8">
      <w:pPr>
        <w:pStyle w:val="a7"/>
        <w:numPr>
          <w:ilvl w:val="0"/>
          <w:numId w:val="12"/>
        </w:numPr>
        <w:spacing w:after="16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D01B8">
        <w:rPr>
          <w:rFonts w:ascii="Times New Roman" w:eastAsia="Calibri" w:hAnsi="Times New Roman" w:cs="Times New Roman"/>
          <w:b/>
          <w:sz w:val="28"/>
          <w:szCs w:val="28"/>
        </w:rPr>
        <w:t>Работа с категорией педагогических работников</w:t>
      </w:r>
      <w:r w:rsidRPr="000D01B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022AD6" w:rsidRPr="00B63D6B" w:rsidRDefault="00B63D6B" w:rsidP="00B63D6B">
      <w:pPr>
        <w:spacing w:after="160" w:line="240" w:lineRule="auto"/>
        <w:ind w:left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45A5">
        <w:rPr>
          <w:rFonts w:ascii="Times New Roman" w:eastAsia="Calibri" w:hAnsi="Times New Roman" w:cs="Times New Roman"/>
          <w:sz w:val="28"/>
          <w:szCs w:val="28"/>
        </w:rPr>
        <w:t>Еженедельно по понедельникам</w:t>
      </w:r>
      <w:r w:rsidR="000D01B8" w:rsidRPr="00B63D6B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8430A6" w:rsidRPr="00B63D6B">
        <w:rPr>
          <w:rFonts w:ascii="Times New Roman" w:eastAsia="Calibri" w:hAnsi="Times New Roman" w:cs="Times New Roman"/>
          <w:sz w:val="28"/>
          <w:szCs w:val="28"/>
        </w:rPr>
        <w:t>ами</w:t>
      </w:r>
      <w:r w:rsidR="000D01B8" w:rsidRPr="00B63D6B">
        <w:rPr>
          <w:rFonts w:ascii="Times New Roman" w:eastAsia="Calibri" w:hAnsi="Times New Roman" w:cs="Times New Roman"/>
          <w:sz w:val="28"/>
          <w:szCs w:val="28"/>
        </w:rPr>
        <w:t xml:space="preserve"> и педагогами</w:t>
      </w:r>
      <w:r w:rsidRPr="00B63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01B8" w:rsidRPr="00B63D6B">
        <w:rPr>
          <w:rFonts w:ascii="Times New Roman" w:eastAsia="Calibri" w:hAnsi="Times New Roman" w:cs="Times New Roman"/>
          <w:sz w:val="28"/>
          <w:szCs w:val="28"/>
        </w:rPr>
        <w:t>- психологами;</w:t>
      </w:r>
      <w:r w:rsidRPr="00B63D6B">
        <w:rPr>
          <w:rFonts w:ascii="Times New Roman" w:eastAsia="Calibri" w:hAnsi="Times New Roman" w:cs="Times New Roman"/>
          <w:sz w:val="28"/>
          <w:szCs w:val="28"/>
        </w:rPr>
        <w:t xml:space="preserve"> по средам с 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8430A6" w:rsidRPr="00B63D6B">
        <w:rPr>
          <w:rFonts w:ascii="Times New Roman" w:eastAsia="Calibri" w:hAnsi="Times New Roman" w:cs="Times New Roman"/>
          <w:sz w:val="28"/>
          <w:szCs w:val="28"/>
        </w:rPr>
        <w:t>ами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>-организатор</w:t>
      </w:r>
      <w:r w:rsidR="009203FD" w:rsidRPr="00B63D6B">
        <w:rPr>
          <w:rFonts w:ascii="Times New Roman" w:eastAsia="Calibri" w:hAnsi="Times New Roman" w:cs="Times New Roman"/>
          <w:sz w:val="28"/>
          <w:szCs w:val="28"/>
        </w:rPr>
        <w:t>ами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>, педагог</w:t>
      </w:r>
      <w:r w:rsidR="008430A6" w:rsidRPr="00B63D6B">
        <w:rPr>
          <w:rFonts w:ascii="Times New Roman" w:eastAsia="Calibri" w:hAnsi="Times New Roman" w:cs="Times New Roman"/>
          <w:sz w:val="28"/>
          <w:szCs w:val="28"/>
        </w:rPr>
        <w:t>ами</w:t>
      </w:r>
      <w:r w:rsidRPr="00B63D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3D6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дополнительного образования; по четвергам с 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 xml:space="preserve"> заместител</w:t>
      </w:r>
      <w:r w:rsidR="008430A6" w:rsidRPr="00B63D6B">
        <w:rPr>
          <w:rFonts w:ascii="Times New Roman" w:eastAsia="Calibri" w:hAnsi="Times New Roman" w:cs="Times New Roman"/>
          <w:sz w:val="28"/>
          <w:szCs w:val="28"/>
        </w:rPr>
        <w:t xml:space="preserve">ями 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 xml:space="preserve"> руководителей образовательных учреждений Ворошиловского района по воспитательной работе, классны</w:t>
      </w:r>
      <w:r w:rsidR="008430A6" w:rsidRPr="00B63D6B">
        <w:rPr>
          <w:rFonts w:ascii="Times New Roman" w:eastAsia="Calibri" w:hAnsi="Times New Roman" w:cs="Times New Roman"/>
          <w:sz w:val="28"/>
          <w:szCs w:val="28"/>
        </w:rPr>
        <w:t>ми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 xml:space="preserve"> руководител</w:t>
      </w:r>
      <w:r w:rsidR="008430A6" w:rsidRPr="00B63D6B">
        <w:rPr>
          <w:rFonts w:ascii="Times New Roman" w:eastAsia="Calibri" w:hAnsi="Times New Roman" w:cs="Times New Roman"/>
          <w:sz w:val="28"/>
          <w:szCs w:val="28"/>
        </w:rPr>
        <w:t>ями</w:t>
      </w:r>
      <w:r w:rsidR="00022AD6" w:rsidRPr="00B63D6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22AD6" w:rsidRPr="00022AD6" w:rsidRDefault="00022AD6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022A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7BAD">
        <w:rPr>
          <w:rFonts w:ascii="Times New Roman" w:eastAsia="Calibri" w:hAnsi="Times New Roman" w:cs="Times New Roman"/>
          <w:b/>
          <w:sz w:val="28"/>
          <w:szCs w:val="28"/>
        </w:rPr>
        <w:t xml:space="preserve">2.  </w:t>
      </w:r>
      <w:r w:rsidR="008430A6" w:rsidRPr="00247BAD">
        <w:rPr>
          <w:rFonts w:ascii="Times New Roman" w:eastAsia="Calibri" w:hAnsi="Times New Roman" w:cs="Times New Roman"/>
          <w:b/>
          <w:sz w:val="28"/>
          <w:szCs w:val="28"/>
        </w:rPr>
        <w:t xml:space="preserve">Методическая работа в </w:t>
      </w:r>
      <w:r w:rsidR="002A3A8C" w:rsidRPr="00247BAD"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Pr="00247BAD">
        <w:rPr>
          <w:rFonts w:ascii="Times New Roman" w:eastAsia="Calibri" w:hAnsi="Times New Roman" w:cs="Times New Roman"/>
          <w:b/>
          <w:sz w:val="28"/>
          <w:szCs w:val="28"/>
        </w:rPr>
        <w:t>труктур</w:t>
      </w:r>
      <w:r w:rsidR="008430A6" w:rsidRPr="00247BAD">
        <w:rPr>
          <w:rFonts w:ascii="Times New Roman" w:eastAsia="Calibri" w:hAnsi="Times New Roman" w:cs="Times New Roman"/>
          <w:b/>
          <w:sz w:val="28"/>
          <w:szCs w:val="28"/>
        </w:rPr>
        <w:t>е учреждения</w:t>
      </w:r>
      <w:r w:rsidRPr="00247B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A3A8C" w:rsidRPr="00247BAD">
        <w:rPr>
          <w:rFonts w:ascii="Times New Roman" w:eastAsia="Calibri" w:hAnsi="Times New Roman" w:cs="Times New Roman"/>
          <w:b/>
          <w:sz w:val="28"/>
          <w:szCs w:val="28"/>
        </w:rPr>
        <w:t>осуществлялась</w:t>
      </w:r>
    </w:p>
    <w:p w:rsidR="00022AD6" w:rsidRPr="00022AD6" w:rsidRDefault="00022AD6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2AD6">
        <w:rPr>
          <w:rFonts w:ascii="Times New Roman" w:eastAsia="Calibri" w:hAnsi="Times New Roman" w:cs="Times New Roman"/>
          <w:sz w:val="28"/>
          <w:szCs w:val="28"/>
        </w:rPr>
        <w:t xml:space="preserve">по следующим направлениям деятельности: </w:t>
      </w:r>
    </w:p>
    <w:p w:rsidR="00022AD6" w:rsidRPr="00022AD6" w:rsidRDefault="00022AD6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2AD6">
        <w:rPr>
          <w:rFonts w:ascii="Times New Roman" w:eastAsia="Calibri" w:hAnsi="Times New Roman" w:cs="Times New Roman"/>
          <w:sz w:val="28"/>
          <w:szCs w:val="28"/>
        </w:rPr>
        <w:t>- социально-педагогическое;</w:t>
      </w:r>
    </w:p>
    <w:p w:rsidR="00022AD6" w:rsidRPr="00022AD6" w:rsidRDefault="00022AD6" w:rsidP="00663912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художественное</w:t>
      </w:r>
      <w:r w:rsidRPr="00022AD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22AD6" w:rsidRDefault="00663912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22AD6" w:rsidRPr="00022AD6">
        <w:rPr>
          <w:rFonts w:ascii="Times New Roman" w:eastAsia="Calibri" w:hAnsi="Times New Roman" w:cs="Times New Roman"/>
          <w:sz w:val="28"/>
          <w:szCs w:val="28"/>
        </w:rPr>
        <w:t>техническое;</w:t>
      </w:r>
    </w:p>
    <w:p w:rsidR="00663912" w:rsidRPr="00022AD6" w:rsidRDefault="00663912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физкультурно-спортивное;</w:t>
      </w:r>
    </w:p>
    <w:p w:rsidR="00022AD6" w:rsidRPr="00022AD6" w:rsidRDefault="00022AD6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2AD6">
        <w:rPr>
          <w:rFonts w:ascii="Times New Roman" w:eastAsia="Calibri" w:hAnsi="Times New Roman" w:cs="Times New Roman"/>
          <w:sz w:val="28"/>
          <w:szCs w:val="28"/>
        </w:rPr>
        <w:t>- работа клубов по месту жительства;</w:t>
      </w:r>
    </w:p>
    <w:p w:rsidR="00022AD6" w:rsidRDefault="00022AD6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022AD6">
        <w:rPr>
          <w:rFonts w:ascii="Times New Roman" w:eastAsia="Calibri" w:hAnsi="Times New Roman" w:cs="Times New Roman"/>
          <w:sz w:val="28"/>
          <w:szCs w:val="28"/>
        </w:rPr>
        <w:t>- воспитательная работа в обр</w:t>
      </w:r>
      <w:r w:rsidR="009203FD">
        <w:rPr>
          <w:rFonts w:ascii="Times New Roman" w:eastAsia="Calibri" w:hAnsi="Times New Roman" w:cs="Times New Roman"/>
          <w:sz w:val="28"/>
          <w:szCs w:val="28"/>
        </w:rPr>
        <w:t>азовательных учреждениях района;</w:t>
      </w:r>
    </w:p>
    <w:p w:rsidR="009203FD" w:rsidRDefault="009203FD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создание первичных отделений в рамках Российского движения           школьников;</w:t>
      </w:r>
    </w:p>
    <w:p w:rsidR="003C1295" w:rsidRDefault="003C1295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развитие Школьного медиасоюза Ворошиловск</w:t>
      </w:r>
      <w:r w:rsidR="00AA2DCD">
        <w:rPr>
          <w:rFonts w:ascii="Times New Roman" w:eastAsia="Calibri" w:hAnsi="Times New Roman" w:cs="Times New Roman"/>
          <w:sz w:val="28"/>
          <w:szCs w:val="28"/>
        </w:rPr>
        <w:t>ого района;</w:t>
      </w:r>
    </w:p>
    <w:p w:rsidR="00AA2DCD" w:rsidRDefault="00A242DD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организация Ю</w:t>
      </w:r>
      <w:r w:rsidR="00AA2DCD">
        <w:rPr>
          <w:rFonts w:ascii="Times New Roman" w:eastAsia="Calibri" w:hAnsi="Times New Roman" w:cs="Times New Roman"/>
          <w:sz w:val="28"/>
          <w:szCs w:val="28"/>
        </w:rPr>
        <w:t>нармии.</w:t>
      </w:r>
    </w:p>
    <w:p w:rsidR="00663912" w:rsidRPr="00022AD6" w:rsidRDefault="00663912" w:rsidP="00022AD6">
      <w:pPr>
        <w:spacing w:after="16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663912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7E7650">
        <w:rPr>
          <w:rFonts w:ascii="Times New Roman" w:eastAsia="Calibri" w:hAnsi="Times New Roman" w:cs="Times New Roman"/>
          <w:b/>
          <w:sz w:val="28"/>
          <w:szCs w:val="28"/>
        </w:rPr>
        <w:t>Организована работа по сохранению  контингента обучающихся, через включенность детей в проектную деятельность</w:t>
      </w:r>
      <w:r w:rsidR="008430A6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8430A6" w:rsidRPr="00247BAD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8870E0">
        <w:rPr>
          <w:rFonts w:ascii="Times New Roman" w:eastAsia="Calibri" w:hAnsi="Times New Roman" w:cs="Times New Roman"/>
          <w:b/>
          <w:sz w:val="28"/>
          <w:szCs w:val="28"/>
        </w:rPr>
        <w:t>осредством которой сохранено  85</w:t>
      </w:r>
      <w:r w:rsidR="00247B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430A6" w:rsidRPr="00247BAD">
        <w:rPr>
          <w:rFonts w:ascii="Times New Roman" w:eastAsia="Calibri" w:hAnsi="Times New Roman" w:cs="Times New Roman"/>
          <w:b/>
          <w:sz w:val="28"/>
          <w:szCs w:val="28"/>
        </w:rPr>
        <w:t xml:space="preserve"> % обучающихся</w:t>
      </w:r>
      <w:r w:rsidR="007E7650" w:rsidRPr="00247BA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B09BE" w:rsidRDefault="007B09BE" w:rsidP="007B0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09BE">
        <w:rPr>
          <w:rFonts w:ascii="Times New Roman" w:eastAsia="Calibri" w:hAnsi="Times New Roman" w:cs="Times New Roman"/>
          <w:sz w:val="28"/>
          <w:szCs w:val="28"/>
        </w:rPr>
        <w:t>Реализована возможность электро</w:t>
      </w:r>
      <w:r w:rsidR="00E43E7E">
        <w:rPr>
          <w:rFonts w:ascii="Times New Roman" w:eastAsia="Calibri" w:hAnsi="Times New Roman" w:cs="Times New Roman"/>
          <w:sz w:val="28"/>
          <w:szCs w:val="28"/>
        </w:rPr>
        <w:t>нной записи в объединения ЦДТ</w:t>
      </w:r>
      <w:r w:rsidRPr="007B09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55D64">
        <w:rPr>
          <w:rFonts w:ascii="Times New Roman" w:eastAsia="Calibri" w:hAnsi="Times New Roman" w:cs="Times New Roman"/>
          <w:sz w:val="28"/>
          <w:szCs w:val="28"/>
        </w:rPr>
        <w:t>Подготовлена  презентация</w:t>
      </w:r>
      <w:r w:rsidRPr="007B09BE">
        <w:rPr>
          <w:rFonts w:ascii="Times New Roman" w:eastAsia="Calibri" w:hAnsi="Times New Roman" w:cs="Times New Roman"/>
          <w:sz w:val="28"/>
          <w:szCs w:val="28"/>
        </w:rPr>
        <w:t xml:space="preserve"> Центра детского творчества для участия в Ежегодной Невской образовательной конференции.</w:t>
      </w:r>
    </w:p>
    <w:p w:rsidR="00236A86" w:rsidRDefault="00236A86" w:rsidP="007B0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70E0" w:rsidRPr="007B09BE" w:rsidRDefault="008870E0" w:rsidP="007B09B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Издан буклет посвяще</w:t>
      </w:r>
      <w:r w:rsidR="002609FB">
        <w:rPr>
          <w:rFonts w:ascii="Times New Roman" w:eastAsia="Calibri" w:hAnsi="Times New Roman" w:cs="Times New Roman"/>
          <w:sz w:val="28"/>
          <w:szCs w:val="28"/>
        </w:rPr>
        <w:t>нный 30-летию  Центра детского творчества Ворошиловского района.</w:t>
      </w:r>
    </w:p>
    <w:p w:rsidR="00236A86" w:rsidRDefault="00236A86" w:rsidP="00D30536">
      <w:pPr>
        <w:rPr>
          <w:rFonts w:ascii="Times New Roman" w:eastAsia="Calibri" w:hAnsi="Times New Roman" w:cs="Times New Roman"/>
          <w:sz w:val="28"/>
          <w:szCs w:val="28"/>
        </w:rPr>
      </w:pPr>
    </w:p>
    <w:p w:rsidR="00D30536" w:rsidRDefault="005954BC" w:rsidP="00D3053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B3649">
        <w:rPr>
          <w:rFonts w:ascii="Times New Roman" w:eastAsia="Calibri" w:hAnsi="Times New Roman" w:cs="Times New Roman"/>
          <w:sz w:val="28"/>
          <w:szCs w:val="28"/>
        </w:rPr>
        <w:t xml:space="preserve"> сентября</w:t>
      </w:r>
      <w:r w:rsidR="007B09BE" w:rsidRPr="007B09B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B3649" w:rsidRPr="008B3649">
        <w:rPr>
          <w:rFonts w:ascii="Times New Roman" w:hAnsi="Times New Roman" w:cs="Times New Roman"/>
          <w:sz w:val="28"/>
          <w:szCs w:val="28"/>
        </w:rPr>
        <w:t>Участие в подготовке и работе выставки «Мир семьи» в КВЦ «Вертол-экспо»</w:t>
      </w:r>
      <w:r w:rsidR="008B3649">
        <w:rPr>
          <w:rFonts w:ascii="Times New Roman" w:hAnsi="Times New Roman" w:cs="Times New Roman"/>
          <w:sz w:val="28"/>
          <w:szCs w:val="28"/>
        </w:rPr>
        <w:t xml:space="preserve"> (</w:t>
      </w:r>
      <w:r w:rsidR="008B3649" w:rsidRPr="008B3649">
        <w:rPr>
          <w:rFonts w:ascii="Times New Roman" w:eastAsia="Calibri" w:hAnsi="Times New Roman" w:cs="Times New Roman"/>
          <w:sz w:val="28"/>
          <w:szCs w:val="28"/>
        </w:rPr>
        <w:t>Диплом за победу в номинации «Уникальность представленных техник» в VII Региональном этапе Всероссийской Ярмарки ремесел</w:t>
      </w:r>
      <w:r w:rsidR="00D30536">
        <w:rPr>
          <w:rFonts w:ascii="Times New Roman" w:eastAsia="Calibri" w:hAnsi="Times New Roman" w:cs="Times New Roman"/>
          <w:sz w:val="28"/>
          <w:szCs w:val="28"/>
        </w:rPr>
        <w:t>)</w:t>
      </w:r>
      <w:r w:rsidR="00D305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36A86" w:rsidRPr="00236A86" w:rsidRDefault="00236A86" w:rsidP="00236A8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Воспитательная работа в образовательных учреждениях Ворошиловского района в первом полугодии осуществлялась в соответствии с целями и задачами поставленными на 2017 - 2018 учебный год. </w:t>
      </w:r>
    </w:p>
    <w:p w:rsidR="00236A86" w:rsidRPr="00236A86" w:rsidRDefault="00236A86" w:rsidP="00236A8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Наиболее важными направлениями воспитательной работы определены: профилактика детского дорожно-транспортного травматизма, развитие Российского движения школьников; движение Юнармия; школьный медиасоюз; фестивально-конкурсное движение. </w:t>
      </w:r>
    </w:p>
    <w:p w:rsidR="00236A86" w:rsidRPr="00236A86" w:rsidRDefault="00236A86" w:rsidP="00236A8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>Большое внимание в организации мероприятий уделяется массовому характеру проведения, повышению рейтинга образовательных учреждений.</w:t>
      </w:r>
    </w:p>
    <w:p w:rsidR="00236A86" w:rsidRPr="00236A86" w:rsidRDefault="00236A86" w:rsidP="00236A86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За отчетный период - с 1 сентября по 29 декабря 2017 года Центром детского творчества организованы и проведены следующие мероприятия: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22 сентября 2017 года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направления «Личностное развитие»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 ЦДТ проведен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семинар «Формирование школьного актива, презентация программ и проектов в 2017-2018 учебном году» для заместителей руководителей по ВР, старших вожатых, руководителей первичных отделений РДШ и Юнармии.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29 сентября 2017 года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«Информационно-медийного направления»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в МБУ ДО ЦДТ проведен семинар по организации деятельности «Школьного медиасоюза  Ворошиловского района» для</w:t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педагогов и обучающихся - координаторов школьных медиасоюзов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образовательных учреждений.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3октября 2017 года - </w:t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>Смотр готовности и сбор юных инспекторов движения по итогам резолюции первого регионального форума ЮИД «Право на жизнь» (районный этап), организация и проведения мероприятия.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6 октября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года в рамках «Военно-патриотического направления» в МБОУ Школа № 107 проведен семинар </w:t>
      </w: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подготовке к Всероссийскому конкурсу исследовательских  краеведческих работ учащихся «Отечество» </w:t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педагогических работников образовательных учреждений района - координаторов по направлениям конкурса.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11октября 2017 года - </w:t>
      </w: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>зональный этап областного смотра готовности и регионального сбора юных инспекторов движения (участники конкурса – 1 место, Грамота, Благодарственное письмо), организация, ведение мероприятия, представление отчета о работе площадки.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14 октября 2017 года - </w:t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>Акция «Беля трость» в рамках Международного дня Белой трости (организация и проведение акции совместно с отделом пропаганды БДД ГУ МВД России по Ростовской области, 70 обучающихся: ОУ № 3, № 96, № 100, № 107, № 118, ЦДТ).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октября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года в рамках направления «Гражданская активность» в МБУ ДО ЦДТ проведен семинар-т</w:t>
      </w:r>
      <w:r w:rsidRPr="00236A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ренинг «Использование современных педагогических технологий в работе детского коллектива»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для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педагогических работников.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27 октября 2017 года - </w:t>
      </w: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районный этап Всероссийского конкурса исследовательских краеведческих работ учащихся «Отечество». 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30 октября 2017 года в рамках направления «Гражданская активность» в МБУ ДО ЦДТ проведен слет лидеров ученического самоуправления в рамках развития РДШ для активистов ученического самоуправления образовательных учреждений района.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С октября 2017 года осуществляется подготовка лидеров детских объединений к районному конкурсу «Лидер года 2018» (ОУ № 3, 6, 56, 76, 99, 100, ЦДТ).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17 ноября 2017 года - </w:t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Районный этап городской викторины «АВС» по правилам дорожного движения, организация, проведение (участники – 40 команд из 18 ОУ района).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24 ноября 2017 года - </w:t>
      </w: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районный этап  городского Фестиваля военно-патриотической песни «Любите Россию! И будьте России навеки верны!».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36A8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28 ноября 2017 года - </w:t>
      </w:r>
      <w:r w:rsidRPr="00236A86">
        <w:rPr>
          <w:rFonts w:ascii="Times New Roman" w:eastAsia="Times New Roman" w:hAnsi="Times New Roman" w:cs="Times New Roman"/>
          <w:sz w:val="28"/>
          <w:szCs w:val="24"/>
          <w:lang w:eastAsia="ar-SA"/>
        </w:rPr>
        <w:t>Городской конкурс «Знатоки ПДД» (ОУ № 102, № 107 – общекомандное 2 место).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30 ноября 2017 года обучающиеся ОУ № 6, 56, 65, 102, ЦДТ приняли участие в работе IV Международного научного форума «Профилактика зависимостей в молодежной среде».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1 декабря</w:t>
      </w: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года в рамках направления «Личностное развитие»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236A8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МБУ ДО ЦДТ состоялся районный слет лидеров «Мотивация – ключ к успеху»</w:t>
      </w: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</w:t>
      </w:r>
      <w:r w:rsidRPr="00236A86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активистов первичных отделений РДШ и Юнармии, лидеров детских объединений</w:t>
      </w:r>
      <w:r w:rsidRPr="00236A8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236A86" w:rsidRPr="00236A86" w:rsidRDefault="00236A86" w:rsidP="00236A86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36A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7 декабря 2017 года в МБОУ «Лицей № 56» прошел семинар по вопросам развития детско-молодежного движения РДШ для руководителей образовательных учреждений Ворошиловского района, старших вожатых и членов Совета молодёжи Администрации Ворошиловского района. Присутствующие были ознакомлены с основными направлениями деятельности Российского движения школьников. На семинаре было отмечено, что Ворошиловский район является одним из самых активных в плане вовлечения детей в деятельность Всероссийской организации.</w:t>
      </w:r>
    </w:p>
    <w:p w:rsidR="00407C2A" w:rsidRPr="00407C2A" w:rsidRDefault="00407C2A" w:rsidP="00407C2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07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13, 15 декабря 2017 года проведены районные этапы городских конкурсов «Ровесник», «Ростовчанка» (победители  - обучающиеся ОУ № 100, 107 представили Ворошиловский район 20-21 марта 2018 года в финале городских конкурсов). </w:t>
      </w:r>
    </w:p>
    <w:p w:rsidR="00407C2A" w:rsidRPr="00407C2A" w:rsidRDefault="00407C2A" w:rsidP="00407C2A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 февраля  2018 года </w:t>
      </w:r>
      <w:r w:rsidRPr="00407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базе МАОУ «Гимназия № 76»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состоялся районный этап XI Городского конкурса «Мой друг – книга», в котором приняли участие 82 обучающихся  из 17 образовательных учреждений. По итогам конкурсов 20 обучающихся Ворошиловского района приняли участие в городском финале 22 февраля 2018 года и заняли 14 призовых мест.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28 февраля</w:t>
      </w: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года в МБОУ «Гимназия № 34» состоялся семинар </w:t>
      </w: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тему: </w:t>
      </w:r>
      <w:r w:rsidRPr="00407C2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«Исследовательская деятельность учащихся: формы и пути осуществления» </w:t>
      </w: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среди образовательных учреждений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Ворошиловского района.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15-16  февраля и  26-27 марта 2018 года был проведен районный этап городского </w:t>
      </w: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смотра-конкурса музеев, музейных комнат и музейных уголков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общеобразовательных учреждений.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16 и 19 февраля 2018 года на базе МБУ ДО ЦДТ для активистов детских и молодежных объединений проведен районный этап конкурса «Лидер года-2018», в котором приняли участие (ОУ № 3, 6, 30, 34,56, 76,82, 93, 99, 100, 101, 102, 104, 107, 118, ЦДТ). По итогам отборочного этапа представили ОУ № 3, 76, 82, 99, </w:t>
      </w:r>
      <w:r w:rsidRPr="0040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lastRenderedPageBreak/>
        <w:t>100, 104, 118, ЦДТ приняли участие 6 апреля 2018 года в городском конкурсе. Призером финала городского конкурса признан лидер первичного отделения РДШ МБОУ «Школа № 100».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 марта – 15 апреля 2018 года  на базе </w:t>
      </w:r>
      <w:r w:rsidRPr="00407C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МБУ ДО ЦДТ </w:t>
      </w:r>
      <w:r w:rsidRPr="0040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организован и проведен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районный конкурс детских общественных объединений, в котором приняли участие ОУ № 3, 6, 100, 102, 107, ЦДТ.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22 марта 2018 года на базе МБУ ДО ЦДТ состоялся районный этап конкурса «Выбор профессии-2018».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В конкурсе приняли участие </w:t>
      </w: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 обучающихся 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(ОУ № 3, 82, 100, 101, 107).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sz w:val="28"/>
          <w:szCs w:val="24"/>
          <w:lang w:eastAsia="ar-SA"/>
        </w:rPr>
        <w:t>26 – 28 марта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2018 года </w:t>
      </w:r>
      <w:r w:rsidRPr="00407C2A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базе МБУ ДО ЦДТ реализован социальный проект «Районная школа актива», в котором приняли участие активисты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ОУ № 3, 6, 34, 65, 82, 96, 99, 100, 101, 102, 107, ЦДТ.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10 апреля 2018 года на базе МБОУ «Школа № 6» состоялся </w:t>
      </w:r>
      <w:r w:rsidRPr="00407C2A">
        <w:rPr>
          <w:rFonts w:ascii="Times New Roman" w:eastAsia="Calibri" w:hAnsi="Times New Roman" w:cs="Times New Roman"/>
          <w:bCs/>
          <w:sz w:val="28"/>
          <w:szCs w:val="28"/>
        </w:rPr>
        <w:t>районный этап областного конкурса отрядов ЮИД «Торжественный марш: «</w:t>
      </w:r>
      <w:r w:rsidRPr="00407C2A">
        <w:rPr>
          <w:rFonts w:ascii="Times New Roman" w:eastAsia="Calibri" w:hAnsi="Times New Roman" w:cs="Times New Roman"/>
          <w:sz w:val="28"/>
          <w:szCs w:val="28"/>
        </w:rPr>
        <w:t>Говорит ЮИД Дона!», по итогам команда МБОУ «Школа № 100» приняла участие в зональном этапе – 3 место.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13  апреля 2018 года на базе МБУ ДО ЦДТ состоялся районный этап</w:t>
      </w: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городского конкурса юных экскурсоводов, по итогам которого ОУ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ru-RU"/>
        </w:rPr>
        <w:t>№ 6, 65, 76 82, 100, 101, 107, 96,  102 вышли в финал и заняли 10 призовых мест на городском конкурсе.</w:t>
      </w:r>
    </w:p>
    <w:p w:rsidR="00407C2A" w:rsidRPr="00407C2A" w:rsidRDefault="00407C2A" w:rsidP="00407C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25 апреля 2018 года в Автограде состоялся городской </w:t>
      </w: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этап Всероссийского конкурса-фестиваля «Безопасное колесо-2018» по итогам: </w:t>
      </w:r>
      <w:r w:rsidRPr="00407C2A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районный этап – 1 место – команда МБОУ «Школа № 107», приняли участие в областном конкурсе-фестивале «Безопасное колесо-2018» (ДОЛ «Спутник», Неклиновский район Ростовской области) – 1 место;  областной этап – приняли участие в финале Всероссийского конкурса юных инспекторов движения «Безопасное колесо-2018» - 5 место «Творческий конкурс», 5 место – «ОБЖ», 8 место – «Автогородок» (14 место в общекомандном зачете», 2 место по ЮФО).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11-15 мая 2018 года лидеры ОУ № 3, 30, 76, 101, 107, ЦДТ  представили команду Ворошиловского района на Областном образовательном форуме «Молодая волна 2018. Поколение добровольцев». </w:t>
      </w:r>
    </w:p>
    <w:p w:rsidR="00407C2A" w:rsidRPr="00407C2A" w:rsidRDefault="00407C2A" w:rsidP="00407C2A">
      <w:pPr>
        <w:suppressAutoHyphens/>
        <w:spacing w:after="0"/>
        <w:ind w:right="2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07C2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11 мая 2018 года на базе МАОУ «Гимназия № 76» состоялся фестиваль «Дружбой все едины», в рамках проекта «150 культур Дона». </w:t>
      </w:r>
    </w:p>
    <w:p w:rsidR="00407C2A" w:rsidRPr="00407C2A" w:rsidRDefault="00407C2A" w:rsidP="00407C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2A">
        <w:rPr>
          <w:rFonts w:ascii="Times New Roman" w:eastAsia="Calibri" w:hAnsi="Times New Roman" w:cs="Times New Roman"/>
          <w:sz w:val="28"/>
          <w:szCs w:val="28"/>
        </w:rPr>
        <w:t xml:space="preserve">Координируется работа медиацентра Ворошиловского района. Смонтировано 14 сюжетов для телепередач школьных новостей. </w:t>
      </w:r>
    </w:p>
    <w:p w:rsidR="00407C2A" w:rsidRPr="00407C2A" w:rsidRDefault="00407C2A" w:rsidP="00407C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2A">
        <w:rPr>
          <w:rFonts w:ascii="Times New Roman" w:eastAsia="Calibri" w:hAnsi="Times New Roman" w:cs="Times New Roman"/>
          <w:sz w:val="28"/>
          <w:szCs w:val="28"/>
        </w:rPr>
        <w:t>21 декабря 2017 года делегация юных корреспондентов Ворошиловского района приняла активное участие в Первом городском слете медиацентров «Медиапрорыв».</w:t>
      </w:r>
    </w:p>
    <w:p w:rsidR="00407C2A" w:rsidRPr="00407C2A" w:rsidRDefault="00407C2A" w:rsidP="00407C2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07C2A">
        <w:rPr>
          <w:rFonts w:ascii="Times New Roman" w:eastAsia="Calibri" w:hAnsi="Times New Roman" w:cs="Times New Roman"/>
          <w:sz w:val="28"/>
          <w:szCs w:val="28"/>
        </w:rPr>
        <w:t>12 мая 2018 года прошел Фестиваль детских медиа «Медиапикник», в котором приняли участие 16 юных корреспондентов. Команда Ворошиловского района награждена дипломом в номинации «Самый молодежный проект».</w:t>
      </w:r>
    </w:p>
    <w:p w:rsidR="004348A2" w:rsidRPr="004348A2" w:rsidRDefault="004348A2" w:rsidP="004348A2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242DD" w:rsidRDefault="00A242DD" w:rsidP="00236A8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30F1" w:rsidRPr="008830F1" w:rsidRDefault="00AE16AF" w:rsidP="008830F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830F1" w:rsidRPr="008830F1">
        <w:rPr>
          <w:rFonts w:ascii="Times New Roman" w:eastAsia="Calibri" w:hAnsi="Times New Roman" w:cs="Times New Roman"/>
          <w:b/>
          <w:sz w:val="28"/>
          <w:szCs w:val="28"/>
        </w:rPr>
        <w:t xml:space="preserve">.Организационно - методическое обеспечение </w:t>
      </w:r>
      <w:r w:rsidR="002816B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830F1" w:rsidRPr="008830F1">
        <w:rPr>
          <w:rFonts w:ascii="Times New Roman" w:eastAsia="Calibri" w:hAnsi="Times New Roman" w:cs="Times New Roman"/>
          <w:b/>
          <w:sz w:val="28"/>
          <w:szCs w:val="28"/>
        </w:rPr>
        <w:t>учебно-воспитательного процесса.</w:t>
      </w:r>
    </w:p>
    <w:p w:rsidR="008830F1" w:rsidRPr="008830F1" w:rsidRDefault="008830F1" w:rsidP="008830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F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4D2E0D">
        <w:rPr>
          <w:rFonts w:ascii="Times New Roman" w:eastAsia="Calibri" w:hAnsi="Times New Roman" w:cs="Times New Roman"/>
          <w:sz w:val="28"/>
          <w:szCs w:val="28"/>
        </w:rPr>
        <w:t>2017-2018</w:t>
      </w:r>
      <w:r w:rsidR="00513429">
        <w:rPr>
          <w:rFonts w:ascii="Times New Roman" w:eastAsia="Calibri" w:hAnsi="Times New Roman" w:cs="Times New Roman"/>
          <w:sz w:val="28"/>
          <w:szCs w:val="28"/>
        </w:rPr>
        <w:t xml:space="preserve"> учебном году</w:t>
      </w:r>
      <w:r w:rsidR="003E4B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0823" w:rsidRPr="00247BAD"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513429">
        <w:rPr>
          <w:rFonts w:ascii="Times New Roman" w:eastAsia="Calibri" w:hAnsi="Times New Roman" w:cs="Times New Roman"/>
          <w:sz w:val="28"/>
          <w:szCs w:val="28"/>
        </w:rPr>
        <w:t>осуществлялась следующая деятельность</w:t>
      </w:r>
      <w:r w:rsidR="003E4B5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816B2" w:rsidRPr="002816B2" w:rsidRDefault="00513429" w:rsidP="002816B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816B2" w:rsidRPr="002816B2">
        <w:rPr>
          <w:rFonts w:ascii="Times New Roman" w:eastAsia="Calibri" w:hAnsi="Times New Roman" w:cs="Times New Roman"/>
          <w:sz w:val="28"/>
          <w:szCs w:val="28"/>
        </w:rPr>
        <w:t>абота по методическому обеспечению и профессиональной  поддержке педагогов психологической службой.</w:t>
      </w:r>
    </w:p>
    <w:p w:rsidR="002816B2" w:rsidRPr="002816B2" w:rsidRDefault="002816B2" w:rsidP="002816B2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6B2">
        <w:rPr>
          <w:rFonts w:ascii="Times New Roman" w:eastAsia="Calibri" w:hAnsi="Times New Roman" w:cs="Times New Roman"/>
          <w:sz w:val="28"/>
          <w:szCs w:val="28"/>
        </w:rPr>
        <w:t xml:space="preserve"> Представление социальных, творческих проектов корпусов МБУ ДО ЦДТ на 20</w:t>
      </w:r>
      <w:r w:rsidR="004D2E0D">
        <w:rPr>
          <w:rFonts w:ascii="Times New Roman" w:eastAsia="Calibri" w:hAnsi="Times New Roman" w:cs="Times New Roman"/>
          <w:sz w:val="28"/>
          <w:szCs w:val="28"/>
        </w:rPr>
        <w:t>17 – 2018</w:t>
      </w:r>
      <w:r w:rsidR="00513429">
        <w:rPr>
          <w:rFonts w:ascii="Times New Roman" w:eastAsia="Calibri" w:hAnsi="Times New Roman" w:cs="Times New Roman"/>
          <w:sz w:val="28"/>
          <w:szCs w:val="28"/>
        </w:rPr>
        <w:t xml:space="preserve"> учебный год (</w:t>
      </w:r>
      <w:r w:rsidR="001E1E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0741">
        <w:rPr>
          <w:rFonts w:ascii="Times New Roman" w:eastAsia="Calibri" w:hAnsi="Times New Roman" w:cs="Times New Roman"/>
          <w:sz w:val="28"/>
          <w:szCs w:val="28"/>
        </w:rPr>
        <w:t xml:space="preserve">Монастырский Д.В., </w:t>
      </w:r>
      <w:r w:rsidR="001E1ED0">
        <w:rPr>
          <w:rFonts w:ascii="Times New Roman" w:eastAsia="Calibri" w:hAnsi="Times New Roman" w:cs="Times New Roman"/>
          <w:sz w:val="28"/>
          <w:szCs w:val="28"/>
        </w:rPr>
        <w:t xml:space="preserve">Летучева С.К., </w:t>
      </w:r>
      <w:r w:rsidRPr="002816B2">
        <w:rPr>
          <w:rFonts w:ascii="Times New Roman" w:eastAsia="Calibri" w:hAnsi="Times New Roman" w:cs="Times New Roman"/>
          <w:sz w:val="28"/>
          <w:szCs w:val="28"/>
        </w:rPr>
        <w:t>Юдакова О.Б.</w:t>
      </w:r>
      <w:r w:rsidR="001E1ED0">
        <w:rPr>
          <w:rFonts w:ascii="Times New Roman" w:eastAsia="Calibri" w:hAnsi="Times New Roman" w:cs="Times New Roman"/>
          <w:sz w:val="28"/>
          <w:szCs w:val="28"/>
        </w:rPr>
        <w:t>, Шегеря В.Е.</w:t>
      </w:r>
      <w:r w:rsidRPr="002816B2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30F1" w:rsidRPr="008830F1" w:rsidRDefault="00401FAC" w:rsidP="008830F1">
      <w:pPr>
        <w:numPr>
          <w:ilvl w:val="0"/>
          <w:numId w:val="3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178 </w:t>
      </w:r>
      <w:r w:rsidR="008830F1" w:rsidRPr="008830F1">
        <w:rPr>
          <w:rFonts w:ascii="Times New Roman" w:eastAsia="Calibri" w:hAnsi="Times New Roman" w:cs="Times New Roman"/>
          <w:sz w:val="28"/>
          <w:szCs w:val="28"/>
        </w:rPr>
        <w:t>проблемных и индивидуальных консультаций для методистов и педагогов дополнительного образования.</w:t>
      </w:r>
    </w:p>
    <w:p w:rsidR="008830F1" w:rsidRPr="00C2435D" w:rsidRDefault="00392B00" w:rsidP="00C2435D">
      <w:pPr>
        <w:spacing w:after="0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8830F1" w:rsidRPr="00C2435D">
        <w:rPr>
          <w:rFonts w:ascii="Times New Roman" w:eastAsia="Calibri" w:hAnsi="Times New Roman" w:cs="Times New Roman"/>
          <w:b/>
          <w:sz w:val="28"/>
          <w:szCs w:val="28"/>
        </w:rPr>
        <w:t>. Организация инновационной работы.</w:t>
      </w:r>
    </w:p>
    <w:p w:rsidR="008830F1" w:rsidRDefault="007E4D1C" w:rsidP="008830F1">
      <w:pPr>
        <w:spacing w:after="0"/>
        <w:jc w:val="both"/>
        <w:rPr>
          <w:rFonts w:ascii="Calibri" w:eastAsia="Calibri" w:hAnsi="Calibri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Продолжает </w:t>
      </w:r>
      <w:r w:rsidR="008830F1" w:rsidRPr="008830F1">
        <w:rPr>
          <w:rFonts w:ascii="Times New Roman" w:eastAsia="Calibri" w:hAnsi="Times New Roman" w:cs="Times New Roman"/>
          <w:sz w:val="28"/>
          <w:szCs w:val="28"/>
        </w:rPr>
        <w:t>функционировать Федеральная экспериментальная площадка ИСМО РАО по проблеме:  « Интеграция общего и дополнительного образования детей как фактор развития творческого потенциала обучающихся МБОУ ДОД ЦДТ Ворошиловского район</w:t>
      </w:r>
      <w:r w:rsidR="00392B00">
        <w:rPr>
          <w:rFonts w:ascii="Times New Roman" w:eastAsia="Calibri" w:hAnsi="Times New Roman" w:cs="Times New Roman"/>
          <w:sz w:val="28"/>
          <w:szCs w:val="28"/>
        </w:rPr>
        <w:t xml:space="preserve">а города Ростова -  на - Дону», 24 мая подготовлен отчет и представлен в </w:t>
      </w:r>
      <w:r w:rsidR="008830F1" w:rsidRPr="008830F1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392B00" w:rsidRPr="008830F1">
        <w:rPr>
          <w:rFonts w:ascii="Times New Roman" w:eastAsia="Calibri" w:hAnsi="Times New Roman" w:cs="Times New Roman"/>
          <w:sz w:val="28"/>
          <w:szCs w:val="28"/>
        </w:rPr>
        <w:t>ИСМО РАО</w:t>
      </w:r>
      <w:r w:rsidR="008830F1" w:rsidRPr="008830F1">
        <w:rPr>
          <w:rFonts w:ascii="Calibri" w:eastAsia="Calibri" w:hAnsi="Calibri" w:cs="Times New Roman"/>
          <w:b/>
          <w:spacing w:val="-4"/>
          <w:sz w:val="28"/>
          <w:szCs w:val="28"/>
        </w:rPr>
        <w:t xml:space="preserve"> </w:t>
      </w:r>
      <w:r w:rsidR="00654199" w:rsidRPr="00654199">
        <w:rPr>
          <w:rFonts w:ascii="Calibri" w:eastAsia="Calibri" w:hAnsi="Calibri" w:cs="Times New Roman"/>
          <w:spacing w:val="-4"/>
          <w:sz w:val="28"/>
          <w:szCs w:val="28"/>
        </w:rPr>
        <w:t>г.Москва.</w:t>
      </w:r>
    </w:p>
    <w:p w:rsidR="00446B44" w:rsidRDefault="00CB45F0" w:rsidP="00446B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5F0">
        <w:rPr>
          <w:rFonts w:ascii="Times New Roman" w:hAnsi="Times New Roman" w:cs="Times New Roman"/>
          <w:sz w:val="28"/>
          <w:szCs w:val="28"/>
        </w:rPr>
        <w:t>По итогам работы областной инновационной площадки «Проектирование и создание муниципального Центра безопасности дорожного движения как эффективного средства профилактики детского дорожно-транспортного травматизма» (Приказ № 199 от 30.03.2016 г. Министерства общего и профессионального образования Ростовской области «О признании организаций   областными инновационными площадками»)</w:t>
      </w:r>
      <w:r w:rsidR="00DA033F">
        <w:rPr>
          <w:rFonts w:ascii="Times New Roman" w:hAnsi="Times New Roman" w:cs="Times New Roman"/>
          <w:sz w:val="28"/>
          <w:szCs w:val="28"/>
        </w:rPr>
        <w:t>, 20 апреля подготовлен и представлен отчет в ИПК и ПРО.</w:t>
      </w:r>
    </w:p>
    <w:p w:rsidR="003C1A82" w:rsidRPr="00446B44" w:rsidRDefault="00EB6D4F" w:rsidP="00446B4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C1A82" w:rsidRPr="003C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C2435D" w:rsidRPr="00C2435D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2435D" w:rsidRPr="00C2435D">
        <w:rPr>
          <w:rFonts w:ascii="Times New Roman" w:hAnsi="Times New Roman" w:cs="Times New Roman"/>
          <w:sz w:val="28"/>
          <w:szCs w:val="28"/>
        </w:rPr>
        <w:t xml:space="preserve"> Управления образования города Ростова-на-Дону от 30.08.2016 № 538 «Об утверждении проекта «Модель муниципальной системы выявления, сопровождения и поддержки обучающихся, проявивших способности к высокопродуктивной интеллектуальной, творческой и исследовательской деятельности «Одаренные дети»</w:t>
      </w:r>
      <w:r w:rsidR="0027017D"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6730F3">
        <w:rPr>
          <w:rFonts w:ascii="Times New Roman" w:hAnsi="Times New Roman" w:cs="Times New Roman"/>
          <w:sz w:val="28"/>
          <w:szCs w:val="28"/>
        </w:rPr>
        <w:t>проекта организована работа  лаборатории</w:t>
      </w:r>
      <w:r w:rsidR="0027017D">
        <w:rPr>
          <w:rFonts w:ascii="Times New Roman" w:hAnsi="Times New Roman" w:cs="Times New Roman"/>
          <w:sz w:val="28"/>
          <w:szCs w:val="28"/>
        </w:rPr>
        <w:t xml:space="preserve"> по </w:t>
      </w:r>
      <w:r w:rsidR="006730F3">
        <w:rPr>
          <w:rFonts w:ascii="Times New Roman" w:hAnsi="Times New Roman" w:cs="Times New Roman"/>
          <w:sz w:val="28"/>
          <w:szCs w:val="28"/>
        </w:rPr>
        <w:t xml:space="preserve">предметам: </w:t>
      </w:r>
      <w:r w:rsidR="0027017D">
        <w:rPr>
          <w:rFonts w:ascii="Times New Roman" w:hAnsi="Times New Roman" w:cs="Times New Roman"/>
          <w:sz w:val="28"/>
          <w:szCs w:val="28"/>
        </w:rPr>
        <w:t>« МХК»</w:t>
      </w:r>
      <w:r w:rsidR="00446B44">
        <w:rPr>
          <w:rFonts w:ascii="Times New Roman" w:hAnsi="Times New Roman" w:cs="Times New Roman"/>
          <w:sz w:val="28"/>
          <w:szCs w:val="28"/>
        </w:rPr>
        <w:t>, отчет и презентация направлены в ИАЦО.</w:t>
      </w:r>
    </w:p>
    <w:p w:rsidR="004B5834" w:rsidRPr="004B5834" w:rsidRDefault="00B11D56" w:rsidP="004B5834">
      <w:pPr>
        <w:pStyle w:val="ab"/>
        <w:jc w:val="both"/>
        <w:rPr>
          <w:rFonts w:eastAsia="Times New Roman"/>
          <w:sz w:val="28"/>
          <w:szCs w:val="28"/>
          <w:lang w:eastAsia="ru-RU"/>
        </w:rPr>
      </w:pPr>
      <w:r w:rsidRPr="00B537C6">
        <w:rPr>
          <w:rFonts w:eastAsia="Calibri"/>
          <w:color w:val="000000" w:themeColor="text1"/>
          <w:spacing w:val="-4"/>
          <w:sz w:val="28"/>
          <w:szCs w:val="28"/>
        </w:rPr>
        <w:t>6 апреля</w:t>
      </w:r>
      <w:r w:rsidR="004B5834" w:rsidRPr="00B537C6">
        <w:rPr>
          <w:rFonts w:eastAsia="Times New Roman"/>
          <w:sz w:val="28"/>
          <w:szCs w:val="28"/>
          <w:lang w:eastAsia="ru-RU"/>
        </w:rPr>
        <w:t xml:space="preserve"> на XXI Донском образовательном фестивале «Образование. Карьера. Бизнес – 2018» в</w:t>
      </w:r>
      <w:r w:rsidR="004B5834" w:rsidRPr="004B5834">
        <w:rPr>
          <w:rFonts w:eastAsia="Times New Roman"/>
          <w:sz w:val="28"/>
          <w:szCs w:val="28"/>
          <w:lang w:eastAsia="ru-RU"/>
        </w:rPr>
        <w:t xml:space="preserve"> рамках работы модуля Государственного бюджетного образовательного учреждения 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образования» были презентованы проекты Центра детского творчества в области социализации школьников, разработки и внедрения методов развития интеллектуальных способностей и представлен опыт экспериментальных площадок:</w:t>
      </w:r>
    </w:p>
    <w:p w:rsidR="004B5834" w:rsidRPr="004B5834" w:rsidRDefault="004B5834" w:rsidP="004B58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«Мы – будущее России» (патриотическое воспитание)</w:t>
      </w:r>
    </w:p>
    <w:p w:rsidR="004B5834" w:rsidRPr="004B5834" w:rsidRDefault="004B5834" w:rsidP="004B58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4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«Проектирование и создание муниципального Центра безопасности дорожного движения как эффективного средства профилактики детского дорожно-транспортного травматизма»</w:t>
      </w:r>
    </w:p>
    <w:p w:rsidR="004B5834" w:rsidRPr="004B5834" w:rsidRDefault="004B5834" w:rsidP="004B58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«Интеграция дошкольного и дополнительного образования»</w:t>
      </w:r>
    </w:p>
    <w:p w:rsidR="004B5834" w:rsidRPr="004B5834" w:rsidRDefault="004B5834" w:rsidP="004B5834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83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работы Медиацентра Ворошиловского района</w:t>
      </w:r>
    </w:p>
    <w:p w:rsidR="00DE6E40" w:rsidRPr="003C1A82" w:rsidRDefault="00DE6E40" w:rsidP="0027017D">
      <w:pPr>
        <w:pStyle w:val="a7"/>
        <w:spacing w:after="0"/>
        <w:ind w:left="1637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</w:p>
    <w:p w:rsidR="008830F1" w:rsidRPr="008830F1" w:rsidRDefault="00307109" w:rsidP="008830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="008830F1" w:rsidRPr="008830F1">
        <w:rPr>
          <w:rFonts w:ascii="Times New Roman" w:eastAsia="Calibri" w:hAnsi="Times New Roman" w:cs="Times New Roman"/>
          <w:b/>
          <w:sz w:val="28"/>
          <w:szCs w:val="28"/>
        </w:rPr>
        <w:t>.Информационно-издательская работа</w:t>
      </w:r>
      <w:r w:rsidR="008830F1" w:rsidRPr="008830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830F1" w:rsidRPr="008830F1" w:rsidRDefault="008830F1" w:rsidP="008830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30F1" w:rsidRPr="008830F1" w:rsidRDefault="008830F1" w:rsidP="008830F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F1">
        <w:rPr>
          <w:rFonts w:ascii="Times New Roman" w:eastAsia="Calibri" w:hAnsi="Times New Roman" w:cs="Times New Roman"/>
          <w:sz w:val="28"/>
          <w:szCs w:val="28"/>
        </w:rPr>
        <w:t>В течение</w:t>
      </w:r>
      <w:r w:rsidR="001413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830F1">
        <w:rPr>
          <w:rFonts w:ascii="Times New Roman" w:eastAsia="Calibri" w:hAnsi="Times New Roman" w:cs="Times New Roman"/>
          <w:sz w:val="28"/>
          <w:szCs w:val="28"/>
        </w:rPr>
        <w:t xml:space="preserve"> учебного года  были подготовлены</w:t>
      </w:r>
    </w:p>
    <w:p w:rsidR="008830F1" w:rsidRPr="008830F1" w:rsidRDefault="008830F1" w:rsidP="008830F1">
      <w:pPr>
        <w:numPr>
          <w:ilvl w:val="0"/>
          <w:numId w:val="6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F1">
        <w:rPr>
          <w:rFonts w:ascii="Times New Roman" w:eastAsia="Calibri" w:hAnsi="Times New Roman" w:cs="Times New Roman"/>
          <w:sz w:val="28"/>
          <w:szCs w:val="28"/>
        </w:rPr>
        <w:t>документы различных видов и назначение: письма, приказы, аналитические отче</w:t>
      </w:r>
      <w:r w:rsidR="002A738E">
        <w:rPr>
          <w:rFonts w:ascii="Times New Roman" w:eastAsia="Calibri" w:hAnsi="Times New Roman" w:cs="Times New Roman"/>
          <w:sz w:val="28"/>
          <w:szCs w:val="28"/>
        </w:rPr>
        <w:t xml:space="preserve">ты, общее количество – более </w:t>
      </w:r>
      <w:r w:rsidR="00B11D56">
        <w:rPr>
          <w:rFonts w:ascii="Times New Roman" w:eastAsia="Calibri" w:hAnsi="Times New Roman" w:cs="Times New Roman"/>
          <w:sz w:val="28"/>
          <w:szCs w:val="28"/>
        </w:rPr>
        <w:t>1</w:t>
      </w:r>
      <w:r w:rsidR="002A738E">
        <w:rPr>
          <w:rFonts w:ascii="Times New Roman" w:eastAsia="Calibri" w:hAnsi="Times New Roman" w:cs="Times New Roman"/>
          <w:sz w:val="28"/>
          <w:szCs w:val="28"/>
        </w:rPr>
        <w:t>70</w:t>
      </w:r>
      <w:r w:rsidRPr="008830F1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8830F1" w:rsidRPr="0075272C" w:rsidRDefault="008830F1" w:rsidP="0075272C">
      <w:pPr>
        <w:numPr>
          <w:ilvl w:val="0"/>
          <w:numId w:val="6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30F1">
        <w:rPr>
          <w:rFonts w:ascii="Times New Roman" w:eastAsia="Calibri" w:hAnsi="Times New Roman" w:cs="Times New Roman"/>
          <w:sz w:val="28"/>
          <w:szCs w:val="28"/>
        </w:rPr>
        <w:t>сценарные планы от районного отд</w:t>
      </w:r>
      <w:r w:rsidR="0075272C">
        <w:rPr>
          <w:rFonts w:ascii="Times New Roman" w:eastAsia="Calibri" w:hAnsi="Times New Roman" w:cs="Times New Roman"/>
          <w:sz w:val="28"/>
          <w:szCs w:val="28"/>
        </w:rPr>
        <w:t>ела образования</w:t>
      </w:r>
      <w:r w:rsidR="00BD0E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70BE">
        <w:rPr>
          <w:rFonts w:ascii="Times New Roman" w:eastAsia="Calibri" w:hAnsi="Times New Roman" w:cs="Times New Roman"/>
          <w:sz w:val="28"/>
          <w:szCs w:val="28"/>
        </w:rPr>
        <w:t>(</w:t>
      </w:r>
      <w:r w:rsidR="0075272C">
        <w:rPr>
          <w:rFonts w:ascii="Times New Roman" w:eastAsia="Calibri" w:hAnsi="Times New Roman" w:cs="Times New Roman"/>
          <w:sz w:val="28"/>
          <w:szCs w:val="28"/>
        </w:rPr>
        <w:t>количество -</w:t>
      </w:r>
      <w:r w:rsidR="00B11D56">
        <w:rPr>
          <w:rFonts w:ascii="Times New Roman" w:eastAsia="Calibri" w:hAnsi="Times New Roman" w:cs="Times New Roman"/>
          <w:sz w:val="28"/>
          <w:szCs w:val="28"/>
        </w:rPr>
        <w:t>36</w:t>
      </w:r>
      <w:r w:rsidRPr="008830F1">
        <w:rPr>
          <w:rFonts w:ascii="Times New Roman" w:eastAsia="Calibri" w:hAnsi="Times New Roman" w:cs="Times New Roman"/>
          <w:sz w:val="28"/>
          <w:szCs w:val="28"/>
        </w:rPr>
        <w:t>).</w:t>
      </w:r>
      <w:r w:rsidRPr="007527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830F1" w:rsidRPr="0059464D" w:rsidRDefault="0075272C" w:rsidP="008830F1">
      <w:pPr>
        <w:numPr>
          <w:ilvl w:val="0"/>
          <w:numId w:val="6"/>
        </w:numPr>
        <w:spacing w:after="0" w:line="254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464D">
        <w:rPr>
          <w:rFonts w:ascii="Times New Roman" w:eastAsia="Calibri" w:hAnsi="Times New Roman" w:cs="Times New Roman"/>
          <w:sz w:val="28"/>
          <w:szCs w:val="28"/>
        </w:rPr>
        <w:t xml:space="preserve">Ведется работа по изданию </w:t>
      </w:r>
      <w:r w:rsidR="0059464D">
        <w:rPr>
          <w:rFonts w:ascii="Times New Roman" w:eastAsia="Calibri" w:hAnsi="Times New Roman" w:cs="Times New Roman"/>
          <w:sz w:val="28"/>
          <w:szCs w:val="28"/>
        </w:rPr>
        <w:t>буклетов о деятельности ЦДТ.</w:t>
      </w:r>
    </w:p>
    <w:p w:rsidR="00824B85" w:rsidRPr="005B1D7F" w:rsidRDefault="00824B85" w:rsidP="00824B85">
      <w:pPr>
        <w:rPr>
          <w:rStyle w:val="a9"/>
          <w:rFonts w:ascii="Times New Roman" w:hAnsi="Times New Roman" w:cs="Times New Roman"/>
          <w:b w:val="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2A738E">
        <w:rPr>
          <w:rStyle w:val="a9"/>
          <w:rFonts w:ascii="Times New Roman" w:hAnsi="Times New Roman" w:cs="Times New Roman"/>
          <w:b w:val="0"/>
          <w:sz w:val="28"/>
          <w:szCs w:val="28"/>
        </w:rPr>
        <w:t>Издан сборник, посвященный 30- летию ЦДТ.</w:t>
      </w:r>
    </w:p>
    <w:p w:rsidR="00F42B4C" w:rsidRPr="0058531C" w:rsidRDefault="00F42B4C" w:rsidP="00352D6A">
      <w:pPr>
        <w:spacing w:after="0" w:line="240" w:lineRule="auto"/>
        <w:ind w:left="1069"/>
        <w:jc w:val="both"/>
      </w:pPr>
    </w:p>
    <w:sectPr w:rsidR="00F42B4C" w:rsidRPr="0058531C" w:rsidSect="0007772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2F" w:rsidRDefault="005B262F" w:rsidP="003E4B52">
      <w:pPr>
        <w:spacing w:after="0" w:line="240" w:lineRule="auto"/>
      </w:pPr>
      <w:r>
        <w:separator/>
      </w:r>
    </w:p>
  </w:endnote>
  <w:endnote w:type="continuationSeparator" w:id="0">
    <w:p w:rsidR="005B262F" w:rsidRDefault="005B262F" w:rsidP="003E4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2F" w:rsidRDefault="005B262F" w:rsidP="003E4B52">
      <w:pPr>
        <w:spacing w:after="0" w:line="240" w:lineRule="auto"/>
      </w:pPr>
      <w:r>
        <w:separator/>
      </w:r>
    </w:p>
  </w:footnote>
  <w:footnote w:type="continuationSeparator" w:id="0">
    <w:p w:rsidR="005B262F" w:rsidRDefault="005B262F" w:rsidP="003E4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436F5"/>
    <w:multiLevelType w:val="hybridMultilevel"/>
    <w:tmpl w:val="100845F4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25778BA"/>
    <w:multiLevelType w:val="hybridMultilevel"/>
    <w:tmpl w:val="B8E84552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D064C73"/>
    <w:multiLevelType w:val="hybridMultilevel"/>
    <w:tmpl w:val="E170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395C"/>
    <w:multiLevelType w:val="hybridMultilevel"/>
    <w:tmpl w:val="A08475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B6349DB"/>
    <w:multiLevelType w:val="hybridMultilevel"/>
    <w:tmpl w:val="A9BE92B2"/>
    <w:lvl w:ilvl="0" w:tplc="55C0F6B8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9007EF"/>
    <w:multiLevelType w:val="multilevel"/>
    <w:tmpl w:val="18C4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F460D6"/>
    <w:multiLevelType w:val="hybridMultilevel"/>
    <w:tmpl w:val="6F5EC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31E08"/>
    <w:multiLevelType w:val="hybridMultilevel"/>
    <w:tmpl w:val="129E7BD2"/>
    <w:lvl w:ilvl="0" w:tplc="749E378A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455194"/>
    <w:multiLevelType w:val="hybridMultilevel"/>
    <w:tmpl w:val="C2F4964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3D6632B5"/>
    <w:multiLevelType w:val="hybridMultilevel"/>
    <w:tmpl w:val="E9C6ED5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514A54C1"/>
    <w:multiLevelType w:val="multilevel"/>
    <w:tmpl w:val="55E0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3D485F"/>
    <w:multiLevelType w:val="hybridMultilevel"/>
    <w:tmpl w:val="2E4A4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4F9"/>
    <w:rsid w:val="00022254"/>
    <w:rsid w:val="00022AD6"/>
    <w:rsid w:val="00026FBC"/>
    <w:rsid w:val="00040BE2"/>
    <w:rsid w:val="00057419"/>
    <w:rsid w:val="000759AC"/>
    <w:rsid w:val="00077724"/>
    <w:rsid w:val="000B7D74"/>
    <w:rsid w:val="000C061F"/>
    <w:rsid w:val="000C3324"/>
    <w:rsid w:val="000C79F7"/>
    <w:rsid w:val="000D01B8"/>
    <w:rsid w:val="000D3714"/>
    <w:rsid w:val="000D4F61"/>
    <w:rsid w:val="000F1657"/>
    <w:rsid w:val="00101FE7"/>
    <w:rsid w:val="00102BA4"/>
    <w:rsid w:val="001108EB"/>
    <w:rsid w:val="00112E9E"/>
    <w:rsid w:val="0012411D"/>
    <w:rsid w:val="001413DD"/>
    <w:rsid w:val="001639A4"/>
    <w:rsid w:val="001733B9"/>
    <w:rsid w:val="001745A5"/>
    <w:rsid w:val="001C45E4"/>
    <w:rsid w:val="001E1ED0"/>
    <w:rsid w:val="001F018D"/>
    <w:rsid w:val="0021227F"/>
    <w:rsid w:val="00216D0B"/>
    <w:rsid w:val="00231CCE"/>
    <w:rsid w:val="00234E1D"/>
    <w:rsid w:val="00236A86"/>
    <w:rsid w:val="00247BAD"/>
    <w:rsid w:val="002609FB"/>
    <w:rsid w:val="002670BE"/>
    <w:rsid w:val="0026740D"/>
    <w:rsid w:val="0027017D"/>
    <w:rsid w:val="00274E92"/>
    <w:rsid w:val="002804F9"/>
    <w:rsid w:val="002816B2"/>
    <w:rsid w:val="0028314C"/>
    <w:rsid w:val="00291A74"/>
    <w:rsid w:val="002927B4"/>
    <w:rsid w:val="002A3A8C"/>
    <w:rsid w:val="002A6F85"/>
    <w:rsid w:val="002A738E"/>
    <w:rsid w:val="002C1848"/>
    <w:rsid w:val="002D7CA7"/>
    <w:rsid w:val="00307109"/>
    <w:rsid w:val="00321857"/>
    <w:rsid w:val="003316BA"/>
    <w:rsid w:val="00352D6A"/>
    <w:rsid w:val="00374D04"/>
    <w:rsid w:val="00392B00"/>
    <w:rsid w:val="003C1295"/>
    <w:rsid w:val="003C1A82"/>
    <w:rsid w:val="003C479F"/>
    <w:rsid w:val="003E4B52"/>
    <w:rsid w:val="00401FAC"/>
    <w:rsid w:val="00405C4A"/>
    <w:rsid w:val="00407C2A"/>
    <w:rsid w:val="0041717A"/>
    <w:rsid w:val="004348A2"/>
    <w:rsid w:val="00440823"/>
    <w:rsid w:val="004427E7"/>
    <w:rsid w:val="00446356"/>
    <w:rsid w:val="00446B44"/>
    <w:rsid w:val="00456C79"/>
    <w:rsid w:val="004B5834"/>
    <w:rsid w:val="004D2E0D"/>
    <w:rsid w:val="00513429"/>
    <w:rsid w:val="00531ED4"/>
    <w:rsid w:val="005332D1"/>
    <w:rsid w:val="0054190A"/>
    <w:rsid w:val="005466A3"/>
    <w:rsid w:val="00555D64"/>
    <w:rsid w:val="0058531C"/>
    <w:rsid w:val="0059464D"/>
    <w:rsid w:val="005954BC"/>
    <w:rsid w:val="00597A2D"/>
    <w:rsid w:val="005B1D7F"/>
    <w:rsid w:val="005B262F"/>
    <w:rsid w:val="005C6B7B"/>
    <w:rsid w:val="005D4EF7"/>
    <w:rsid w:val="005E21D3"/>
    <w:rsid w:val="005F41EA"/>
    <w:rsid w:val="00605693"/>
    <w:rsid w:val="00613643"/>
    <w:rsid w:val="00654199"/>
    <w:rsid w:val="00657E44"/>
    <w:rsid w:val="00663912"/>
    <w:rsid w:val="006730F3"/>
    <w:rsid w:val="006B2D7F"/>
    <w:rsid w:val="006E7CAE"/>
    <w:rsid w:val="00716D19"/>
    <w:rsid w:val="00720CB1"/>
    <w:rsid w:val="007415D0"/>
    <w:rsid w:val="0075272C"/>
    <w:rsid w:val="007A2E6E"/>
    <w:rsid w:val="007B09BE"/>
    <w:rsid w:val="007E4D1C"/>
    <w:rsid w:val="007E7650"/>
    <w:rsid w:val="007F154A"/>
    <w:rsid w:val="008101A0"/>
    <w:rsid w:val="008200A9"/>
    <w:rsid w:val="00824B85"/>
    <w:rsid w:val="008430A6"/>
    <w:rsid w:val="008830F1"/>
    <w:rsid w:val="008870E0"/>
    <w:rsid w:val="008A5811"/>
    <w:rsid w:val="008B2CD8"/>
    <w:rsid w:val="008B3649"/>
    <w:rsid w:val="008C1502"/>
    <w:rsid w:val="008E2EF0"/>
    <w:rsid w:val="009203FD"/>
    <w:rsid w:val="00934A7F"/>
    <w:rsid w:val="00946468"/>
    <w:rsid w:val="00971394"/>
    <w:rsid w:val="00977A06"/>
    <w:rsid w:val="00980741"/>
    <w:rsid w:val="009943C6"/>
    <w:rsid w:val="009C2911"/>
    <w:rsid w:val="009F4433"/>
    <w:rsid w:val="00A01754"/>
    <w:rsid w:val="00A04B6A"/>
    <w:rsid w:val="00A242DD"/>
    <w:rsid w:val="00A4027F"/>
    <w:rsid w:val="00A4454D"/>
    <w:rsid w:val="00A701C9"/>
    <w:rsid w:val="00A902FC"/>
    <w:rsid w:val="00A92D81"/>
    <w:rsid w:val="00AA2DCD"/>
    <w:rsid w:val="00AD01F8"/>
    <w:rsid w:val="00AD0E4C"/>
    <w:rsid w:val="00AE16AF"/>
    <w:rsid w:val="00AF1F20"/>
    <w:rsid w:val="00B0253C"/>
    <w:rsid w:val="00B11D56"/>
    <w:rsid w:val="00B144C0"/>
    <w:rsid w:val="00B403BB"/>
    <w:rsid w:val="00B537C6"/>
    <w:rsid w:val="00B57D05"/>
    <w:rsid w:val="00B63D6B"/>
    <w:rsid w:val="00B722B3"/>
    <w:rsid w:val="00B96A1C"/>
    <w:rsid w:val="00BB50A0"/>
    <w:rsid w:val="00BB66A7"/>
    <w:rsid w:val="00BD0E30"/>
    <w:rsid w:val="00C15833"/>
    <w:rsid w:val="00C2435D"/>
    <w:rsid w:val="00C375AA"/>
    <w:rsid w:val="00C64FCA"/>
    <w:rsid w:val="00C87356"/>
    <w:rsid w:val="00C96D29"/>
    <w:rsid w:val="00CB23D5"/>
    <w:rsid w:val="00CB45F0"/>
    <w:rsid w:val="00D20BE9"/>
    <w:rsid w:val="00D30536"/>
    <w:rsid w:val="00D44D63"/>
    <w:rsid w:val="00D45A26"/>
    <w:rsid w:val="00D5620C"/>
    <w:rsid w:val="00D6077D"/>
    <w:rsid w:val="00D90DF4"/>
    <w:rsid w:val="00D9254B"/>
    <w:rsid w:val="00D94E6C"/>
    <w:rsid w:val="00DA033F"/>
    <w:rsid w:val="00DC60B6"/>
    <w:rsid w:val="00DE1397"/>
    <w:rsid w:val="00DE1C5D"/>
    <w:rsid w:val="00DE6E40"/>
    <w:rsid w:val="00E064BF"/>
    <w:rsid w:val="00E1592B"/>
    <w:rsid w:val="00E436BF"/>
    <w:rsid w:val="00E43E7E"/>
    <w:rsid w:val="00E544BE"/>
    <w:rsid w:val="00E942E3"/>
    <w:rsid w:val="00EB6D4F"/>
    <w:rsid w:val="00EC6514"/>
    <w:rsid w:val="00EF5D48"/>
    <w:rsid w:val="00F04BF1"/>
    <w:rsid w:val="00F1365B"/>
    <w:rsid w:val="00F336FB"/>
    <w:rsid w:val="00F42B4C"/>
    <w:rsid w:val="00F519D2"/>
    <w:rsid w:val="00FB16BC"/>
    <w:rsid w:val="00FE4264"/>
    <w:rsid w:val="00FF054B"/>
    <w:rsid w:val="00FF1360"/>
    <w:rsid w:val="00FF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2B82"/>
  <w15:docId w15:val="{9F0FCCEB-FCD5-4218-9A98-A78B9BB0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4B52"/>
  </w:style>
  <w:style w:type="paragraph" w:styleId="a5">
    <w:name w:val="footer"/>
    <w:basedOn w:val="a"/>
    <w:link w:val="a6"/>
    <w:uiPriority w:val="99"/>
    <w:unhideWhenUsed/>
    <w:rsid w:val="003E4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4B52"/>
  </w:style>
  <w:style w:type="paragraph" w:customStyle="1" w:styleId="1">
    <w:name w:val="Абзац списка1"/>
    <w:basedOn w:val="a"/>
    <w:rsid w:val="0028314C"/>
    <w:pPr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2816B2"/>
    <w:pPr>
      <w:ind w:left="720"/>
      <w:contextualSpacing/>
    </w:pPr>
  </w:style>
  <w:style w:type="table" w:styleId="a8">
    <w:name w:val="Table Grid"/>
    <w:basedOn w:val="a1"/>
    <w:uiPriority w:val="59"/>
    <w:rsid w:val="007E765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uiPriority w:val="22"/>
    <w:qFormat/>
    <w:rsid w:val="00824B85"/>
    <w:rPr>
      <w:b/>
      <w:bCs/>
    </w:rPr>
  </w:style>
  <w:style w:type="paragraph" w:styleId="aa">
    <w:name w:val="No Spacing"/>
    <w:uiPriority w:val="1"/>
    <w:qFormat/>
    <w:rsid w:val="005332D1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4B58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Пользователь Windows</cp:lastModifiedBy>
  <cp:revision>2</cp:revision>
  <dcterms:created xsi:type="dcterms:W3CDTF">2018-08-09T13:34:00Z</dcterms:created>
  <dcterms:modified xsi:type="dcterms:W3CDTF">2018-08-09T13:34:00Z</dcterms:modified>
</cp:coreProperties>
</file>