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137" w:rsidRPr="00396332" w:rsidRDefault="00842137" w:rsidP="00F613D7">
      <w:pPr>
        <w:rPr>
          <w:sz w:val="18"/>
        </w:rPr>
      </w:pPr>
    </w:p>
    <w:p w:rsidR="00F613D7" w:rsidRDefault="00F613D7" w:rsidP="009F68CA">
      <w:pPr>
        <w:jc w:val="both"/>
        <w:rPr>
          <w:b/>
          <w:sz w:val="28"/>
          <w:szCs w:val="28"/>
        </w:rPr>
      </w:pPr>
    </w:p>
    <w:p w:rsidR="003F5281" w:rsidRPr="003F5281" w:rsidRDefault="003F5281" w:rsidP="003F5281">
      <w:pPr>
        <w:jc w:val="right"/>
        <w:rPr>
          <w:sz w:val="28"/>
          <w:szCs w:val="28"/>
        </w:rPr>
      </w:pPr>
      <w:bookmarkStart w:id="0" w:name="_GoBack"/>
      <w:r>
        <w:rPr>
          <w:sz w:val="28"/>
          <w:szCs w:val="28"/>
        </w:rPr>
        <w:t>Приложение №2</w:t>
      </w:r>
    </w:p>
    <w:bookmarkEnd w:id="0"/>
    <w:p w:rsidR="0004349F" w:rsidRDefault="0004349F" w:rsidP="0004349F">
      <w:pPr>
        <w:jc w:val="center"/>
        <w:rPr>
          <w:b/>
          <w:sz w:val="28"/>
          <w:szCs w:val="28"/>
        </w:rPr>
      </w:pPr>
      <w:r>
        <w:rPr>
          <w:b/>
          <w:sz w:val="28"/>
          <w:szCs w:val="28"/>
        </w:rPr>
        <w:t>ПОЛОЖЕНИЕ</w:t>
      </w:r>
    </w:p>
    <w:p w:rsidR="0004349F" w:rsidRDefault="0004349F" w:rsidP="0004349F">
      <w:pPr>
        <w:jc w:val="center"/>
        <w:rPr>
          <w:b/>
          <w:sz w:val="28"/>
          <w:szCs w:val="28"/>
        </w:rPr>
      </w:pPr>
      <w:r>
        <w:rPr>
          <w:b/>
          <w:sz w:val="28"/>
          <w:szCs w:val="28"/>
        </w:rPr>
        <w:t>ОБ ОПЛАТЕ ТРУДА</w:t>
      </w:r>
    </w:p>
    <w:p w:rsidR="0004349F" w:rsidRDefault="0004349F" w:rsidP="0004349F">
      <w:pPr>
        <w:jc w:val="center"/>
        <w:rPr>
          <w:sz w:val="28"/>
          <w:szCs w:val="28"/>
        </w:rPr>
      </w:pPr>
      <w:r>
        <w:rPr>
          <w:sz w:val="28"/>
          <w:szCs w:val="28"/>
        </w:rPr>
        <w:t xml:space="preserve">работникам муниципального бюджетного учреждения дополнительного образования Ворошиловского района города Ростова-на-Дону </w:t>
      </w:r>
    </w:p>
    <w:p w:rsidR="0004349F" w:rsidRDefault="0004349F" w:rsidP="0004349F">
      <w:pPr>
        <w:jc w:val="center"/>
        <w:rPr>
          <w:sz w:val="28"/>
          <w:szCs w:val="28"/>
        </w:rPr>
      </w:pPr>
      <w:r>
        <w:rPr>
          <w:sz w:val="28"/>
          <w:szCs w:val="28"/>
        </w:rPr>
        <w:t>«Центр детского творчества»,</w:t>
      </w:r>
    </w:p>
    <w:p w:rsidR="0004349F" w:rsidRDefault="0004349F" w:rsidP="0004349F">
      <w:pPr>
        <w:tabs>
          <w:tab w:val="left" w:pos="0"/>
        </w:tabs>
        <w:jc w:val="center"/>
        <w:rPr>
          <w:sz w:val="28"/>
          <w:szCs w:val="28"/>
        </w:rPr>
      </w:pPr>
      <w:r>
        <w:rPr>
          <w:sz w:val="28"/>
          <w:szCs w:val="28"/>
        </w:rPr>
        <w:t xml:space="preserve">разработанного в соответствии с пунктом 1.1. постановления Администрации города Ростова-на-Дону от 01.02.2022 № 77 «Об оплате труда работников муниципальных бюджетных, автономных и казенных учреждений подведомственных Управлению образования города Ростова-на-Дону» </w:t>
      </w:r>
    </w:p>
    <w:p w:rsidR="0004349F" w:rsidRDefault="0004349F" w:rsidP="0004349F">
      <w:pPr>
        <w:jc w:val="center"/>
        <w:rPr>
          <w:sz w:val="28"/>
          <w:szCs w:val="28"/>
        </w:rPr>
      </w:pPr>
      <w:r>
        <w:rPr>
          <w:sz w:val="28"/>
          <w:szCs w:val="28"/>
        </w:rPr>
        <w:t xml:space="preserve"> (на</w:t>
      </w:r>
      <w:r>
        <w:rPr>
          <w:i/>
          <w:sz w:val="28"/>
          <w:szCs w:val="28"/>
        </w:rPr>
        <w:t xml:space="preserve"> 01.10.2024 года</w:t>
      </w:r>
      <w:r>
        <w:rPr>
          <w:sz w:val="28"/>
          <w:szCs w:val="28"/>
        </w:rPr>
        <w:t>)</w:t>
      </w:r>
    </w:p>
    <w:p w:rsidR="0004349F" w:rsidRDefault="0004349F" w:rsidP="0004349F">
      <w:pPr>
        <w:jc w:val="center"/>
        <w:rPr>
          <w:i/>
          <w:sz w:val="28"/>
          <w:szCs w:val="28"/>
        </w:rPr>
      </w:pPr>
    </w:p>
    <w:p w:rsidR="0004349F" w:rsidRDefault="0004349F" w:rsidP="0004349F">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04349F" w:rsidRDefault="0004349F" w:rsidP="0004349F">
      <w:pPr>
        <w:ind w:firstLine="709"/>
        <w:jc w:val="both"/>
        <w:rPr>
          <w:rFonts w:cs="Arial"/>
          <w:sz w:val="28"/>
          <w:szCs w:val="28"/>
        </w:rPr>
      </w:pPr>
      <w:r>
        <w:rPr>
          <w:sz w:val="28"/>
          <w:szCs w:val="28"/>
        </w:rPr>
        <w:t xml:space="preserve">1.1. Настоящее  положение об оплате труда работников муниципальных казенных, бюджетных и автономных учреждений образования города </w:t>
      </w:r>
      <w:r>
        <w:rPr>
          <w:sz w:val="28"/>
          <w:szCs w:val="28"/>
        </w:rPr>
        <w:br/>
        <w:t>Ростова-на-Дону (далее – Положение) определяет</w:t>
      </w:r>
      <w:r>
        <w:rPr>
          <w:color w:val="000000"/>
          <w:sz w:val="28"/>
          <w:szCs w:val="28"/>
        </w:rPr>
        <w:t xml:space="preserve"> порядок формирования систем оплаты труда работников образовательных организаций и организаций, обеспечивающих предоставление услуг в сфере образования, подведомственных Управлению образования города Ростова-на-Дону </w:t>
      </w:r>
      <w:r>
        <w:rPr>
          <w:color w:val="000000"/>
          <w:sz w:val="28"/>
          <w:szCs w:val="28"/>
        </w:rPr>
        <w:br/>
        <w:t xml:space="preserve">(далее – Управление образования), являющихся казенными, бюджетными </w:t>
      </w:r>
      <w:r>
        <w:rPr>
          <w:color w:val="000000"/>
          <w:sz w:val="28"/>
          <w:szCs w:val="28"/>
        </w:rPr>
        <w:br/>
        <w:t xml:space="preserve">и автономными учреждениями города Ростова-на-Дону (далее – учреждения), осуществляющими основную деятельность по видам экономической деятельности: «Образование», «Образование дополнительное детей </w:t>
      </w:r>
      <w:r>
        <w:rPr>
          <w:color w:val="000000"/>
          <w:sz w:val="28"/>
          <w:szCs w:val="28"/>
        </w:rPr>
        <w:br/>
        <w:t xml:space="preserve">и взрослых», «Социальное обслуживание», «Деятельность в области информационных технологий» Общероссийского классификатора видов экономической деятельности. </w:t>
      </w:r>
    </w:p>
    <w:p w:rsidR="0004349F" w:rsidRDefault="0004349F" w:rsidP="0004349F">
      <w:pPr>
        <w:ind w:firstLine="709"/>
        <w:jc w:val="both"/>
        <w:rPr>
          <w:sz w:val="28"/>
          <w:szCs w:val="28"/>
        </w:rPr>
      </w:pPr>
      <w:r>
        <w:rPr>
          <w:sz w:val="28"/>
          <w:szCs w:val="28"/>
        </w:rPr>
        <w:t>1.2.  Положение включает в себя:</w:t>
      </w:r>
    </w:p>
    <w:p w:rsidR="0004349F" w:rsidRDefault="0004349F" w:rsidP="0004349F">
      <w:pPr>
        <w:ind w:firstLine="709"/>
        <w:jc w:val="both"/>
        <w:rPr>
          <w:sz w:val="28"/>
          <w:szCs w:val="28"/>
        </w:rPr>
      </w:pPr>
      <w:r>
        <w:rPr>
          <w:sz w:val="28"/>
          <w:szCs w:val="28"/>
        </w:rPr>
        <w:t>размеры должностных окладов, ставок заработной платы работников муниципальных казенных, бюджетных и автономных учреждений образования города Ростова-на-Дону (далее – организации);</w:t>
      </w:r>
    </w:p>
    <w:p w:rsidR="0004349F" w:rsidRDefault="0004349F" w:rsidP="0004349F">
      <w:pPr>
        <w:ind w:firstLine="709"/>
        <w:jc w:val="both"/>
        <w:rPr>
          <w:sz w:val="28"/>
          <w:szCs w:val="28"/>
        </w:rPr>
      </w:pPr>
      <w:r>
        <w:rPr>
          <w:sz w:val="28"/>
          <w:szCs w:val="28"/>
        </w:rPr>
        <w:t>условия установления выплат компенсационного характера;</w:t>
      </w:r>
    </w:p>
    <w:p w:rsidR="0004349F" w:rsidRDefault="0004349F" w:rsidP="0004349F">
      <w:pPr>
        <w:ind w:firstLine="709"/>
        <w:jc w:val="both"/>
        <w:rPr>
          <w:sz w:val="28"/>
          <w:szCs w:val="28"/>
        </w:rPr>
      </w:pPr>
      <w:r>
        <w:rPr>
          <w:sz w:val="28"/>
          <w:szCs w:val="28"/>
        </w:rPr>
        <w:t>условия установления выплат стимулирующего характера;</w:t>
      </w:r>
    </w:p>
    <w:p w:rsidR="0004349F" w:rsidRDefault="0004349F" w:rsidP="0004349F">
      <w:pPr>
        <w:ind w:firstLine="709"/>
        <w:jc w:val="both"/>
        <w:rPr>
          <w:sz w:val="28"/>
          <w:szCs w:val="28"/>
        </w:rPr>
      </w:pPr>
      <w:r>
        <w:rPr>
          <w:sz w:val="28"/>
          <w:szCs w:val="28"/>
        </w:rPr>
        <w:t xml:space="preserve">условия оплаты труда руководителей организаций, их заместителей </w:t>
      </w:r>
      <w:r>
        <w:rPr>
          <w:sz w:val="28"/>
          <w:szCs w:val="28"/>
        </w:rPr>
        <w:br/>
        <w:t xml:space="preserve">и главных бухгалтеров, включая порядок определения размеров должностных окладов, размеры и условия осуществления выплат компенсационного </w:t>
      </w:r>
      <w:r>
        <w:rPr>
          <w:sz w:val="28"/>
          <w:szCs w:val="28"/>
        </w:rPr>
        <w:br/>
        <w:t>и стимулирующего характера;</w:t>
      </w:r>
    </w:p>
    <w:p w:rsidR="0004349F" w:rsidRDefault="0004349F" w:rsidP="0004349F">
      <w:pPr>
        <w:ind w:firstLine="709"/>
        <w:jc w:val="both"/>
        <w:rPr>
          <w:sz w:val="28"/>
          <w:szCs w:val="28"/>
        </w:rPr>
      </w:pPr>
      <w:r>
        <w:rPr>
          <w:sz w:val="28"/>
          <w:szCs w:val="28"/>
        </w:rPr>
        <w:t>особенности условий оплаты труда педагогических работников;</w:t>
      </w:r>
    </w:p>
    <w:p w:rsidR="0004349F" w:rsidRDefault="0004349F" w:rsidP="0004349F">
      <w:pPr>
        <w:ind w:firstLine="709"/>
        <w:jc w:val="both"/>
        <w:rPr>
          <w:kern w:val="2"/>
          <w:sz w:val="28"/>
          <w:szCs w:val="28"/>
        </w:rPr>
      </w:pPr>
      <w:r>
        <w:rPr>
          <w:sz w:val="28"/>
          <w:szCs w:val="28"/>
        </w:rPr>
        <w:t>другие вопросы оплаты труда</w:t>
      </w:r>
      <w:r>
        <w:rPr>
          <w:kern w:val="2"/>
          <w:sz w:val="28"/>
          <w:szCs w:val="28"/>
        </w:rPr>
        <w:t>.</w:t>
      </w:r>
    </w:p>
    <w:p w:rsidR="0004349F" w:rsidRDefault="0004349F" w:rsidP="0004349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1.2.  Заработная плата работников (без учета выплат стимулирующего характера) при изменении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w:t>
      </w:r>
      <w:r>
        <w:rPr>
          <w:rFonts w:ascii="Times New Roman" w:hAnsi="Times New Roman" w:cs="Times New Roman"/>
          <w:sz w:val="28"/>
          <w:szCs w:val="28"/>
        </w:rPr>
        <w:br/>
        <w:t>той же квалификации.</w:t>
      </w:r>
    </w:p>
    <w:p w:rsidR="0004349F" w:rsidRDefault="0004349F" w:rsidP="0004349F">
      <w:pPr>
        <w:pStyle w:val="ConsPlusNormal"/>
        <w:ind w:firstLine="709"/>
        <w:jc w:val="both"/>
        <w:rPr>
          <w:rFonts w:ascii="Times New Roman" w:hAnsi="Times New Roman"/>
          <w:sz w:val="28"/>
          <w:szCs w:val="28"/>
        </w:rPr>
      </w:pPr>
      <w:r>
        <w:rPr>
          <w:rFonts w:ascii="Times New Roman" w:hAnsi="Times New Roman"/>
          <w:sz w:val="28"/>
          <w:szCs w:val="28"/>
        </w:rPr>
        <w:lastRenderedPageBreak/>
        <w:t>1.3.  Определение размеров заработной платы работника осуществляется по основной должности, а также по каждой должности, занимаемой в порядке совместительства, раздельно.</w:t>
      </w:r>
    </w:p>
    <w:p w:rsidR="0004349F" w:rsidRDefault="0004349F" w:rsidP="0004349F">
      <w:pPr>
        <w:pStyle w:val="ConsPlusNormal"/>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Оплата труда работников, занятых по совместительству, а также </w:t>
      </w:r>
      <w:r>
        <w:rPr>
          <w:rFonts w:ascii="Times New Roman" w:eastAsia="Calibri" w:hAnsi="Times New Roman" w:cs="Times New Roman"/>
          <w:sz w:val="28"/>
          <w:szCs w:val="28"/>
        </w:rPr>
        <w:br/>
        <w:t xml:space="preserve">на условиях неполного рабочего дня или неполной рабочей недели производится пропорционально отработанному времени либо в зависимости </w:t>
      </w:r>
      <w:r>
        <w:rPr>
          <w:rFonts w:ascii="Times New Roman" w:eastAsia="Calibri" w:hAnsi="Times New Roman" w:cs="Times New Roman"/>
          <w:sz w:val="28"/>
          <w:szCs w:val="28"/>
        </w:rPr>
        <w:br/>
        <w:t>от выполненного объема работ.</w:t>
      </w:r>
    </w:p>
    <w:p w:rsidR="0004349F" w:rsidRDefault="0004349F" w:rsidP="0004349F">
      <w:pPr>
        <w:ind w:firstLine="709"/>
        <w:jc w:val="both"/>
        <w:rPr>
          <w:rFonts w:cs="Arial"/>
          <w:sz w:val="28"/>
          <w:szCs w:val="28"/>
        </w:rPr>
      </w:pPr>
      <w:r>
        <w:rPr>
          <w:sz w:val="28"/>
          <w:szCs w:val="28"/>
        </w:rPr>
        <w:t xml:space="preserve">1.4. Формирование фонда оплаты труда осуществляется организациями </w:t>
      </w:r>
      <w:r>
        <w:rPr>
          <w:sz w:val="28"/>
          <w:szCs w:val="28"/>
        </w:rPr>
        <w:br/>
        <w:t xml:space="preserve">в пределах выделенных средств областного и муниципального бюджетов </w:t>
      </w:r>
      <w:r>
        <w:rPr>
          <w:sz w:val="28"/>
          <w:szCs w:val="28"/>
        </w:rPr>
        <w:br/>
        <w:t>и иных источников, не запрещенных законодательством Российской Федерации.</w:t>
      </w:r>
    </w:p>
    <w:p w:rsidR="0004349F" w:rsidRDefault="0004349F" w:rsidP="0004349F">
      <w:pPr>
        <w:ind w:firstLine="709"/>
        <w:jc w:val="both"/>
        <w:rPr>
          <w:sz w:val="28"/>
          <w:szCs w:val="28"/>
        </w:rPr>
      </w:pPr>
      <w:r>
        <w:rPr>
          <w:sz w:val="28"/>
          <w:szCs w:val="28"/>
        </w:rPr>
        <w:t>1.5.  Система оплаты труда за счет 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Положением.</w:t>
      </w:r>
    </w:p>
    <w:p w:rsidR="0004349F" w:rsidRDefault="0004349F" w:rsidP="0004349F">
      <w:pPr>
        <w:ind w:firstLine="709"/>
        <w:jc w:val="both"/>
        <w:rPr>
          <w:sz w:val="28"/>
          <w:szCs w:val="28"/>
        </w:rPr>
      </w:pPr>
      <w:r>
        <w:rPr>
          <w:sz w:val="28"/>
          <w:szCs w:val="28"/>
        </w:rPr>
        <w:t>1.6.  Лица (кроме медицинских),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
    <w:p w:rsidR="0004349F" w:rsidRDefault="0004349F" w:rsidP="0004349F">
      <w:pPr>
        <w:pStyle w:val="ConsPlusNormal"/>
        <w:ind w:firstLine="0"/>
        <w:jc w:val="both"/>
        <w:rPr>
          <w:rFonts w:ascii="Times New Roman" w:hAnsi="Times New Roman" w:cs="Times New Roman"/>
          <w:sz w:val="28"/>
          <w:szCs w:val="28"/>
        </w:rPr>
      </w:pPr>
    </w:p>
    <w:p w:rsidR="0004349F" w:rsidRDefault="0004349F" w:rsidP="0004349F">
      <w:pPr>
        <w:ind w:firstLine="709"/>
        <w:jc w:val="center"/>
        <w:rPr>
          <w:rFonts w:cs="Arial"/>
          <w:sz w:val="28"/>
          <w:szCs w:val="28"/>
        </w:rPr>
      </w:pPr>
      <w:r>
        <w:rPr>
          <w:sz w:val="28"/>
          <w:szCs w:val="28"/>
        </w:rPr>
        <w:t xml:space="preserve">2.  Размеры должностных окладов, ставок заработной платы работников </w:t>
      </w:r>
    </w:p>
    <w:p w:rsidR="0004349F" w:rsidRDefault="0004349F" w:rsidP="0004349F">
      <w:pPr>
        <w:ind w:firstLine="709"/>
        <w:jc w:val="center"/>
        <w:rPr>
          <w:sz w:val="28"/>
          <w:szCs w:val="28"/>
        </w:rPr>
      </w:pPr>
    </w:p>
    <w:p w:rsidR="0004349F" w:rsidRDefault="0004349F" w:rsidP="0004349F">
      <w:pPr>
        <w:pStyle w:val="ConsPlusNormal"/>
        <w:ind w:firstLine="709"/>
        <w:jc w:val="both"/>
        <w:rPr>
          <w:sz w:val="28"/>
          <w:szCs w:val="28"/>
        </w:rPr>
      </w:pPr>
      <w:r>
        <w:rPr>
          <w:rFonts w:ascii="Times New Roman" w:eastAsia="Calibri" w:hAnsi="Times New Roman" w:cs="Times New Roman"/>
          <w:sz w:val="28"/>
          <w:szCs w:val="28"/>
        </w:rPr>
        <w:t>2.1.  </w:t>
      </w:r>
      <w:r>
        <w:rPr>
          <w:rFonts w:ascii="Times New Roman" w:hAnsi="Times New Roman" w:cs="Times New Roman"/>
          <w:kern w:val="2"/>
          <w:sz w:val="28"/>
          <w:szCs w:val="28"/>
        </w:rPr>
        <w:t>О</w:t>
      </w:r>
      <w:r>
        <w:rPr>
          <w:rFonts w:ascii="Times New Roman" w:hAnsi="Times New Roman" w:cs="Times New Roman"/>
          <w:sz w:val="28"/>
          <w:szCs w:val="28"/>
        </w:rPr>
        <w:t>плата труда работников</w:t>
      </w:r>
      <w:r>
        <w:rPr>
          <w:rFonts w:ascii="Times New Roman" w:eastAsia="Calibri" w:hAnsi="Times New Roman" w:cs="Times New Roman"/>
          <w:sz w:val="28"/>
          <w:szCs w:val="28"/>
        </w:rPr>
        <w:t xml:space="preserve">, осуществляющих профессиональную деятельность по </w:t>
      </w:r>
      <w:r>
        <w:rPr>
          <w:rFonts w:ascii="Times New Roman" w:hAnsi="Times New Roman" w:cs="Times New Roman"/>
          <w:sz w:val="28"/>
          <w:szCs w:val="28"/>
        </w:rPr>
        <w:t xml:space="preserve">должностям служащих, включая руководителей </w:t>
      </w:r>
      <w:r>
        <w:rPr>
          <w:rFonts w:ascii="Times New Roman" w:hAnsi="Times New Roman" w:cs="Times New Roman"/>
          <w:sz w:val="28"/>
          <w:szCs w:val="28"/>
        </w:rPr>
        <w:br/>
        <w:t>и специалистов (за исключением педагогических работников, для которых установлены нормы часов педагогической работы за ставку заработной платы), осуществляется на основе должностных окладов.</w:t>
      </w:r>
    </w:p>
    <w:p w:rsidR="0004349F" w:rsidRDefault="0004349F" w:rsidP="0004349F">
      <w:pPr>
        <w:pStyle w:val="a8"/>
        <w:shd w:val="clear" w:color="auto" w:fill="FFFFFF"/>
        <w:spacing w:before="0" w:after="0" w:line="255" w:lineRule="atLeast"/>
        <w:ind w:firstLine="709"/>
        <w:jc w:val="both"/>
        <w:rPr>
          <w:sz w:val="28"/>
          <w:szCs w:val="28"/>
        </w:rPr>
      </w:pPr>
      <w:r>
        <w:rPr>
          <w:sz w:val="28"/>
          <w:szCs w:val="28"/>
        </w:rPr>
        <w:t xml:space="preserve">Оплата труда педагогических работников, для которых уполномоченным Правительством Российской Федерации органом исполнительной власти установлены </w:t>
      </w:r>
      <w:r>
        <w:rPr>
          <w:spacing w:val="-4"/>
          <w:sz w:val="28"/>
          <w:szCs w:val="28"/>
        </w:rPr>
        <w:t xml:space="preserve">нормы часов педагогической работы </w:t>
      </w:r>
      <w:r>
        <w:rPr>
          <w:sz w:val="28"/>
          <w:szCs w:val="28"/>
        </w:rPr>
        <w:t>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04349F" w:rsidRDefault="0004349F" w:rsidP="0004349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2.2.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w:t>
      </w:r>
      <w:proofErr w:type="spellStart"/>
      <w:r>
        <w:rPr>
          <w:rFonts w:ascii="Times New Roman" w:hAnsi="Times New Roman" w:cs="Times New Roman"/>
          <w:sz w:val="28"/>
          <w:szCs w:val="28"/>
        </w:rPr>
        <w:t>Минздравсоцразвития</w:t>
      </w:r>
      <w:proofErr w:type="spellEnd"/>
      <w:r>
        <w:rPr>
          <w:rFonts w:ascii="Times New Roman" w:hAnsi="Times New Roman" w:cs="Times New Roman"/>
          <w:sz w:val="28"/>
          <w:szCs w:val="28"/>
        </w:rPr>
        <w:t xml:space="preserve"> России) от</w:t>
      </w:r>
      <w:r>
        <w:rPr>
          <w:rFonts w:ascii="Times New Roman" w:eastAsia="Calibri" w:hAnsi="Times New Roman" w:cs="Times New Roman"/>
          <w:sz w:val="28"/>
          <w:szCs w:val="28"/>
        </w:rPr>
        <w:t> </w:t>
      </w:r>
      <w:r>
        <w:rPr>
          <w:rFonts w:ascii="Times New Roman" w:hAnsi="Times New Roman" w:cs="Times New Roman"/>
          <w:sz w:val="28"/>
          <w:szCs w:val="28"/>
        </w:rPr>
        <w:t>05.05.2008</w:t>
      </w:r>
      <w:r>
        <w:rPr>
          <w:rFonts w:ascii="Times New Roman" w:eastAsia="Calibri" w:hAnsi="Times New Roman" w:cs="Times New Roman"/>
          <w:sz w:val="28"/>
          <w:szCs w:val="28"/>
        </w:rPr>
        <w:t> </w:t>
      </w:r>
      <w:r>
        <w:rPr>
          <w:rFonts w:ascii="Times New Roman" w:hAnsi="Times New Roman" w:cs="Times New Roman"/>
          <w:sz w:val="28"/>
          <w:szCs w:val="28"/>
        </w:rPr>
        <w:t>№ 216н «Об утверждении профессиональных квалификационных групп должностей работников образования».</w:t>
      </w:r>
    </w:p>
    <w:p w:rsidR="0004349F" w:rsidRPr="0096752E" w:rsidRDefault="0004349F" w:rsidP="0004349F">
      <w:pPr>
        <w:widowControl w:val="0"/>
        <w:autoSpaceDE w:val="0"/>
        <w:autoSpaceDN w:val="0"/>
        <w:adjustRightInd w:val="0"/>
        <w:ind w:firstLine="709"/>
        <w:jc w:val="both"/>
        <w:rPr>
          <w:rFonts w:cs="Arial"/>
          <w:sz w:val="28"/>
          <w:szCs w:val="28"/>
        </w:rPr>
      </w:pPr>
      <w:r>
        <w:rPr>
          <w:rFonts w:cs="Arial"/>
          <w:sz w:val="28"/>
          <w:szCs w:val="28"/>
        </w:rPr>
        <w:t xml:space="preserve"> «</w:t>
      </w:r>
      <w:r w:rsidRPr="0096752E">
        <w:rPr>
          <w:rFonts w:cs="Arial"/>
          <w:sz w:val="28"/>
          <w:szCs w:val="28"/>
        </w:rPr>
        <w:t xml:space="preserve">2.2.1.  Минимальные размеры должностных окладов, ставок </w:t>
      </w:r>
      <w:r w:rsidRPr="0096752E">
        <w:rPr>
          <w:rFonts w:cs="Arial"/>
          <w:sz w:val="28"/>
          <w:szCs w:val="28"/>
        </w:rPr>
        <w:lastRenderedPageBreak/>
        <w:t>заработной платы по профессиональным квалификационным группам должностей педагогических работников приведены в таблице:</w:t>
      </w:r>
    </w:p>
    <w:p w:rsidR="0004349F" w:rsidRPr="0096752E" w:rsidRDefault="0004349F" w:rsidP="0004349F">
      <w:pPr>
        <w:widowControl w:val="0"/>
        <w:autoSpaceDE w:val="0"/>
        <w:autoSpaceDN w:val="0"/>
        <w:adjustRightInd w:val="0"/>
        <w:ind w:firstLine="720"/>
        <w:jc w:val="center"/>
        <w:rPr>
          <w:sz w:val="28"/>
          <w:szCs w:val="28"/>
        </w:rPr>
      </w:pPr>
    </w:p>
    <w:tbl>
      <w:tblPr>
        <w:tblW w:w="0" w:type="auto"/>
        <w:tblInd w:w="-10" w:type="dxa"/>
        <w:tblLayout w:type="fixed"/>
        <w:tblCellMar>
          <w:left w:w="62" w:type="dxa"/>
          <w:right w:w="62" w:type="dxa"/>
        </w:tblCellMar>
        <w:tblLook w:val="0000" w:firstRow="0" w:lastRow="0" w:firstColumn="0" w:lastColumn="0" w:noHBand="0" w:noVBand="0"/>
      </w:tblPr>
      <w:tblGrid>
        <w:gridCol w:w="3868"/>
        <w:gridCol w:w="4001"/>
        <w:gridCol w:w="1842"/>
      </w:tblGrid>
      <w:tr w:rsidR="0004349F" w:rsidRPr="0096752E" w:rsidTr="00EB677F">
        <w:trPr>
          <w:tblHeader/>
        </w:trPr>
        <w:tc>
          <w:tcPr>
            <w:tcW w:w="3868"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rPr>
            </w:pPr>
            <w:r w:rsidRPr="0096752E">
              <w:rPr>
                <w:rFonts w:cs="Arial"/>
              </w:rPr>
              <w:t>Квалификационный уровень</w:t>
            </w:r>
          </w:p>
        </w:tc>
        <w:tc>
          <w:tcPr>
            <w:tcW w:w="4001"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rPr>
            </w:pPr>
            <w:r w:rsidRPr="0096752E">
              <w:rPr>
                <w:rFonts w:cs="Arial"/>
              </w:rPr>
              <w:t>Наименование должности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ascii="Arial" w:hAnsi="Arial" w:cs="Arial"/>
              </w:rPr>
            </w:pPr>
            <w:r w:rsidRPr="0096752E">
              <w:rPr>
                <w:rFonts w:cs="Arial"/>
              </w:rPr>
              <w:t>Минимальный размер должностного оклада (рублей)</w:t>
            </w:r>
          </w:p>
        </w:tc>
      </w:tr>
      <w:tr w:rsidR="0004349F" w:rsidRPr="0096752E" w:rsidTr="00EB677F">
        <w:tc>
          <w:tcPr>
            <w:tcW w:w="3868"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rPr>
            </w:pPr>
            <w:r w:rsidRPr="0096752E">
              <w:rPr>
                <w:rFonts w:cs="Arial"/>
                <w:lang w:val="en-US"/>
              </w:rPr>
              <w:t>1</w:t>
            </w:r>
          </w:p>
        </w:tc>
        <w:tc>
          <w:tcPr>
            <w:tcW w:w="4001"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rPr>
            </w:pPr>
            <w:r w:rsidRPr="0096752E">
              <w:rPr>
                <w:rFonts w:cs="Arial"/>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ascii="Arial" w:hAnsi="Arial" w:cs="Arial"/>
              </w:rPr>
            </w:pPr>
            <w:r w:rsidRPr="0096752E">
              <w:rPr>
                <w:rFonts w:cs="Arial"/>
              </w:rPr>
              <w:t>3</w:t>
            </w:r>
          </w:p>
        </w:tc>
      </w:tr>
      <w:tr w:rsidR="0004349F" w:rsidRPr="0096752E" w:rsidTr="00EB677F">
        <w:tc>
          <w:tcPr>
            <w:tcW w:w="9711" w:type="dxa"/>
            <w:gridSpan w:val="3"/>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rPr>
            </w:pPr>
            <w:r w:rsidRPr="0096752E">
              <w:rPr>
                <w:rFonts w:cs="Arial"/>
              </w:rPr>
              <w:t>ПКГ должностей педагогических работников</w:t>
            </w:r>
          </w:p>
        </w:tc>
      </w:tr>
      <w:tr w:rsidR="0004349F" w:rsidRPr="0096752E" w:rsidTr="00EB677F">
        <w:tc>
          <w:tcPr>
            <w:tcW w:w="3868"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firstLine="69"/>
              <w:rPr>
                <w:rFonts w:cs="Arial"/>
              </w:rPr>
            </w:pPr>
            <w:r w:rsidRPr="0096752E">
              <w:rPr>
                <w:rFonts w:cs="Arial"/>
              </w:rPr>
              <w:t>1-й квалификационный уровень</w:t>
            </w:r>
          </w:p>
          <w:p w:rsidR="0004349F" w:rsidRPr="0096752E" w:rsidRDefault="0004349F" w:rsidP="00EB677F">
            <w:pPr>
              <w:widowControl w:val="0"/>
              <w:autoSpaceDE w:val="0"/>
              <w:autoSpaceDN w:val="0"/>
              <w:adjustRightInd w:val="0"/>
              <w:rPr>
                <w:rFonts w:cs="Arial"/>
              </w:rPr>
            </w:pPr>
          </w:p>
        </w:tc>
        <w:tc>
          <w:tcPr>
            <w:tcW w:w="4001"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left="69" w:firstLine="720"/>
              <w:jc w:val="both"/>
            </w:pPr>
            <w:r w:rsidRPr="0096752E">
              <w:t>Инструктор по физической культуре, музыкальный руководитель, старший вожатый</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49F" w:rsidRPr="00C60159" w:rsidRDefault="0004349F" w:rsidP="00EB677F">
            <w:pPr>
              <w:widowControl w:val="0"/>
              <w:autoSpaceDE w:val="0"/>
              <w:autoSpaceDN w:val="0"/>
              <w:adjustRightInd w:val="0"/>
              <w:jc w:val="center"/>
              <w:rPr>
                <w:rFonts w:cs="Arial"/>
                <w:lang w:val="en-US"/>
              </w:rPr>
            </w:pPr>
            <w:r w:rsidRPr="002259A9">
              <w:rPr>
                <w:rFonts w:cs="Arial"/>
              </w:rPr>
              <w:t>13 8</w:t>
            </w:r>
            <w:r w:rsidRPr="002259A9">
              <w:rPr>
                <w:rFonts w:cs="Arial"/>
                <w:lang w:val="en-US"/>
              </w:rPr>
              <w:t>86</w:t>
            </w:r>
          </w:p>
        </w:tc>
      </w:tr>
      <w:tr w:rsidR="0004349F" w:rsidRPr="0096752E" w:rsidTr="00EB677F">
        <w:tc>
          <w:tcPr>
            <w:tcW w:w="3868"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firstLine="69"/>
              <w:rPr>
                <w:rFonts w:cs="Arial"/>
              </w:rPr>
            </w:pPr>
            <w:r w:rsidRPr="0096752E">
              <w:rPr>
                <w:rFonts w:cs="Arial"/>
              </w:rPr>
              <w:t>2-й квалификационный уровень</w:t>
            </w:r>
          </w:p>
          <w:p w:rsidR="0004349F" w:rsidRPr="0096752E" w:rsidRDefault="0004349F" w:rsidP="00EB677F">
            <w:pPr>
              <w:widowControl w:val="0"/>
              <w:autoSpaceDE w:val="0"/>
              <w:autoSpaceDN w:val="0"/>
              <w:adjustRightInd w:val="0"/>
              <w:snapToGrid w:val="0"/>
              <w:rPr>
                <w:rFonts w:cs="Arial"/>
              </w:rPr>
            </w:pPr>
          </w:p>
        </w:tc>
        <w:tc>
          <w:tcPr>
            <w:tcW w:w="4001"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left="69" w:firstLine="720"/>
              <w:jc w:val="both"/>
            </w:pPr>
            <w:r w:rsidRPr="0096752E">
              <w:t>Инструктор-методист, концертмейстер, педагог дополнительного образования, педагог-организатор, социальный педагог, тренер-преподаватель</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49F" w:rsidRPr="0096752E" w:rsidRDefault="0004349F" w:rsidP="00EB677F">
            <w:pPr>
              <w:widowControl w:val="0"/>
              <w:autoSpaceDE w:val="0"/>
              <w:autoSpaceDN w:val="0"/>
              <w:adjustRightInd w:val="0"/>
              <w:jc w:val="center"/>
              <w:rPr>
                <w:rFonts w:cs="Arial"/>
              </w:rPr>
            </w:pPr>
            <w:r w:rsidRPr="002259A9">
              <w:rPr>
                <w:rFonts w:cs="Arial"/>
              </w:rPr>
              <w:t>14 562</w:t>
            </w:r>
          </w:p>
        </w:tc>
      </w:tr>
      <w:tr w:rsidR="0004349F" w:rsidRPr="0096752E" w:rsidTr="00EB677F">
        <w:tc>
          <w:tcPr>
            <w:tcW w:w="3868"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firstLine="69"/>
              <w:rPr>
                <w:rFonts w:cs="Arial"/>
              </w:rPr>
            </w:pPr>
            <w:r w:rsidRPr="0096752E">
              <w:rPr>
                <w:rFonts w:cs="Arial"/>
              </w:rPr>
              <w:t>3-й квалификационный уровень</w:t>
            </w:r>
          </w:p>
          <w:p w:rsidR="0004349F" w:rsidRPr="0096752E" w:rsidRDefault="0004349F" w:rsidP="00EB677F">
            <w:pPr>
              <w:widowControl w:val="0"/>
              <w:autoSpaceDE w:val="0"/>
              <w:autoSpaceDN w:val="0"/>
              <w:adjustRightInd w:val="0"/>
              <w:ind w:firstLine="69"/>
              <w:rPr>
                <w:rFonts w:cs="Arial"/>
              </w:rPr>
            </w:pPr>
          </w:p>
        </w:tc>
        <w:tc>
          <w:tcPr>
            <w:tcW w:w="4001"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left="69" w:firstLine="720"/>
              <w:jc w:val="both"/>
            </w:pPr>
            <w:r w:rsidRPr="0096752E">
              <w:t>Воспитатель, методист, педагог-психолог, старший педагог дополнительного образования, старший тренер-преподаватель, старший инструктор-методист</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49F" w:rsidRPr="0096752E" w:rsidRDefault="0004349F" w:rsidP="00EB677F">
            <w:pPr>
              <w:widowControl w:val="0"/>
              <w:autoSpaceDE w:val="0"/>
              <w:autoSpaceDN w:val="0"/>
              <w:adjustRightInd w:val="0"/>
              <w:snapToGrid w:val="0"/>
              <w:jc w:val="center"/>
              <w:rPr>
                <w:rFonts w:cs="Arial"/>
              </w:rPr>
            </w:pPr>
            <w:r w:rsidRPr="002259A9">
              <w:rPr>
                <w:rFonts w:cs="Arial"/>
              </w:rPr>
              <w:t>15 272</w:t>
            </w:r>
          </w:p>
        </w:tc>
      </w:tr>
      <w:tr w:rsidR="0004349F" w:rsidRPr="0096752E" w:rsidTr="00EB677F">
        <w:tc>
          <w:tcPr>
            <w:tcW w:w="3868"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left="68"/>
              <w:rPr>
                <w:rFonts w:cs="Arial"/>
              </w:rPr>
            </w:pPr>
            <w:r w:rsidRPr="0096752E">
              <w:rPr>
                <w:rFonts w:cs="Arial"/>
              </w:rPr>
              <w:t>4-й квалификационный уровень</w:t>
            </w:r>
          </w:p>
          <w:p w:rsidR="0004349F" w:rsidRPr="0096752E" w:rsidRDefault="0004349F" w:rsidP="00EB677F">
            <w:pPr>
              <w:widowControl w:val="0"/>
              <w:autoSpaceDE w:val="0"/>
              <w:autoSpaceDN w:val="0"/>
              <w:adjustRightInd w:val="0"/>
              <w:ind w:firstLine="69"/>
              <w:rPr>
                <w:rFonts w:cs="Arial"/>
              </w:rPr>
            </w:pPr>
          </w:p>
        </w:tc>
        <w:tc>
          <w:tcPr>
            <w:tcW w:w="4001"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left="68" w:firstLine="720"/>
              <w:jc w:val="both"/>
            </w:pPr>
            <w:r w:rsidRPr="0096752E">
              <w:t xml:space="preserve">Педагог-библиотекарь, преподаватель, преподаватель-организатор основ безопасности жизнедеятельности, руководитель физического воспитания, старший воспитатель, старший методист, </w:t>
            </w:r>
            <w:proofErr w:type="spellStart"/>
            <w:r w:rsidRPr="0096752E">
              <w:t>тьютор</w:t>
            </w:r>
            <w:proofErr w:type="spellEnd"/>
            <w:r w:rsidRPr="0096752E">
              <w:t>, учитель, учитель-дефектолог, учитель-логопед (логопед)</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49F" w:rsidRPr="001967CA" w:rsidRDefault="0004349F" w:rsidP="00EB677F">
            <w:pPr>
              <w:widowControl w:val="0"/>
              <w:autoSpaceDE w:val="0"/>
              <w:autoSpaceDN w:val="0"/>
              <w:adjustRightInd w:val="0"/>
              <w:jc w:val="center"/>
            </w:pPr>
            <w:r w:rsidRPr="002259A9">
              <w:t>16 022</w:t>
            </w:r>
          </w:p>
        </w:tc>
      </w:tr>
    </w:tbl>
    <w:p w:rsidR="0004349F" w:rsidRPr="0096752E" w:rsidRDefault="0004349F" w:rsidP="0004349F">
      <w:pPr>
        <w:widowControl w:val="0"/>
        <w:autoSpaceDE w:val="0"/>
        <w:autoSpaceDN w:val="0"/>
        <w:adjustRightInd w:val="0"/>
        <w:jc w:val="center"/>
      </w:pPr>
    </w:p>
    <w:p w:rsidR="0004349F" w:rsidRPr="0096752E" w:rsidRDefault="0004349F" w:rsidP="0004349F">
      <w:pPr>
        <w:widowControl w:val="0"/>
        <w:autoSpaceDE w:val="0"/>
        <w:autoSpaceDN w:val="0"/>
        <w:adjustRightInd w:val="0"/>
        <w:ind w:firstLine="709"/>
        <w:jc w:val="both"/>
        <w:rPr>
          <w:sz w:val="26"/>
          <w:szCs w:val="26"/>
        </w:rPr>
      </w:pPr>
      <w:r w:rsidRPr="0096752E">
        <w:rPr>
          <w:sz w:val="26"/>
          <w:szCs w:val="26"/>
        </w:rPr>
        <w:t xml:space="preserve">2.3. Должностные оклады по должностям работников культуры устанавливаются на основе </w:t>
      </w:r>
      <w:hyperlink r:id="rId8" w:history="1">
        <w:r w:rsidRPr="008C1936">
          <w:rPr>
            <w:color w:val="000080"/>
            <w:sz w:val="26"/>
            <w:szCs w:val="26"/>
            <w:u w:val="single"/>
          </w:rPr>
          <w:t>профессиональных квалификационных групп</w:t>
        </w:r>
      </w:hyperlink>
      <w:r w:rsidRPr="0096752E">
        <w:rPr>
          <w:sz w:val="26"/>
          <w:szCs w:val="26"/>
        </w:rPr>
        <w:t xml:space="preserve"> должностей, утвержденных приказом </w:t>
      </w:r>
      <w:proofErr w:type="spellStart"/>
      <w:r w:rsidRPr="0096752E">
        <w:rPr>
          <w:sz w:val="26"/>
          <w:szCs w:val="26"/>
        </w:rPr>
        <w:t>Минздравсоцразвития</w:t>
      </w:r>
      <w:proofErr w:type="spellEnd"/>
      <w:r w:rsidRPr="0096752E">
        <w:rPr>
          <w:sz w:val="26"/>
          <w:szCs w:val="26"/>
        </w:rPr>
        <w:t xml:space="preserve"> России </w:t>
      </w:r>
      <w:r w:rsidRPr="0096752E">
        <w:rPr>
          <w:sz w:val="26"/>
          <w:szCs w:val="26"/>
        </w:rPr>
        <w:br/>
        <w:t xml:space="preserve">от 31.08.2007 № 570 «Об утверждении профессиональных квалификационных групп должностей работников культуры, искусства и кинематографии». </w:t>
      </w:r>
    </w:p>
    <w:p w:rsidR="0004349F" w:rsidRPr="0096752E" w:rsidRDefault="0004349F" w:rsidP="0004349F">
      <w:pPr>
        <w:widowControl w:val="0"/>
        <w:autoSpaceDE w:val="0"/>
        <w:autoSpaceDN w:val="0"/>
        <w:adjustRightInd w:val="0"/>
        <w:ind w:firstLine="709"/>
        <w:jc w:val="both"/>
        <w:rPr>
          <w:sz w:val="26"/>
          <w:szCs w:val="26"/>
        </w:rPr>
      </w:pPr>
      <w:r w:rsidRPr="0096752E">
        <w:rPr>
          <w:sz w:val="26"/>
          <w:szCs w:val="26"/>
        </w:rPr>
        <w:t>2.3.1.  Минимальные размеры должностных окладов по ПКГ должностей работников культуры ведущего звена приведены в таблице:</w:t>
      </w:r>
    </w:p>
    <w:p w:rsidR="0004349F" w:rsidRPr="0096752E" w:rsidRDefault="0004349F" w:rsidP="0004349F">
      <w:pPr>
        <w:widowControl w:val="0"/>
        <w:autoSpaceDE w:val="0"/>
        <w:autoSpaceDN w:val="0"/>
        <w:adjustRightInd w:val="0"/>
        <w:ind w:firstLine="567"/>
        <w:jc w:val="both"/>
        <w:rPr>
          <w:sz w:val="26"/>
          <w:szCs w:val="26"/>
        </w:rPr>
      </w:pPr>
    </w:p>
    <w:tbl>
      <w:tblPr>
        <w:tblW w:w="9721" w:type="dxa"/>
        <w:tblInd w:w="-20" w:type="dxa"/>
        <w:tblLayout w:type="fixed"/>
        <w:tblCellMar>
          <w:left w:w="62" w:type="dxa"/>
          <w:right w:w="62" w:type="dxa"/>
        </w:tblCellMar>
        <w:tblLook w:val="0000" w:firstRow="0" w:lastRow="0" w:firstColumn="0" w:lastColumn="0" w:noHBand="0" w:noVBand="0"/>
      </w:tblPr>
      <w:tblGrid>
        <w:gridCol w:w="7879"/>
        <w:gridCol w:w="1842"/>
      </w:tblGrid>
      <w:tr w:rsidR="0004349F" w:rsidRPr="0096752E" w:rsidTr="00EB677F">
        <w:trPr>
          <w:tblHeader/>
        </w:trPr>
        <w:tc>
          <w:tcPr>
            <w:tcW w:w="787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Профессиональная квалификационная группа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ascii="Arial" w:hAnsi="Arial" w:cs="Arial"/>
                <w:sz w:val="26"/>
                <w:szCs w:val="26"/>
              </w:rPr>
            </w:pPr>
            <w:r w:rsidRPr="0096752E">
              <w:rPr>
                <w:rFonts w:cs="Arial"/>
                <w:sz w:val="26"/>
                <w:szCs w:val="26"/>
              </w:rPr>
              <w:t>Минимальный размер должностного оклад (рублей)</w:t>
            </w:r>
          </w:p>
        </w:tc>
      </w:tr>
      <w:tr w:rsidR="0004349F" w:rsidRPr="0096752E" w:rsidTr="00EB677F">
        <w:trPr>
          <w:tblHeader/>
        </w:trPr>
        <w:tc>
          <w:tcPr>
            <w:tcW w:w="787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2</w:t>
            </w:r>
          </w:p>
        </w:tc>
      </w:tr>
      <w:tr w:rsidR="0004349F" w:rsidRPr="0096752E" w:rsidTr="00EB677F">
        <w:tc>
          <w:tcPr>
            <w:tcW w:w="787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 xml:space="preserve"> звукооператор, помощник художественного руководителя, художники всех специальностей:</w:t>
            </w:r>
          </w:p>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rPr>
              <w:t>без категории</w:t>
            </w:r>
          </w:p>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lang w:val="en-US"/>
              </w:rPr>
              <w:t>II</w:t>
            </w:r>
            <w:r w:rsidRPr="0096752E">
              <w:rPr>
                <w:rFonts w:cs="Arial"/>
                <w:sz w:val="26"/>
                <w:szCs w:val="26"/>
              </w:rPr>
              <w:t xml:space="preserve"> категории</w:t>
            </w:r>
          </w:p>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lang w:val="en-US"/>
              </w:rPr>
              <w:t>I</w:t>
            </w:r>
            <w:r w:rsidRPr="0096752E">
              <w:rPr>
                <w:rFonts w:cs="Arial"/>
                <w:sz w:val="26"/>
                <w:szCs w:val="26"/>
              </w:rPr>
              <w:t xml:space="preserve"> категории</w:t>
            </w:r>
          </w:p>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rPr>
              <w:t>ведущий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snapToGrid w:val="0"/>
              <w:jc w:val="center"/>
              <w:rPr>
                <w:rFonts w:cs="Arial"/>
                <w:sz w:val="26"/>
                <w:szCs w:val="26"/>
              </w:rPr>
            </w:pPr>
          </w:p>
          <w:p w:rsidR="0004349F" w:rsidRDefault="0004349F" w:rsidP="00EB677F">
            <w:pPr>
              <w:autoSpaceDE w:val="0"/>
              <w:snapToGrid w:val="0"/>
              <w:jc w:val="center"/>
            </w:pPr>
          </w:p>
          <w:p w:rsidR="0004349F" w:rsidRPr="002259A9" w:rsidRDefault="0004349F" w:rsidP="00EB677F">
            <w:pPr>
              <w:autoSpaceDE w:val="0"/>
              <w:snapToGrid w:val="0"/>
              <w:jc w:val="center"/>
              <w:rPr>
                <w:lang w:val="en-US"/>
              </w:rPr>
            </w:pPr>
            <w:r w:rsidRPr="002259A9">
              <w:t xml:space="preserve">7 </w:t>
            </w:r>
            <w:r w:rsidRPr="002259A9">
              <w:rPr>
                <w:lang w:val="en-US"/>
              </w:rPr>
              <w:t>805</w:t>
            </w:r>
          </w:p>
          <w:p w:rsidR="0004349F" w:rsidRPr="002259A9" w:rsidRDefault="0004349F" w:rsidP="00EB677F">
            <w:pPr>
              <w:autoSpaceDE w:val="0"/>
              <w:snapToGrid w:val="0"/>
              <w:jc w:val="center"/>
              <w:rPr>
                <w:lang w:val="en-US"/>
              </w:rPr>
            </w:pPr>
            <w:r w:rsidRPr="002259A9">
              <w:t>8 1</w:t>
            </w:r>
            <w:r w:rsidRPr="002259A9">
              <w:rPr>
                <w:lang w:val="en-US"/>
              </w:rPr>
              <w:t>93</w:t>
            </w:r>
          </w:p>
          <w:p w:rsidR="0004349F" w:rsidRPr="002259A9" w:rsidRDefault="0004349F" w:rsidP="00EB677F">
            <w:pPr>
              <w:autoSpaceDE w:val="0"/>
              <w:snapToGrid w:val="0"/>
              <w:jc w:val="center"/>
              <w:rPr>
                <w:lang w:val="en-US"/>
              </w:rPr>
            </w:pPr>
            <w:r w:rsidRPr="002259A9">
              <w:t xml:space="preserve">8 </w:t>
            </w:r>
            <w:r w:rsidRPr="002259A9">
              <w:rPr>
                <w:lang w:val="en-US"/>
              </w:rPr>
              <w:t>600</w:t>
            </w:r>
          </w:p>
          <w:p w:rsidR="0004349F" w:rsidRPr="00C60159" w:rsidRDefault="0004349F" w:rsidP="00EB677F">
            <w:pPr>
              <w:widowControl w:val="0"/>
              <w:autoSpaceDE w:val="0"/>
              <w:autoSpaceDN w:val="0"/>
              <w:adjustRightInd w:val="0"/>
              <w:snapToGrid w:val="0"/>
              <w:jc w:val="center"/>
              <w:rPr>
                <w:rFonts w:cs="Arial"/>
                <w:sz w:val="26"/>
                <w:szCs w:val="26"/>
                <w:lang w:val="en-US"/>
              </w:rPr>
            </w:pPr>
            <w:r w:rsidRPr="002259A9">
              <w:rPr>
                <w:lang w:val="en-US"/>
              </w:rPr>
              <w:t>9 031</w:t>
            </w:r>
          </w:p>
          <w:p w:rsidR="0004349F" w:rsidRPr="0096752E" w:rsidRDefault="0004349F" w:rsidP="00EB677F">
            <w:pPr>
              <w:widowControl w:val="0"/>
              <w:autoSpaceDE w:val="0"/>
              <w:autoSpaceDN w:val="0"/>
              <w:adjustRightInd w:val="0"/>
              <w:snapToGrid w:val="0"/>
              <w:jc w:val="center"/>
              <w:rPr>
                <w:rFonts w:cs="Arial"/>
                <w:sz w:val="26"/>
                <w:szCs w:val="26"/>
              </w:rPr>
            </w:pPr>
          </w:p>
        </w:tc>
      </w:tr>
    </w:tbl>
    <w:p w:rsidR="0004349F" w:rsidRPr="0096752E" w:rsidRDefault="0004349F" w:rsidP="0004349F">
      <w:pPr>
        <w:widowControl w:val="0"/>
        <w:autoSpaceDE w:val="0"/>
        <w:autoSpaceDN w:val="0"/>
        <w:adjustRightInd w:val="0"/>
        <w:ind w:firstLine="567"/>
        <w:jc w:val="both"/>
        <w:rPr>
          <w:sz w:val="26"/>
          <w:szCs w:val="26"/>
        </w:rPr>
      </w:pPr>
    </w:p>
    <w:p w:rsidR="0004349F" w:rsidRPr="0096752E" w:rsidRDefault="0004349F" w:rsidP="0004349F">
      <w:pPr>
        <w:widowControl w:val="0"/>
        <w:autoSpaceDE w:val="0"/>
        <w:autoSpaceDN w:val="0"/>
        <w:adjustRightInd w:val="0"/>
        <w:rPr>
          <w:rFonts w:ascii="Arial" w:hAnsi="Arial" w:cs="Arial"/>
          <w:sz w:val="26"/>
          <w:szCs w:val="26"/>
        </w:rPr>
      </w:pPr>
    </w:p>
    <w:p w:rsidR="0004349F" w:rsidRPr="0096752E" w:rsidRDefault="0004349F" w:rsidP="0004349F">
      <w:pPr>
        <w:widowControl w:val="0"/>
        <w:autoSpaceDE w:val="0"/>
        <w:autoSpaceDN w:val="0"/>
        <w:adjustRightInd w:val="0"/>
        <w:ind w:firstLine="708"/>
        <w:jc w:val="both"/>
        <w:rPr>
          <w:rFonts w:cs="Arial"/>
          <w:sz w:val="26"/>
          <w:szCs w:val="26"/>
        </w:rPr>
      </w:pPr>
      <w:r w:rsidRPr="0096752E">
        <w:rPr>
          <w:rFonts w:cs="Arial"/>
          <w:sz w:val="26"/>
          <w:szCs w:val="26"/>
        </w:rPr>
        <w:t>2.3.2.  Минимальные размеры должностных окладов по ПКГ должностей работников культуры руководящего состава приведены в таблице:</w:t>
      </w:r>
    </w:p>
    <w:p w:rsidR="0004349F" w:rsidRPr="0096752E" w:rsidRDefault="0004349F" w:rsidP="0004349F">
      <w:pPr>
        <w:widowControl w:val="0"/>
        <w:autoSpaceDE w:val="0"/>
        <w:autoSpaceDN w:val="0"/>
        <w:adjustRightInd w:val="0"/>
        <w:ind w:firstLine="567"/>
        <w:jc w:val="both"/>
        <w:rPr>
          <w:sz w:val="26"/>
          <w:szCs w:val="26"/>
        </w:rPr>
      </w:pPr>
    </w:p>
    <w:tbl>
      <w:tblPr>
        <w:tblW w:w="9721" w:type="dxa"/>
        <w:tblInd w:w="-20" w:type="dxa"/>
        <w:tblLayout w:type="fixed"/>
        <w:tblCellMar>
          <w:left w:w="62" w:type="dxa"/>
          <w:right w:w="62" w:type="dxa"/>
        </w:tblCellMar>
        <w:tblLook w:val="0000" w:firstRow="0" w:lastRow="0" w:firstColumn="0" w:lastColumn="0" w:noHBand="0" w:noVBand="0"/>
      </w:tblPr>
      <w:tblGrid>
        <w:gridCol w:w="7879"/>
        <w:gridCol w:w="1842"/>
      </w:tblGrid>
      <w:tr w:rsidR="0004349F" w:rsidRPr="0096752E" w:rsidTr="00EB677F">
        <w:trPr>
          <w:tblHeader/>
        </w:trPr>
        <w:tc>
          <w:tcPr>
            <w:tcW w:w="787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 xml:space="preserve">Профессиональная квалификационная группа </w:t>
            </w:r>
          </w:p>
          <w:p w:rsidR="0004349F" w:rsidRPr="0096752E" w:rsidRDefault="0004349F" w:rsidP="00EB677F">
            <w:pPr>
              <w:widowControl w:val="0"/>
              <w:autoSpaceDE w:val="0"/>
              <w:autoSpaceDN w:val="0"/>
              <w:adjustRightInd w:val="0"/>
              <w:jc w:val="center"/>
              <w:rPr>
                <w:rFonts w:cs="Arial"/>
                <w:sz w:val="26"/>
                <w:szCs w:val="26"/>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ascii="Arial" w:hAnsi="Arial" w:cs="Arial"/>
                <w:sz w:val="26"/>
                <w:szCs w:val="26"/>
              </w:rPr>
            </w:pPr>
            <w:r w:rsidRPr="0096752E">
              <w:rPr>
                <w:rFonts w:cs="Arial"/>
                <w:sz w:val="26"/>
                <w:szCs w:val="26"/>
              </w:rPr>
              <w:t>Минимальный размер должностного оклад (рублей)</w:t>
            </w:r>
          </w:p>
        </w:tc>
      </w:tr>
      <w:tr w:rsidR="0004349F" w:rsidRPr="0096752E" w:rsidTr="00EB677F">
        <w:trPr>
          <w:tblHeader/>
        </w:trPr>
        <w:tc>
          <w:tcPr>
            <w:tcW w:w="787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2</w:t>
            </w:r>
          </w:p>
        </w:tc>
      </w:tr>
      <w:tr w:rsidR="0004349F" w:rsidRPr="0096752E" w:rsidTr="00EB677F">
        <w:tc>
          <w:tcPr>
            <w:tcW w:w="9721" w:type="dxa"/>
            <w:gridSpan w:val="2"/>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ПКГ «Должности руководящего состава учреждений культуры, искусства и кинематографии»</w:t>
            </w:r>
          </w:p>
        </w:tc>
      </w:tr>
      <w:tr w:rsidR="0004349F" w:rsidRPr="0096752E" w:rsidTr="00EB677F">
        <w:trPr>
          <w:trHeight w:val="293"/>
        </w:trPr>
        <w:tc>
          <w:tcPr>
            <w:tcW w:w="787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звукорежиссер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F43B36" w:rsidRDefault="0004349F" w:rsidP="00EB677F">
            <w:pPr>
              <w:widowControl w:val="0"/>
              <w:autoSpaceDE w:val="0"/>
              <w:autoSpaceDN w:val="0"/>
              <w:adjustRightInd w:val="0"/>
              <w:jc w:val="center"/>
              <w:rPr>
                <w:lang w:val="en-US"/>
              </w:rPr>
            </w:pPr>
            <w:r w:rsidRPr="00F257A1">
              <w:t>9 4</w:t>
            </w:r>
            <w:r w:rsidRPr="00F257A1">
              <w:rPr>
                <w:lang w:val="en-US"/>
              </w:rPr>
              <w:t>77</w:t>
            </w:r>
          </w:p>
        </w:tc>
      </w:tr>
    </w:tbl>
    <w:p w:rsidR="0004349F" w:rsidRPr="0096752E" w:rsidRDefault="0004349F" w:rsidP="0004349F">
      <w:pPr>
        <w:widowControl w:val="0"/>
        <w:autoSpaceDE w:val="0"/>
        <w:autoSpaceDN w:val="0"/>
        <w:adjustRightInd w:val="0"/>
        <w:ind w:firstLine="540"/>
        <w:jc w:val="both"/>
        <w:rPr>
          <w:sz w:val="26"/>
          <w:szCs w:val="26"/>
        </w:rPr>
      </w:pPr>
    </w:p>
    <w:p w:rsidR="0004349F" w:rsidRPr="0096752E" w:rsidRDefault="0004349F" w:rsidP="0004349F">
      <w:pPr>
        <w:widowControl w:val="0"/>
        <w:autoSpaceDE w:val="0"/>
        <w:autoSpaceDN w:val="0"/>
        <w:adjustRightInd w:val="0"/>
        <w:ind w:firstLine="709"/>
        <w:jc w:val="both"/>
        <w:rPr>
          <w:sz w:val="26"/>
          <w:szCs w:val="26"/>
        </w:rPr>
      </w:pPr>
      <w:r w:rsidRPr="0096752E">
        <w:rPr>
          <w:sz w:val="26"/>
          <w:szCs w:val="26"/>
        </w:rPr>
        <w:t xml:space="preserve">2.4. Должностные оклады по общеотраслевым должностям специалистов </w:t>
      </w:r>
      <w:r w:rsidRPr="0096752E">
        <w:rPr>
          <w:sz w:val="26"/>
          <w:szCs w:val="26"/>
        </w:rPr>
        <w:br/>
        <w:t xml:space="preserve">и служащих устанавливаются на основе </w:t>
      </w:r>
      <w:hyperlink r:id="rId9" w:history="1">
        <w:r w:rsidRPr="008C1936">
          <w:rPr>
            <w:color w:val="000080"/>
            <w:sz w:val="26"/>
            <w:szCs w:val="26"/>
            <w:u w:val="single"/>
          </w:rPr>
          <w:t>профессиональных квалификационных групп</w:t>
        </w:r>
      </w:hyperlink>
      <w:r w:rsidRPr="0096752E">
        <w:rPr>
          <w:sz w:val="26"/>
          <w:szCs w:val="26"/>
        </w:rPr>
        <w:t xml:space="preserve"> должностей, утвержденных приказом </w:t>
      </w:r>
      <w:proofErr w:type="spellStart"/>
      <w:r w:rsidRPr="0096752E">
        <w:rPr>
          <w:sz w:val="26"/>
          <w:szCs w:val="26"/>
        </w:rPr>
        <w:t>Минздравсоцразвития</w:t>
      </w:r>
      <w:proofErr w:type="spellEnd"/>
      <w:r w:rsidRPr="0096752E">
        <w:rPr>
          <w:sz w:val="26"/>
          <w:szCs w:val="26"/>
        </w:rPr>
        <w:t xml:space="preserve"> России </w:t>
      </w:r>
      <w:r w:rsidRPr="0096752E">
        <w:rPr>
          <w:sz w:val="26"/>
          <w:szCs w:val="26"/>
        </w:rPr>
        <w:br/>
        <w:t>от 29.05.2008 № 247н «Об утверждении профессиональных квалификационных групп общеотраслевых должностей руководителей, специалистов и служащих».</w:t>
      </w:r>
    </w:p>
    <w:p w:rsidR="0004349F" w:rsidRPr="0096752E" w:rsidRDefault="0004349F" w:rsidP="0004349F">
      <w:pPr>
        <w:widowControl w:val="0"/>
        <w:autoSpaceDE w:val="0"/>
        <w:autoSpaceDN w:val="0"/>
        <w:adjustRightInd w:val="0"/>
        <w:ind w:firstLine="709"/>
        <w:jc w:val="both"/>
        <w:rPr>
          <w:sz w:val="26"/>
          <w:szCs w:val="26"/>
        </w:rPr>
      </w:pPr>
      <w:r w:rsidRPr="0096752E">
        <w:rPr>
          <w:sz w:val="26"/>
          <w:szCs w:val="26"/>
        </w:rPr>
        <w:t xml:space="preserve">2.4.1.  Минимальные размеры должностных окладов </w:t>
      </w:r>
      <w:r w:rsidRPr="0096752E">
        <w:rPr>
          <w:rFonts w:eastAsia="Calibri"/>
          <w:sz w:val="26"/>
          <w:szCs w:val="26"/>
        </w:rPr>
        <w:t>по ПКГ</w:t>
      </w:r>
      <w:r w:rsidRPr="0096752E">
        <w:rPr>
          <w:sz w:val="26"/>
          <w:szCs w:val="26"/>
        </w:rPr>
        <w:t xml:space="preserve"> общеотраслевых должностей специалистов и служащих приведены в таблице:</w:t>
      </w:r>
    </w:p>
    <w:p w:rsidR="0004349F" w:rsidRPr="0096752E" w:rsidRDefault="0004349F" w:rsidP="0004349F">
      <w:pPr>
        <w:widowControl w:val="0"/>
        <w:autoSpaceDE w:val="0"/>
        <w:autoSpaceDN w:val="0"/>
        <w:adjustRightInd w:val="0"/>
        <w:ind w:firstLine="540"/>
        <w:jc w:val="both"/>
        <w:rPr>
          <w:sz w:val="26"/>
          <w:szCs w:val="26"/>
        </w:rPr>
      </w:pPr>
    </w:p>
    <w:tbl>
      <w:tblPr>
        <w:tblW w:w="13405" w:type="dxa"/>
        <w:tblInd w:w="-20" w:type="dxa"/>
        <w:tblLayout w:type="fixed"/>
        <w:tblCellMar>
          <w:left w:w="62" w:type="dxa"/>
          <w:right w:w="62" w:type="dxa"/>
        </w:tblCellMar>
        <w:tblLook w:val="0000" w:firstRow="0" w:lastRow="0" w:firstColumn="0" w:lastColumn="0" w:noHBand="0" w:noVBand="0"/>
      </w:tblPr>
      <w:tblGrid>
        <w:gridCol w:w="3680"/>
        <w:gridCol w:w="4199"/>
        <w:gridCol w:w="1842"/>
        <w:gridCol w:w="1842"/>
        <w:gridCol w:w="1842"/>
      </w:tblGrid>
      <w:tr w:rsidR="0004349F" w:rsidRPr="0096752E" w:rsidTr="00EB677F">
        <w:trPr>
          <w:gridAfter w:val="2"/>
          <w:wAfter w:w="3684" w:type="dxa"/>
          <w:tblHeader/>
        </w:trPr>
        <w:tc>
          <w:tcPr>
            <w:tcW w:w="3680"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Квалификационный уровень</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Наименование должности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ascii="Arial" w:hAnsi="Arial" w:cs="Arial"/>
                <w:sz w:val="26"/>
                <w:szCs w:val="26"/>
              </w:rPr>
            </w:pPr>
            <w:r w:rsidRPr="0096752E">
              <w:rPr>
                <w:rFonts w:cs="Arial"/>
                <w:sz w:val="26"/>
                <w:szCs w:val="26"/>
              </w:rPr>
              <w:t>Минимальный должностной оклад (рублей)</w:t>
            </w:r>
          </w:p>
        </w:tc>
      </w:tr>
      <w:tr w:rsidR="0004349F" w:rsidRPr="0096752E" w:rsidTr="00EB677F">
        <w:trPr>
          <w:gridAfter w:val="2"/>
          <w:wAfter w:w="3684" w:type="dxa"/>
          <w:tblHeader/>
        </w:trPr>
        <w:tc>
          <w:tcPr>
            <w:tcW w:w="3680"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1</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3</w:t>
            </w:r>
          </w:p>
        </w:tc>
      </w:tr>
      <w:tr w:rsidR="0004349F" w:rsidRPr="0096752E" w:rsidTr="00EB677F">
        <w:trPr>
          <w:gridAfter w:val="2"/>
          <w:wAfter w:w="3684" w:type="dxa"/>
        </w:trPr>
        <w:tc>
          <w:tcPr>
            <w:tcW w:w="9721" w:type="dxa"/>
            <w:gridSpan w:val="3"/>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ПКГ «Общеотраслевые должности служащих первого уровня»</w:t>
            </w:r>
          </w:p>
        </w:tc>
      </w:tr>
      <w:tr w:rsidR="0004349F" w:rsidRPr="0096752E" w:rsidTr="00EB677F">
        <w:trPr>
          <w:gridAfter w:val="2"/>
          <w:wAfter w:w="3684" w:type="dxa"/>
        </w:trPr>
        <w:tc>
          <w:tcPr>
            <w:tcW w:w="3680"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firstLine="720"/>
              <w:rPr>
                <w:sz w:val="26"/>
                <w:szCs w:val="26"/>
              </w:rPr>
            </w:pPr>
            <w:r w:rsidRPr="0096752E">
              <w:rPr>
                <w:sz w:val="26"/>
                <w:szCs w:val="26"/>
              </w:rPr>
              <w:t>1-й квалификационный уровень</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firstLine="720"/>
              <w:jc w:val="both"/>
              <w:rPr>
                <w:sz w:val="26"/>
                <w:szCs w:val="26"/>
              </w:rPr>
            </w:pPr>
            <w:r>
              <w:rPr>
                <w:sz w:val="26"/>
                <w:szCs w:val="26"/>
              </w:rPr>
              <w:t>Делопроизводитель,  секретарь</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F43B36" w:rsidRDefault="0004349F" w:rsidP="00EB677F">
            <w:pPr>
              <w:pStyle w:val="ConsPlusNormal"/>
              <w:rPr>
                <w:rFonts w:ascii="Times New Roman" w:hAnsi="Times New Roman" w:cs="Times New Roman"/>
                <w:sz w:val="24"/>
                <w:szCs w:val="24"/>
                <w:lang w:val="en-US"/>
              </w:rPr>
            </w:pPr>
            <w:r w:rsidRPr="00523388">
              <w:rPr>
                <w:rFonts w:ascii="Times New Roman" w:hAnsi="Times New Roman" w:cs="Times New Roman"/>
                <w:sz w:val="24"/>
                <w:szCs w:val="24"/>
              </w:rPr>
              <w:t>5 </w:t>
            </w:r>
            <w:r w:rsidRPr="00523388">
              <w:rPr>
                <w:rFonts w:ascii="Times New Roman" w:hAnsi="Times New Roman" w:cs="Times New Roman"/>
                <w:sz w:val="24"/>
                <w:szCs w:val="24"/>
                <w:lang w:val="en-US"/>
              </w:rPr>
              <w:t>849</w:t>
            </w:r>
          </w:p>
        </w:tc>
      </w:tr>
      <w:tr w:rsidR="0004349F" w:rsidRPr="0096752E" w:rsidTr="00EB677F">
        <w:trPr>
          <w:gridAfter w:val="2"/>
          <w:wAfter w:w="3684" w:type="dxa"/>
        </w:trPr>
        <w:tc>
          <w:tcPr>
            <w:tcW w:w="3680" w:type="dxa"/>
            <w:tcBorders>
              <w:top w:val="single" w:sz="4" w:space="0" w:color="000000"/>
              <w:left w:val="single" w:sz="4" w:space="0" w:color="000000"/>
              <w:bottom w:val="single" w:sz="4" w:space="0" w:color="000000"/>
            </w:tcBorders>
            <w:shd w:val="clear" w:color="auto" w:fill="auto"/>
            <w:vAlign w:val="center"/>
          </w:tcPr>
          <w:p w:rsidR="0004349F" w:rsidRPr="0096752E" w:rsidRDefault="0004349F" w:rsidP="00EB677F">
            <w:pPr>
              <w:widowControl w:val="0"/>
              <w:autoSpaceDE w:val="0"/>
              <w:autoSpaceDN w:val="0"/>
              <w:adjustRightInd w:val="0"/>
              <w:ind w:firstLine="720"/>
              <w:rPr>
                <w:sz w:val="26"/>
                <w:szCs w:val="26"/>
              </w:rPr>
            </w:pPr>
            <w:r w:rsidRPr="0096752E">
              <w:rPr>
                <w:sz w:val="26"/>
                <w:szCs w:val="26"/>
              </w:rPr>
              <w:t>2-й квалификационный уровень</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firstLine="720"/>
              <w:jc w:val="both"/>
              <w:rPr>
                <w:sz w:val="26"/>
                <w:szCs w:val="26"/>
              </w:rPr>
            </w:pPr>
            <w:r w:rsidRPr="0096752E">
              <w:rPr>
                <w:sz w:val="26"/>
                <w:szCs w:val="26"/>
              </w:rPr>
              <w:t xml:space="preserve">Должности служащих первого квалификационного уровня, </w:t>
            </w:r>
            <w:r w:rsidRPr="0096752E">
              <w:rPr>
                <w:sz w:val="26"/>
                <w:szCs w:val="26"/>
              </w:rPr>
              <w:br/>
              <w:t>по которым может устанавливаться производное должностное наименование «старший»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072310" w:rsidRDefault="0004349F" w:rsidP="00EB677F">
            <w:pPr>
              <w:pStyle w:val="ConsPlusNormal"/>
              <w:tabs>
                <w:tab w:val="center" w:pos="1219"/>
              </w:tabs>
              <w:rPr>
                <w:rFonts w:ascii="Times New Roman" w:hAnsi="Times New Roman" w:cs="Times New Roman"/>
                <w:sz w:val="24"/>
                <w:szCs w:val="24"/>
              </w:rPr>
            </w:pPr>
            <w:r>
              <w:rPr>
                <w:rFonts w:ascii="Times New Roman" w:hAnsi="Times New Roman" w:cs="Times New Roman"/>
                <w:sz w:val="24"/>
                <w:szCs w:val="24"/>
              </w:rPr>
              <w:t>6 132</w:t>
            </w:r>
          </w:p>
        </w:tc>
      </w:tr>
      <w:tr w:rsidR="0004349F" w:rsidRPr="0096752E" w:rsidTr="00EB677F">
        <w:trPr>
          <w:gridAfter w:val="2"/>
          <w:wAfter w:w="3684" w:type="dxa"/>
        </w:trPr>
        <w:tc>
          <w:tcPr>
            <w:tcW w:w="972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4349F" w:rsidRPr="0096752E" w:rsidRDefault="0004349F" w:rsidP="00EB677F">
            <w:pPr>
              <w:widowControl w:val="0"/>
              <w:autoSpaceDE w:val="0"/>
              <w:autoSpaceDN w:val="0"/>
              <w:adjustRightInd w:val="0"/>
              <w:ind w:firstLine="720"/>
              <w:jc w:val="center"/>
              <w:rPr>
                <w:sz w:val="26"/>
                <w:szCs w:val="26"/>
              </w:rPr>
            </w:pPr>
            <w:r w:rsidRPr="0096752E">
              <w:rPr>
                <w:sz w:val="26"/>
                <w:szCs w:val="26"/>
              </w:rPr>
              <w:t>ПКГ «Общеотраслевые должности служащих второго уровня»</w:t>
            </w:r>
          </w:p>
        </w:tc>
      </w:tr>
      <w:tr w:rsidR="0004349F" w:rsidRPr="0096752E" w:rsidTr="00EB677F">
        <w:trPr>
          <w:gridAfter w:val="2"/>
          <w:wAfter w:w="3684" w:type="dxa"/>
        </w:trPr>
        <w:tc>
          <w:tcPr>
            <w:tcW w:w="3680"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1-й квалификационный уровень</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rPr>
              <w:t>Администратор</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F43B36" w:rsidRDefault="0004349F" w:rsidP="00EB677F">
            <w:pPr>
              <w:autoSpaceDE w:val="0"/>
              <w:jc w:val="center"/>
              <w:rPr>
                <w:lang w:val="en-US"/>
              </w:rPr>
            </w:pPr>
            <w:r w:rsidRPr="00523388">
              <w:t>6 4</w:t>
            </w:r>
            <w:r w:rsidRPr="00523388">
              <w:rPr>
                <w:lang w:val="en-US"/>
              </w:rPr>
              <w:t>38</w:t>
            </w:r>
          </w:p>
        </w:tc>
      </w:tr>
      <w:tr w:rsidR="0004349F" w:rsidRPr="0096752E" w:rsidTr="00EB677F">
        <w:trPr>
          <w:gridAfter w:val="2"/>
          <w:wAfter w:w="3684" w:type="dxa"/>
        </w:trPr>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2-й квалификационный уровень</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rPr>
              <w:t>Заведующий хозяйством</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072310" w:rsidRDefault="0004349F" w:rsidP="00EB677F">
            <w:pPr>
              <w:autoSpaceDE w:val="0"/>
              <w:jc w:val="center"/>
            </w:pPr>
            <w:r w:rsidRPr="00523388">
              <w:t>6 762</w:t>
            </w:r>
          </w:p>
        </w:tc>
      </w:tr>
      <w:tr w:rsidR="0004349F" w:rsidRPr="0096752E" w:rsidTr="00EB677F">
        <w:trPr>
          <w:gridAfter w:val="2"/>
          <w:wAfter w:w="3684" w:type="dxa"/>
        </w:trPr>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4-й квалификационный уровень</w:t>
            </w:r>
          </w:p>
        </w:tc>
        <w:tc>
          <w:tcPr>
            <w:tcW w:w="4199"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rPr>
              <w:t xml:space="preserve">Должности служащих первого квалификационного уровня, </w:t>
            </w:r>
            <w:r w:rsidRPr="0096752E">
              <w:rPr>
                <w:rFonts w:cs="Arial"/>
                <w:sz w:val="26"/>
                <w:szCs w:val="26"/>
              </w:rPr>
              <w:br/>
              <w:t>по которым может устанавливаться производное должностное наименование «ведущий»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072310" w:rsidRDefault="0004349F" w:rsidP="00EB677F">
            <w:pPr>
              <w:autoSpaceDE w:val="0"/>
              <w:jc w:val="center"/>
            </w:pPr>
            <w:r w:rsidRPr="00523388">
              <w:t>7 102</w:t>
            </w:r>
          </w:p>
        </w:tc>
      </w:tr>
      <w:tr w:rsidR="0004349F" w:rsidRPr="0096752E" w:rsidTr="00EB677F">
        <w:tc>
          <w:tcPr>
            <w:tcW w:w="972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4349F" w:rsidRPr="00523388" w:rsidRDefault="0004349F" w:rsidP="00EB677F">
            <w:pPr>
              <w:widowControl w:val="0"/>
              <w:autoSpaceDE w:val="0"/>
              <w:autoSpaceDN w:val="0"/>
              <w:adjustRightInd w:val="0"/>
              <w:jc w:val="center"/>
              <w:rPr>
                <w:rFonts w:cs="Arial"/>
                <w:sz w:val="26"/>
                <w:szCs w:val="26"/>
              </w:rPr>
            </w:pPr>
            <w:r w:rsidRPr="00523388">
              <w:rPr>
                <w:rFonts w:cs="Arial"/>
                <w:sz w:val="26"/>
                <w:szCs w:val="26"/>
              </w:rPr>
              <w:t>ПКГ «Общеотраслевые должности служащих третьего уровня»</w:t>
            </w:r>
          </w:p>
        </w:tc>
        <w:tc>
          <w:tcPr>
            <w:tcW w:w="1842" w:type="dxa"/>
          </w:tcPr>
          <w:p w:rsidR="0004349F" w:rsidRPr="0096752E" w:rsidRDefault="0004349F" w:rsidP="00EB677F">
            <w:pPr>
              <w:spacing w:after="200" w:line="276" w:lineRule="auto"/>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072310" w:rsidRDefault="0004349F" w:rsidP="00EB677F">
            <w:pPr>
              <w:autoSpaceDE w:val="0"/>
              <w:jc w:val="center"/>
            </w:pPr>
            <w:r w:rsidRPr="00072310">
              <w:t>6 449</w:t>
            </w:r>
          </w:p>
        </w:tc>
      </w:tr>
      <w:tr w:rsidR="0004349F" w:rsidRPr="0096752E" w:rsidTr="00EB677F">
        <w:trPr>
          <w:gridAfter w:val="2"/>
          <w:wAfter w:w="3684" w:type="dxa"/>
        </w:trPr>
        <w:tc>
          <w:tcPr>
            <w:tcW w:w="3680"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1-й квалификационный уровень</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rPr>
              <w:t>бухгалтер, инженер-программист,</w:t>
            </w:r>
            <w:r>
              <w:rPr>
                <w:rFonts w:cs="Arial"/>
                <w:sz w:val="26"/>
                <w:szCs w:val="26"/>
              </w:rPr>
              <w:t xml:space="preserve"> инженер-электроник,</w:t>
            </w:r>
            <w:r w:rsidRPr="0096752E">
              <w:rPr>
                <w:rFonts w:cs="Arial"/>
                <w:sz w:val="26"/>
                <w:szCs w:val="26"/>
              </w:rPr>
              <w:t xml:space="preserve"> экономист, экономист по договорной </w:t>
            </w:r>
            <w:r w:rsidRPr="0096752E">
              <w:rPr>
                <w:rFonts w:cs="Arial"/>
                <w:sz w:val="26"/>
                <w:szCs w:val="26"/>
              </w:rPr>
              <w:br/>
              <w:t>и претензионной работе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523388" w:rsidRDefault="0004349F" w:rsidP="00EB677F">
            <w:pPr>
              <w:autoSpaceDE w:val="0"/>
              <w:jc w:val="center"/>
              <w:rPr>
                <w:lang w:val="en-US"/>
              </w:rPr>
            </w:pPr>
            <w:r w:rsidRPr="00523388">
              <w:t>7 437</w:t>
            </w:r>
          </w:p>
        </w:tc>
      </w:tr>
      <w:tr w:rsidR="0004349F" w:rsidRPr="0096752E" w:rsidTr="00EB677F">
        <w:trPr>
          <w:gridAfter w:val="2"/>
          <w:wAfter w:w="3684" w:type="dxa"/>
        </w:trPr>
        <w:tc>
          <w:tcPr>
            <w:tcW w:w="3680"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2-й квалификационный уровень</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rPr>
              <w:t xml:space="preserve">Должности служащих первого </w:t>
            </w:r>
            <w:r w:rsidRPr="0096752E">
              <w:rPr>
                <w:rFonts w:cs="Arial"/>
                <w:sz w:val="26"/>
                <w:szCs w:val="26"/>
              </w:rPr>
              <w:lastRenderedPageBreak/>
              <w:t xml:space="preserve">квалификационного уровня, </w:t>
            </w:r>
            <w:r w:rsidRPr="0096752E">
              <w:rPr>
                <w:rFonts w:cs="Arial"/>
                <w:sz w:val="26"/>
                <w:szCs w:val="26"/>
              </w:rPr>
              <w:br/>
              <w:t xml:space="preserve">по которым может устанавливаться </w:t>
            </w:r>
            <w:r w:rsidRPr="0096752E">
              <w:rPr>
                <w:rFonts w:cs="Arial"/>
                <w:sz w:val="26"/>
                <w:szCs w:val="26"/>
              </w:rPr>
              <w:br/>
              <w:t xml:space="preserve">II </w:t>
            </w:r>
            <w:proofErr w:type="spellStart"/>
            <w:r w:rsidRPr="0096752E">
              <w:rPr>
                <w:rFonts w:cs="Arial"/>
                <w:sz w:val="26"/>
                <w:szCs w:val="26"/>
              </w:rPr>
              <w:t>внутридолжностная</w:t>
            </w:r>
            <w:proofErr w:type="spellEnd"/>
            <w:r w:rsidRPr="0096752E">
              <w:rPr>
                <w:rFonts w:cs="Arial"/>
                <w:sz w:val="26"/>
                <w:szCs w:val="26"/>
              </w:rPr>
              <w:t xml:space="preserve"> категория</w:t>
            </w:r>
          </w:p>
          <w:p w:rsidR="0004349F" w:rsidRPr="0096752E" w:rsidRDefault="0004349F" w:rsidP="00EB677F">
            <w:pPr>
              <w:widowControl w:val="0"/>
              <w:autoSpaceDE w:val="0"/>
              <w:autoSpaceDN w:val="0"/>
              <w:adjustRightInd w:val="0"/>
              <w:jc w:val="both"/>
              <w:rPr>
                <w:rFonts w:cs="Arial"/>
                <w:sz w:val="26"/>
                <w:szCs w:val="26"/>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F43E00" w:rsidRDefault="0004349F" w:rsidP="00EB677F">
            <w:pPr>
              <w:autoSpaceDE w:val="0"/>
              <w:jc w:val="center"/>
              <w:rPr>
                <w:highlight w:val="green"/>
              </w:rPr>
            </w:pPr>
            <w:r w:rsidRPr="00523388">
              <w:lastRenderedPageBreak/>
              <w:t>7 805</w:t>
            </w:r>
          </w:p>
        </w:tc>
      </w:tr>
      <w:tr w:rsidR="0004349F" w:rsidRPr="0096752E" w:rsidTr="00EB677F">
        <w:trPr>
          <w:gridAfter w:val="2"/>
          <w:wAfter w:w="3684" w:type="dxa"/>
        </w:trPr>
        <w:tc>
          <w:tcPr>
            <w:tcW w:w="3680"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3-й квалификационный уровень</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rPr>
              <w:t xml:space="preserve">Должности служащих первого квалификационного уровня, </w:t>
            </w:r>
            <w:r w:rsidRPr="0096752E">
              <w:rPr>
                <w:rFonts w:cs="Arial"/>
                <w:sz w:val="26"/>
                <w:szCs w:val="26"/>
              </w:rPr>
              <w:br/>
              <w:t xml:space="preserve">по которым может устанавливаться </w:t>
            </w:r>
            <w:r w:rsidRPr="0096752E">
              <w:rPr>
                <w:rFonts w:cs="Arial"/>
                <w:sz w:val="26"/>
                <w:szCs w:val="26"/>
              </w:rPr>
              <w:br/>
              <w:t xml:space="preserve">I </w:t>
            </w:r>
            <w:proofErr w:type="spellStart"/>
            <w:r w:rsidRPr="0096752E">
              <w:rPr>
                <w:rFonts w:cs="Arial"/>
                <w:sz w:val="26"/>
                <w:szCs w:val="26"/>
              </w:rPr>
              <w:t>внутридолжностная</w:t>
            </w:r>
            <w:proofErr w:type="spellEnd"/>
            <w:r w:rsidRPr="0096752E">
              <w:rPr>
                <w:rFonts w:cs="Arial"/>
                <w:sz w:val="26"/>
                <w:szCs w:val="26"/>
              </w:rPr>
              <w:t xml:space="preserve"> категория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F43E00" w:rsidRDefault="0004349F" w:rsidP="00EB677F">
            <w:pPr>
              <w:autoSpaceDE w:val="0"/>
              <w:jc w:val="center"/>
              <w:rPr>
                <w:highlight w:val="green"/>
                <w:lang w:val="en-US"/>
              </w:rPr>
            </w:pPr>
            <w:r w:rsidRPr="00523388">
              <w:t>8 1</w:t>
            </w:r>
            <w:r w:rsidRPr="00523388">
              <w:rPr>
                <w:lang w:val="en-US"/>
              </w:rPr>
              <w:t>93</w:t>
            </w:r>
          </w:p>
        </w:tc>
      </w:tr>
      <w:tr w:rsidR="0004349F" w:rsidRPr="0096752E" w:rsidTr="00EB677F">
        <w:trPr>
          <w:gridAfter w:val="2"/>
          <w:wAfter w:w="3684" w:type="dxa"/>
        </w:trPr>
        <w:tc>
          <w:tcPr>
            <w:tcW w:w="3680"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4-й квалификационный уровень</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rPr>
              <w:t xml:space="preserve">Должности служащих первого квалификационного уровня, </w:t>
            </w:r>
            <w:r w:rsidRPr="0096752E">
              <w:rPr>
                <w:rFonts w:cs="Arial"/>
                <w:sz w:val="26"/>
                <w:szCs w:val="26"/>
              </w:rPr>
              <w:br/>
              <w:t>по которым может устанавливаться производное должностное наименование «ведущий»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F43E00" w:rsidRDefault="0004349F" w:rsidP="00EB677F">
            <w:pPr>
              <w:autoSpaceDE w:val="0"/>
              <w:jc w:val="center"/>
              <w:rPr>
                <w:highlight w:val="green"/>
                <w:lang w:val="en-US"/>
              </w:rPr>
            </w:pPr>
            <w:r w:rsidRPr="00523388">
              <w:t xml:space="preserve">8 </w:t>
            </w:r>
            <w:r w:rsidRPr="00523388">
              <w:rPr>
                <w:lang w:val="en-US"/>
              </w:rPr>
              <w:t>600</w:t>
            </w:r>
          </w:p>
        </w:tc>
      </w:tr>
    </w:tbl>
    <w:p w:rsidR="0004349F" w:rsidRPr="0096752E" w:rsidRDefault="0004349F" w:rsidP="0004349F">
      <w:pPr>
        <w:widowControl w:val="0"/>
        <w:autoSpaceDE w:val="0"/>
        <w:autoSpaceDN w:val="0"/>
        <w:adjustRightInd w:val="0"/>
        <w:ind w:firstLine="709"/>
        <w:jc w:val="both"/>
        <w:rPr>
          <w:sz w:val="26"/>
          <w:szCs w:val="26"/>
        </w:rPr>
      </w:pPr>
      <w:r w:rsidRPr="0096752E">
        <w:rPr>
          <w:sz w:val="26"/>
          <w:szCs w:val="26"/>
        </w:rPr>
        <w:t xml:space="preserve">2.5.  Ставки заработной платы по общеотраслевым профессиям рабочих устанавливаются на основе </w:t>
      </w:r>
      <w:hyperlink r:id="rId10" w:history="1">
        <w:r w:rsidRPr="008C1936">
          <w:rPr>
            <w:color w:val="000080"/>
            <w:sz w:val="26"/>
            <w:szCs w:val="26"/>
            <w:u w:val="single"/>
          </w:rPr>
          <w:t>профессиональных квалификационных групп</w:t>
        </w:r>
      </w:hyperlink>
      <w:r w:rsidRPr="0096752E">
        <w:rPr>
          <w:sz w:val="26"/>
          <w:szCs w:val="26"/>
        </w:rPr>
        <w:t xml:space="preserve">, утвержденных приказом </w:t>
      </w:r>
      <w:proofErr w:type="spellStart"/>
      <w:r w:rsidRPr="0096752E">
        <w:rPr>
          <w:sz w:val="26"/>
          <w:szCs w:val="26"/>
        </w:rPr>
        <w:t>Минздравсоцразвития</w:t>
      </w:r>
      <w:proofErr w:type="spellEnd"/>
      <w:r w:rsidRPr="0096752E">
        <w:rPr>
          <w:sz w:val="26"/>
          <w:szCs w:val="26"/>
        </w:rPr>
        <w:t xml:space="preserve"> России от 29.05.2008 </w:t>
      </w:r>
      <w:r w:rsidRPr="0096752E">
        <w:rPr>
          <w:sz w:val="26"/>
          <w:szCs w:val="26"/>
        </w:rPr>
        <w:br/>
        <w:t xml:space="preserve">№ 248н «Об утверждении профессиональных квалификационных групп общеотраслевых профессий рабочих». </w:t>
      </w:r>
    </w:p>
    <w:p w:rsidR="0004349F" w:rsidRPr="0096752E" w:rsidRDefault="0004349F" w:rsidP="0004349F">
      <w:pPr>
        <w:widowControl w:val="0"/>
        <w:autoSpaceDE w:val="0"/>
        <w:autoSpaceDN w:val="0"/>
        <w:adjustRightInd w:val="0"/>
        <w:ind w:firstLine="709"/>
        <w:jc w:val="both"/>
        <w:rPr>
          <w:sz w:val="26"/>
          <w:szCs w:val="26"/>
        </w:rPr>
      </w:pPr>
      <w:r w:rsidRPr="0096752E">
        <w:rPr>
          <w:sz w:val="26"/>
          <w:szCs w:val="26"/>
        </w:rPr>
        <w:t xml:space="preserve">2.5.1.  Минимальные размеры ставок заработной платы </w:t>
      </w:r>
      <w:r w:rsidRPr="0096752E">
        <w:rPr>
          <w:sz w:val="26"/>
          <w:szCs w:val="26"/>
        </w:rPr>
        <w:br/>
        <w:t xml:space="preserve">по </w:t>
      </w:r>
      <w:r w:rsidRPr="0096752E">
        <w:rPr>
          <w:rFonts w:eastAsia="Calibri"/>
          <w:sz w:val="26"/>
          <w:szCs w:val="26"/>
        </w:rPr>
        <w:t xml:space="preserve">ПКГ </w:t>
      </w:r>
      <w:r w:rsidRPr="0096752E">
        <w:rPr>
          <w:sz w:val="26"/>
          <w:szCs w:val="26"/>
        </w:rPr>
        <w:t>общеотраслевых профессий рабочих приведены в таблице:</w:t>
      </w:r>
    </w:p>
    <w:p w:rsidR="0004349F" w:rsidRPr="0096752E" w:rsidRDefault="0004349F" w:rsidP="0004349F">
      <w:pPr>
        <w:widowControl w:val="0"/>
        <w:autoSpaceDE w:val="0"/>
        <w:autoSpaceDN w:val="0"/>
        <w:adjustRightInd w:val="0"/>
        <w:rPr>
          <w:rFonts w:ascii="Arial" w:hAnsi="Arial" w:cs="Arial"/>
          <w:sz w:val="26"/>
          <w:szCs w:val="26"/>
        </w:rPr>
      </w:pPr>
    </w:p>
    <w:tbl>
      <w:tblPr>
        <w:tblW w:w="9721" w:type="dxa"/>
        <w:tblInd w:w="-20" w:type="dxa"/>
        <w:tblLayout w:type="fixed"/>
        <w:tblCellMar>
          <w:left w:w="62" w:type="dxa"/>
          <w:right w:w="62" w:type="dxa"/>
        </w:tblCellMar>
        <w:tblLook w:val="0000" w:firstRow="0" w:lastRow="0" w:firstColumn="0" w:lastColumn="0" w:noHBand="0" w:noVBand="0"/>
      </w:tblPr>
      <w:tblGrid>
        <w:gridCol w:w="3680"/>
        <w:gridCol w:w="4199"/>
        <w:gridCol w:w="1842"/>
      </w:tblGrid>
      <w:tr w:rsidR="0004349F" w:rsidRPr="0096752E" w:rsidTr="00EB677F">
        <w:trPr>
          <w:tblHeader/>
        </w:trPr>
        <w:tc>
          <w:tcPr>
            <w:tcW w:w="3680"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Квалификационный уровень</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Наименование должности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ascii="Arial" w:hAnsi="Arial" w:cs="Arial"/>
                <w:sz w:val="26"/>
                <w:szCs w:val="26"/>
              </w:rPr>
            </w:pPr>
            <w:r w:rsidRPr="0096752E">
              <w:rPr>
                <w:rFonts w:cs="Arial"/>
                <w:sz w:val="26"/>
                <w:szCs w:val="26"/>
              </w:rPr>
              <w:t>Минимальный должностной оклад (рублей)</w:t>
            </w:r>
          </w:p>
        </w:tc>
      </w:tr>
      <w:tr w:rsidR="0004349F" w:rsidRPr="0096752E" w:rsidTr="00EB677F">
        <w:trPr>
          <w:tblHeader/>
        </w:trPr>
        <w:tc>
          <w:tcPr>
            <w:tcW w:w="3680"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1</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3</w:t>
            </w:r>
          </w:p>
        </w:tc>
      </w:tr>
      <w:tr w:rsidR="0004349F" w:rsidRPr="0096752E" w:rsidTr="00EB677F">
        <w:tc>
          <w:tcPr>
            <w:tcW w:w="9721" w:type="dxa"/>
            <w:gridSpan w:val="3"/>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ПКГ «Общеотраслевые профессии рабочих первого уровня»</w:t>
            </w:r>
          </w:p>
        </w:tc>
      </w:tr>
      <w:tr w:rsidR="0004349F" w:rsidRPr="0096752E" w:rsidTr="00EB677F">
        <w:tc>
          <w:tcPr>
            <w:tcW w:w="3680" w:type="dxa"/>
            <w:vMerge w:val="restart"/>
            <w:tcBorders>
              <w:top w:val="single" w:sz="4" w:space="0" w:color="000000"/>
              <w:left w:val="single" w:sz="4" w:space="0" w:color="000000"/>
            </w:tcBorders>
            <w:shd w:val="clear" w:color="auto" w:fill="auto"/>
          </w:tcPr>
          <w:p w:rsidR="0004349F" w:rsidRPr="0096752E" w:rsidRDefault="0004349F" w:rsidP="00EB677F">
            <w:pPr>
              <w:widowControl w:val="0"/>
              <w:autoSpaceDE w:val="0"/>
              <w:autoSpaceDN w:val="0"/>
              <w:adjustRightInd w:val="0"/>
              <w:ind w:firstLine="720"/>
              <w:rPr>
                <w:sz w:val="26"/>
                <w:szCs w:val="26"/>
              </w:rPr>
            </w:pPr>
            <w:r w:rsidRPr="0096752E">
              <w:rPr>
                <w:sz w:val="26"/>
                <w:szCs w:val="26"/>
              </w:rPr>
              <w:t>1-й квалификационный уровень</w:t>
            </w: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firstLine="720"/>
              <w:jc w:val="both"/>
              <w:rPr>
                <w:sz w:val="26"/>
                <w:szCs w:val="26"/>
              </w:rPr>
            </w:pPr>
            <w:r w:rsidRPr="0096752E">
              <w:rPr>
                <w:sz w:val="26"/>
                <w:szCs w:val="26"/>
              </w:rPr>
              <w:t>уборщик служебных помещений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96752E" w:rsidRDefault="0004349F" w:rsidP="00EB677F">
            <w:pPr>
              <w:widowControl w:val="0"/>
              <w:autoSpaceDE w:val="0"/>
              <w:autoSpaceDN w:val="0"/>
              <w:adjustRightInd w:val="0"/>
              <w:ind w:firstLine="720"/>
              <w:jc w:val="center"/>
              <w:rPr>
                <w:sz w:val="26"/>
                <w:szCs w:val="26"/>
              </w:rPr>
            </w:pPr>
          </w:p>
        </w:tc>
      </w:tr>
      <w:tr w:rsidR="0004349F" w:rsidRPr="0096752E" w:rsidTr="00EB677F">
        <w:tc>
          <w:tcPr>
            <w:tcW w:w="3680" w:type="dxa"/>
            <w:vMerge/>
            <w:tcBorders>
              <w:left w:val="single" w:sz="4" w:space="0" w:color="000000"/>
            </w:tcBorders>
            <w:shd w:val="clear" w:color="auto" w:fill="auto"/>
          </w:tcPr>
          <w:p w:rsidR="0004349F" w:rsidRPr="0096752E" w:rsidRDefault="0004349F" w:rsidP="00EB677F">
            <w:pPr>
              <w:widowControl w:val="0"/>
              <w:autoSpaceDE w:val="0"/>
              <w:autoSpaceDN w:val="0"/>
              <w:adjustRightInd w:val="0"/>
              <w:ind w:firstLine="720"/>
              <w:rPr>
                <w:sz w:val="26"/>
                <w:szCs w:val="26"/>
              </w:rPr>
            </w:pP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firstLine="720"/>
              <w:jc w:val="both"/>
              <w:rPr>
                <w:sz w:val="26"/>
                <w:szCs w:val="26"/>
              </w:rPr>
            </w:pPr>
            <w:r w:rsidRPr="0096752E">
              <w:rPr>
                <w:sz w:val="26"/>
                <w:szCs w:val="26"/>
              </w:rPr>
              <w:t>1-й квалификационный разряд</w:t>
            </w:r>
          </w:p>
          <w:p w:rsidR="0004349F" w:rsidRPr="0096752E" w:rsidRDefault="0004349F" w:rsidP="00EB677F">
            <w:pPr>
              <w:widowControl w:val="0"/>
              <w:autoSpaceDE w:val="0"/>
              <w:autoSpaceDN w:val="0"/>
              <w:adjustRightInd w:val="0"/>
              <w:ind w:firstLine="720"/>
              <w:jc w:val="both"/>
              <w:rPr>
                <w:sz w:val="26"/>
                <w:szCs w:val="26"/>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F43E00" w:rsidRDefault="0004349F" w:rsidP="00EB677F">
            <w:pPr>
              <w:pStyle w:val="ConsPlusNormal"/>
              <w:rPr>
                <w:rFonts w:ascii="Times New Roman" w:hAnsi="Times New Roman" w:cs="Times New Roman"/>
                <w:sz w:val="24"/>
                <w:szCs w:val="24"/>
                <w:lang w:val="en-US"/>
              </w:rPr>
            </w:pPr>
            <w:r w:rsidRPr="00523388">
              <w:rPr>
                <w:rFonts w:ascii="Times New Roman" w:hAnsi="Times New Roman" w:cs="Times New Roman"/>
                <w:sz w:val="24"/>
                <w:szCs w:val="24"/>
              </w:rPr>
              <w:t>4 </w:t>
            </w:r>
            <w:r w:rsidRPr="00523388">
              <w:rPr>
                <w:rFonts w:ascii="Times New Roman" w:hAnsi="Times New Roman" w:cs="Times New Roman"/>
                <w:sz w:val="24"/>
                <w:szCs w:val="24"/>
                <w:lang w:val="en-US"/>
              </w:rPr>
              <w:t>809</w:t>
            </w:r>
          </w:p>
        </w:tc>
      </w:tr>
      <w:tr w:rsidR="0004349F" w:rsidRPr="0096752E" w:rsidTr="00EB677F">
        <w:trPr>
          <w:trHeight w:val="365"/>
        </w:trPr>
        <w:tc>
          <w:tcPr>
            <w:tcW w:w="3680" w:type="dxa"/>
            <w:vMerge/>
            <w:tcBorders>
              <w:left w:val="single" w:sz="4" w:space="0" w:color="000000"/>
            </w:tcBorders>
            <w:shd w:val="clear" w:color="auto" w:fill="auto"/>
          </w:tcPr>
          <w:p w:rsidR="0004349F" w:rsidRPr="0096752E" w:rsidRDefault="0004349F" w:rsidP="00EB677F">
            <w:pPr>
              <w:widowControl w:val="0"/>
              <w:autoSpaceDE w:val="0"/>
              <w:autoSpaceDN w:val="0"/>
              <w:adjustRightInd w:val="0"/>
              <w:ind w:firstLine="720"/>
              <w:rPr>
                <w:sz w:val="26"/>
                <w:szCs w:val="26"/>
              </w:rPr>
            </w:pPr>
          </w:p>
        </w:tc>
        <w:tc>
          <w:tcPr>
            <w:tcW w:w="4199" w:type="dxa"/>
            <w:tcBorders>
              <w:top w:val="single" w:sz="4" w:space="0" w:color="000000"/>
              <w:left w:val="single" w:sz="4" w:space="0" w:color="000000"/>
              <w:bottom w:val="single" w:sz="4" w:space="0" w:color="000000"/>
            </w:tcBorders>
            <w:shd w:val="clear" w:color="auto" w:fill="auto"/>
          </w:tcPr>
          <w:p w:rsidR="0004349F" w:rsidRPr="0096752E" w:rsidRDefault="0004349F" w:rsidP="00EB677F">
            <w:pPr>
              <w:widowControl w:val="0"/>
              <w:autoSpaceDE w:val="0"/>
              <w:autoSpaceDN w:val="0"/>
              <w:adjustRightInd w:val="0"/>
              <w:ind w:firstLine="720"/>
              <w:jc w:val="both"/>
              <w:rPr>
                <w:sz w:val="26"/>
                <w:szCs w:val="26"/>
              </w:rPr>
            </w:pPr>
            <w:r w:rsidRPr="0096752E">
              <w:rPr>
                <w:sz w:val="26"/>
                <w:szCs w:val="26"/>
              </w:rPr>
              <w:t>2-й квалификационный разряд</w:t>
            </w:r>
          </w:p>
          <w:p w:rsidR="0004349F" w:rsidRPr="0096752E" w:rsidRDefault="0004349F" w:rsidP="00EB677F">
            <w:pPr>
              <w:widowControl w:val="0"/>
              <w:autoSpaceDE w:val="0"/>
              <w:autoSpaceDN w:val="0"/>
              <w:adjustRightInd w:val="0"/>
              <w:ind w:firstLine="720"/>
              <w:jc w:val="both"/>
              <w:rPr>
                <w:sz w:val="26"/>
                <w:szCs w:val="26"/>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2259A9" w:rsidRDefault="0004349F" w:rsidP="00EB677F">
            <w:pPr>
              <w:pStyle w:val="ConsPlusNormal"/>
              <w:rPr>
                <w:rFonts w:ascii="Times New Roman" w:hAnsi="Times New Roman" w:cs="Times New Roman"/>
                <w:sz w:val="24"/>
                <w:szCs w:val="24"/>
                <w:highlight w:val="red"/>
              </w:rPr>
            </w:pPr>
            <w:r>
              <w:rPr>
                <w:rFonts w:ascii="Times New Roman" w:hAnsi="Times New Roman" w:cs="Times New Roman"/>
                <w:sz w:val="24"/>
                <w:szCs w:val="24"/>
              </w:rPr>
              <w:t>5 088</w:t>
            </w:r>
          </w:p>
        </w:tc>
      </w:tr>
      <w:tr w:rsidR="0004349F" w:rsidRPr="0096752E" w:rsidTr="00EB677F">
        <w:tc>
          <w:tcPr>
            <w:tcW w:w="3680" w:type="dxa"/>
            <w:vMerge/>
            <w:tcBorders>
              <w:left w:val="single" w:sz="4" w:space="0" w:color="000000"/>
              <w:bottom w:val="single" w:sz="4" w:space="0" w:color="auto"/>
            </w:tcBorders>
            <w:shd w:val="clear" w:color="auto" w:fill="auto"/>
          </w:tcPr>
          <w:p w:rsidR="0004349F" w:rsidRPr="0096752E" w:rsidRDefault="0004349F" w:rsidP="00EB677F">
            <w:pPr>
              <w:widowControl w:val="0"/>
              <w:autoSpaceDE w:val="0"/>
              <w:autoSpaceDN w:val="0"/>
              <w:adjustRightInd w:val="0"/>
              <w:ind w:firstLine="720"/>
              <w:rPr>
                <w:sz w:val="26"/>
                <w:szCs w:val="26"/>
              </w:rPr>
            </w:pPr>
          </w:p>
        </w:tc>
        <w:tc>
          <w:tcPr>
            <w:tcW w:w="4199" w:type="dxa"/>
            <w:tcBorders>
              <w:top w:val="single" w:sz="4" w:space="0" w:color="000000"/>
              <w:left w:val="single" w:sz="4" w:space="0" w:color="000000"/>
              <w:bottom w:val="single" w:sz="4" w:space="0" w:color="auto"/>
            </w:tcBorders>
            <w:shd w:val="clear" w:color="auto" w:fill="auto"/>
          </w:tcPr>
          <w:p w:rsidR="0004349F" w:rsidRPr="0096752E" w:rsidRDefault="0004349F" w:rsidP="00EB677F">
            <w:pPr>
              <w:widowControl w:val="0"/>
              <w:autoSpaceDE w:val="0"/>
              <w:autoSpaceDN w:val="0"/>
              <w:adjustRightInd w:val="0"/>
              <w:ind w:firstLine="720"/>
              <w:jc w:val="both"/>
              <w:rPr>
                <w:sz w:val="26"/>
                <w:szCs w:val="26"/>
              </w:rPr>
            </w:pPr>
            <w:r w:rsidRPr="0096752E">
              <w:rPr>
                <w:sz w:val="26"/>
                <w:szCs w:val="26"/>
              </w:rPr>
              <w:t>3-й квалификационный разряд</w:t>
            </w:r>
          </w:p>
          <w:p w:rsidR="0004349F" w:rsidRPr="0096752E" w:rsidRDefault="0004349F" w:rsidP="00EB677F">
            <w:pPr>
              <w:widowControl w:val="0"/>
              <w:autoSpaceDE w:val="0"/>
              <w:autoSpaceDN w:val="0"/>
              <w:adjustRightInd w:val="0"/>
              <w:ind w:firstLine="720"/>
              <w:jc w:val="both"/>
              <w:rPr>
                <w:sz w:val="26"/>
                <w:szCs w:val="26"/>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4349F" w:rsidRPr="002259A9" w:rsidRDefault="0004349F" w:rsidP="00EB677F">
            <w:pPr>
              <w:pStyle w:val="ConsPlusNormal"/>
              <w:rPr>
                <w:rFonts w:ascii="Times New Roman" w:hAnsi="Times New Roman" w:cs="Times New Roman"/>
                <w:sz w:val="24"/>
                <w:szCs w:val="24"/>
                <w:highlight w:val="red"/>
              </w:rPr>
            </w:pPr>
            <w:r w:rsidRPr="00523388">
              <w:rPr>
                <w:rFonts w:ascii="Times New Roman" w:hAnsi="Times New Roman" w:cs="Times New Roman"/>
                <w:sz w:val="24"/>
                <w:szCs w:val="24"/>
              </w:rPr>
              <w:t>5 386</w:t>
            </w:r>
          </w:p>
        </w:tc>
      </w:tr>
    </w:tbl>
    <w:p w:rsidR="0004349F" w:rsidRPr="0096752E" w:rsidRDefault="0004349F" w:rsidP="0004349F">
      <w:pPr>
        <w:widowControl w:val="0"/>
        <w:autoSpaceDE w:val="0"/>
        <w:autoSpaceDN w:val="0"/>
        <w:adjustRightInd w:val="0"/>
        <w:ind w:firstLine="709"/>
        <w:jc w:val="both"/>
        <w:rPr>
          <w:sz w:val="26"/>
          <w:szCs w:val="26"/>
        </w:rPr>
      </w:pPr>
    </w:p>
    <w:p w:rsidR="0004349F" w:rsidRPr="0096752E" w:rsidRDefault="0004349F" w:rsidP="0004349F">
      <w:pPr>
        <w:widowControl w:val="0"/>
        <w:autoSpaceDE w:val="0"/>
        <w:autoSpaceDN w:val="0"/>
        <w:adjustRightInd w:val="0"/>
        <w:ind w:firstLine="709"/>
        <w:jc w:val="both"/>
        <w:rPr>
          <w:rFonts w:eastAsia="Calibri"/>
          <w:sz w:val="26"/>
          <w:szCs w:val="26"/>
        </w:rPr>
      </w:pPr>
      <w:r w:rsidRPr="0096752E">
        <w:rPr>
          <w:sz w:val="26"/>
          <w:szCs w:val="26"/>
        </w:rPr>
        <w:t xml:space="preserve">2.6. </w:t>
      </w:r>
      <w:r w:rsidRPr="0096752E">
        <w:rPr>
          <w:rFonts w:eastAsia="Calibri"/>
          <w:sz w:val="26"/>
          <w:szCs w:val="26"/>
        </w:rPr>
        <w:t xml:space="preserve">Минимальные размеры должностных окладов работников, осуществляющих профессиональную деятельность по должностям служащих, </w:t>
      </w:r>
      <w:r w:rsidRPr="0096752E">
        <w:rPr>
          <w:rFonts w:eastAsia="Calibri"/>
          <w:sz w:val="26"/>
          <w:szCs w:val="26"/>
        </w:rPr>
        <w:br/>
        <w:t xml:space="preserve">не вошедших в </w:t>
      </w:r>
      <w:hyperlink r:id="rId11" w:history="1">
        <w:r w:rsidRPr="008C1936">
          <w:rPr>
            <w:color w:val="000080"/>
            <w:sz w:val="26"/>
            <w:szCs w:val="26"/>
            <w:u w:val="single"/>
          </w:rPr>
          <w:t>профессиональные квалификационные группы</w:t>
        </w:r>
      </w:hyperlink>
      <w:r w:rsidRPr="0096752E">
        <w:rPr>
          <w:rFonts w:eastAsia="Calibri"/>
          <w:sz w:val="26"/>
          <w:szCs w:val="26"/>
        </w:rPr>
        <w:t xml:space="preserve">, утвержденные приказами </w:t>
      </w:r>
      <w:proofErr w:type="spellStart"/>
      <w:r w:rsidRPr="0096752E">
        <w:rPr>
          <w:sz w:val="26"/>
          <w:szCs w:val="26"/>
        </w:rPr>
        <w:t>Минздравсоцразвития</w:t>
      </w:r>
      <w:proofErr w:type="spellEnd"/>
      <w:r w:rsidRPr="0096752E">
        <w:rPr>
          <w:sz w:val="26"/>
          <w:szCs w:val="26"/>
        </w:rPr>
        <w:t xml:space="preserve"> России</w:t>
      </w:r>
      <w:r w:rsidRPr="0096752E">
        <w:rPr>
          <w:rFonts w:eastAsia="Calibri"/>
          <w:sz w:val="26"/>
          <w:szCs w:val="26"/>
        </w:rPr>
        <w:t>, приведены в таблице:</w:t>
      </w: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6232"/>
        <w:gridCol w:w="3402"/>
      </w:tblGrid>
      <w:tr w:rsidR="0004349F" w:rsidRPr="0096752E" w:rsidTr="00EB677F">
        <w:tc>
          <w:tcPr>
            <w:tcW w:w="6232" w:type="dxa"/>
            <w:tcBorders>
              <w:top w:val="single" w:sz="4" w:space="0" w:color="auto"/>
              <w:left w:val="single" w:sz="4" w:space="0" w:color="auto"/>
              <w:bottom w:val="single" w:sz="4" w:space="0" w:color="auto"/>
              <w:right w:val="single" w:sz="4" w:space="0" w:color="auto"/>
            </w:tcBorders>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Наименование должности</w:t>
            </w:r>
          </w:p>
        </w:tc>
        <w:tc>
          <w:tcPr>
            <w:tcW w:w="3402" w:type="dxa"/>
            <w:tcBorders>
              <w:top w:val="single" w:sz="4" w:space="0" w:color="auto"/>
              <w:left w:val="single" w:sz="4" w:space="0" w:color="auto"/>
              <w:bottom w:val="single" w:sz="4" w:space="0" w:color="auto"/>
              <w:right w:val="single" w:sz="4" w:space="0" w:color="auto"/>
            </w:tcBorders>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Минимальный должностной оклад (рублей)</w:t>
            </w:r>
          </w:p>
        </w:tc>
      </w:tr>
      <w:tr w:rsidR="0004349F" w:rsidRPr="0096752E" w:rsidTr="00EB677F">
        <w:trPr>
          <w:trHeight w:val="161"/>
        </w:trPr>
        <w:tc>
          <w:tcPr>
            <w:tcW w:w="6232" w:type="dxa"/>
            <w:tcBorders>
              <w:top w:val="single" w:sz="4" w:space="0" w:color="auto"/>
              <w:left w:val="single" w:sz="4" w:space="0" w:color="auto"/>
              <w:bottom w:val="single" w:sz="4" w:space="0" w:color="auto"/>
              <w:right w:val="single" w:sz="4" w:space="0" w:color="auto"/>
            </w:tcBorders>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lastRenderedPageBreak/>
              <w:t>1</w:t>
            </w:r>
          </w:p>
        </w:tc>
        <w:tc>
          <w:tcPr>
            <w:tcW w:w="3402" w:type="dxa"/>
            <w:tcBorders>
              <w:top w:val="single" w:sz="4" w:space="0" w:color="auto"/>
              <w:left w:val="single" w:sz="4" w:space="0" w:color="auto"/>
              <w:bottom w:val="single" w:sz="4" w:space="0" w:color="auto"/>
              <w:right w:val="single" w:sz="4" w:space="0" w:color="auto"/>
            </w:tcBorders>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2</w:t>
            </w:r>
          </w:p>
        </w:tc>
      </w:tr>
      <w:tr w:rsidR="0004349F" w:rsidRPr="0096752E" w:rsidTr="00EB677F">
        <w:trPr>
          <w:trHeight w:val="161"/>
        </w:trPr>
        <w:tc>
          <w:tcPr>
            <w:tcW w:w="6232" w:type="dxa"/>
            <w:tcBorders>
              <w:top w:val="single" w:sz="4" w:space="0" w:color="auto"/>
              <w:left w:val="single" w:sz="4" w:space="0" w:color="auto"/>
              <w:bottom w:val="single" w:sz="4" w:space="0" w:color="auto"/>
              <w:right w:val="single" w:sz="4" w:space="0" w:color="auto"/>
            </w:tcBorders>
          </w:tcPr>
          <w:p w:rsidR="0004349F" w:rsidRPr="0096752E" w:rsidRDefault="0004349F" w:rsidP="00EB677F">
            <w:pPr>
              <w:widowControl w:val="0"/>
              <w:autoSpaceDE w:val="0"/>
              <w:autoSpaceDN w:val="0"/>
              <w:adjustRightInd w:val="0"/>
              <w:rPr>
                <w:rFonts w:cs="Arial"/>
                <w:sz w:val="26"/>
                <w:szCs w:val="26"/>
              </w:rPr>
            </w:pPr>
            <w:r>
              <w:rPr>
                <w:rFonts w:cs="Arial"/>
                <w:sz w:val="26"/>
                <w:szCs w:val="26"/>
              </w:rPr>
              <w:t>Фотограф</w:t>
            </w:r>
          </w:p>
        </w:tc>
        <w:tc>
          <w:tcPr>
            <w:tcW w:w="3402" w:type="dxa"/>
            <w:tcBorders>
              <w:top w:val="single" w:sz="4" w:space="0" w:color="auto"/>
              <w:left w:val="single" w:sz="4" w:space="0" w:color="auto"/>
              <w:bottom w:val="single" w:sz="4" w:space="0" w:color="auto"/>
              <w:right w:val="single" w:sz="4" w:space="0" w:color="auto"/>
            </w:tcBorders>
          </w:tcPr>
          <w:p w:rsidR="0004349F" w:rsidRPr="002259A9" w:rsidRDefault="0004349F" w:rsidP="00EB677F">
            <w:pPr>
              <w:widowControl w:val="0"/>
              <w:autoSpaceDE w:val="0"/>
              <w:autoSpaceDN w:val="0"/>
              <w:adjustRightInd w:val="0"/>
              <w:jc w:val="center"/>
              <w:rPr>
                <w:rFonts w:cs="Arial"/>
                <w:sz w:val="26"/>
                <w:szCs w:val="26"/>
                <w:lang w:val="en-US"/>
              </w:rPr>
            </w:pPr>
            <w:r w:rsidRPr="00523388">
              <w:rPr>
                <w:rFonts w:cs="Arial"/>
                <w:sz w:val="26"/>
                <w:szCs w:val="26"/>
              </w:rPr>
              <w:t>6 4</w:t>
            </w:r>
            <w:r w:rsidRPr="00523388">
              <w:rPr>
                <w:rFonts w:cs="Arial"/>
                <w:sz w:val="26"/>
                <w:szCs w:val="26"/>
                <w:lang w:val="en-US"/>
              </w:rPr>
              <w:t>38</w:t>
            </w:r>
          </w:p>
        </w:tc>
      </w:tr>
      <w:tr w:rsidR="0004349F" w:rsidRPr="0096752E" w:rsidTr="00EB677F">
        <w:tc>
          <w:tcPr>
            <w:tcW w:w="6232" w:type="dxa"/>
            <w:tcBorders>
              <w:top w:val="single" w:sz="4" w:space="0" w:color="auto"/>
              <w:left w:val="single" w:sz="4" w:space="0" w:color="auto"/>
              <w:right w:val="single" w:sz="4" w:space="0" w:color="auto"/>
            </w:tcBorders>
          </w:tcPr>
          <w:p w:rsidR="0004349F" w:rsidRPr="0096752E" w:rsidRDefault="0004349F" w:rsidP="00EB677F">
            <w:pPr>
              <w:widowControl w:val="0"/>
              <w:autoSpaceDE w:val="0"/>
              <w:autoSpaceDN w:val="0"/>
              <w:adjustRightInd w:val="0"/>
              <w:jc w:val="both"/>
              <w:rPr>
                <w:rFonts w:cs="Arial"/>
                <w:sz w:val="26"/>
                <w:szCs w:val="26"/>
              </w:rPr>
            </w:pPr>
            <w:r w:rsidRPr="0096752E">
              <w:rPr>
                <w:rFonts w:cs="Arial"/>
                <w:sz w:val="26"/>
                <w:szCs w:val="26"/>
              </w:rPr>
              <w:t>Контрактный управляющий, специалист по связям с общественностью, специалист  по дизайну</w:t>
            </w:r>
            <w:r>
              <w:rPr>
                <w:rFonts w:cs="Arial"/>
                <w:sz w:val="26"/>
                <w:szCs w:val="26"/>
              </w:rPr>
              <w:t xml:space="preserve">, </w:t>
            </w:r>
          </w:p>
        </w:tc>
        <w:tc>
          <w:tcPr>
            <w:tcW w:w="3402" w:type="dxa"/>
            <w:tcBorders>
              <w:top w:val="single" w:sz="4" w:space="0" w:color="auto"/>
              <w:left w:val="single" w:sz="4" w:space="0" w:color="auto"/>
              <w:right w:val="single" w:sz="4" w:space="0" w:color="auto"/>
            </w:tcBorders>
          </w:tcPr>
          <w:p w:rsidR="0004349F" w:rsidRPr="0096752E" w:rsidRDefault="0004349F" w:rsidP="00EB677F">
            <w:pPr>
              <w:widowControl w:val="0"/>
              <w:autoSpaceDE w:val="0"/>
              <w:autoSpaceDN w:val="0"/>
              <w:adjustRightInd w:val="0"/>
              <w:jc w:val="center"/>
              <w:rPr>
                <w:rFonts w:cs="Arial"/>
                <w:sz w:val="26"/>
                <w:szCs w:val="26"/>
              </w:rPr>
            </w:pPr>
            <w:r w:rsidRPr="00523388">
              <w:rPr>
                <w:rFonts w:cs="Arial"/>
                <w:sz w:val="26"/>
                <w:szCs w:val="26"/>
              </w:rPr>
              <w:t>7 437</w:t>
            </w:r>
          </w:p>
        </w:tc>
      </w:tr>
      <w:tr w:rsidR="0004349F" w:rsidRPr="0096752E" w:rsidTr="00EB677F">
        <w:tc>
          <w:tcPr>
            <w:tcW w:w="6232" w:type="dxa"/>
            <w:tcBorders>
              <w:top w:val="single" w:sz="4" w:space="0" w:color="auto"/>
              <w:left w:val="single" w:sz="4" w:space="0" w:color="auto"/>
              <w:bottom w:val="single" w:sz="4" w:space="0" w:color="auto"/>
              <w:right w:val="single" w:sz="4" w:space="0" w:color="auto"/>
            </w:tcBorders>
          </w:tcPr>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Видеорежиссер, художественный руководитель</w:t>
            </w:r>
          </w:p>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без категории</w:t>
            </w:r>
          </w:p>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II категории</w:t>
            </w:r>
          </w:p>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I категории</w:t>
            </w:r>
          </w:p>
          <w:p w:rsidR="0004349F" w:rsidRPr="0096752E" w:rsidRDefault="0004349F" w:rsidP="00EB677F">
            <w:pPr>
              <w:widowControl w:val="0"/>
              <w:autoSpaceDE w:val="0"/>
              <w:autoSpaceDN w:val="0"/>
              <w:adjustRightInd w:val="0"/>
              <w:rPr>
                <w:rFonts w:cs="Arial"/>
                <w:sz w:val="26"/>
                <w:szCs w:val="26"/>
              </w:rPr>
            </w:pPr>
            <w:r w:rsidRPr="0096752E">
              <w:rPr>
                <w:rFonts w:cs="Arial"/>
                <w:sz w:val="26"/>
                <w:szCs w:val="26"/>
              </w:rPr>
              <w:t>ведущий</w:t>
            </w:r>
          </w:p>
        </w:tc>
        <w:tc>
          <w:tcPr>
            <w:tcW w:w="3402" w:type="dxa"/>
            <w:tcBorders>
              <w:top w:val="single" w:sz="4" w:space="0" w:color="auto"/>
              <w:left w:val="single" w:sz="4" w:space="0" w:color="auto"/>
              <w:bottom w:val="single" w:sz="4" w:space="0" w:color="auto"/>
              <w:right w:val="single" w:sz="4" w:space="0" w:color="auto"/>
            </w:tcBorders>
          </w:tcPr>
          <w:p w:rsidR="0004349F" w:rsidRPr="006821F5" w:rsidRDefault="0004349F" w:rsidP="00EB677F">
            <w:pPr>
              <w:autoSpaceDE w:val="0"/>
              <w:autoSpaceDN w:val="0"/>
              <w:adjustRightInd w:val="0"/>
              <w:jc w:val="center"/>
            </w:pPr>
          </w:p>
          <w:p w:rsidR="0004349F" w:rsidRPr="002259A9" w:rsidRDefault="0004349F" w:rsidP="00EB677F">
            <w:pPr>
              <w:autoSpaceDE w:val="0"/>
              <w:autoSpaceDN w:val="0"/>
              <w:adjustRightInd w:val="0"/>
              <w:jc w:val="center"/>
              <w:rPr>
                <w:lang w:val="en-US"/>
              </w:rPr>
            </w:pPr>
            <w:r w:rsidRPr="00523388">
              <w:t xml:space="preserve">11 </w:t>
            </w:r>
            <w:r w:rsidRPr="00523388">
              <w:rPr>
                <w:lang w:val="en-US"/>
              </w:rPr>
              <w:t>619</w:t>
            </w:r>
          </w:p>
          <w:p w:rsidR="0004349F" w:rsidRPr="00523388" w:rsidRDefault="0004349F" w:rsidP="00EB677F">
            <w:pPr>
              <w:autoSpaceDE w:val="0"/>
              <w:autoSpaceDN w:val="0"/>
              <w:adjustRightInd w:val="0"/>
              <w:jc w:val="center"/>
              <w:rPr>
                <w:lang w:val="en-US"/>
              </w:rPr>
            </w:pPr>
            <w:r w:rsidRPr="00523388">
              <w:t xml:space="preserve">12 </w:t>
            </w:r>
            <w:r w:rsidRPr="00523388">
              <w:rPr>
                <w:lang w:val="en-US"/>
              </w:rPr>
              <w:t>208</w:t>
            </w:r>
          </w:p>
          <w:p w:rsidR="0004349F" w:rsidRPr="00523388" w:rsidRDefault="0004349F" w:rsidP="00EB677F">
            <w:pPr>
              <w:autoSpaceDE w:val="0"/>
              <w:autoSpaceDN w:val="0"/>
              <w:adjustRightInd w:val="0"/>
              <w:jc w:val="center"/>
              <w:rPr>
                <w:lang w:val="en-US"/>
              </w:rPr>
            </w:pPr>
            <w:r w:rsidRPr="00523388">
              <w:t xml:space="preserve">12 </w:t>
            </w:r>
            <w:r w:rsidRPr="00523388">
              <w:rPr>
                <w:lang w:val="en-US"/>
              </w:rPr>
              <w:t>817</w:t>
            </w:r>
          </w:p>
          <w:p w:rsidR="0004349F" w:rsidRPr="0096752E" w:rsidRDefault="0004349F" w:rsidP="00EB677F">
            <w:pPr>
              <w:widowControl w:val="0"/>
              <w:autoSpaceDE w:val="0"/>
              <w:autoSpaceDN w:val="0"/>
              <w:adjustRightInd w:val="0"/>
              <w:jc w:val="center"/>
              <w:rPr>
                <w:rFonts w:cs="Arial"/>
                <w:sz w:val="26"/>
                <w:szCs w:val="26"/>
              </w:rPr>
            </w:pPr>
            <w:r w:rsidRPr="00523388">
              <w:t>14 097</w:t>
            </w:r>
          </w:p>
        </w:tc>
      </w:tr>
    </w:tbl>
    <w:p w:rsidR="0004349F" w:rsidRPr="0096752E" w:rsidRDefault="0004349F" w:rsidP="0004349F">
      <w:pPr>
        <w:widowControl w:val="0"/>
        <w:autoSpaceDE w:val="0"/>
        <w:autoSpaceDN w:val="0"/>
        <w:adjustRightInd w:val="0"/>
        <w:jc w:val="both"/>
        <w:rPr>
          <w:sz w:val="26"/>
          <w:szCs w:val="26"/>
        </w:rPr>
      </w:pPr>
    </w:p>
    <w:p w:rsidR="0004349F" w:rsidRPr="0096752E" w:rsidRDefault="0004349F" w:rsidP="0004349F">
      <w:pPr>
        <w:widowControl w:val="0"/>
        <w:autoSpaceDE w:val="0"/>
        <w:autoSpaceDN w:val="0"/>
        <w:adjustRightInd w:val="0"/>
        <w:ind w:firstLine="709"/>
        <w:jc w:val="both"/>
        <w:rPr>
          <w:rFonts w:cs="Arial"/>
          <w:sz w:val="26"/>
          <w:szCs w:val="26"/>
        </w:rPr>
      </w:pPr>
      <w:r w:rsidRPr="0096752E">
        <w:rPr>
          <w:rFonts w:cs="Arial"/>
          <w:sz w:val="26"/>
          <w:szCs w:val="26"/>
        </w:rPr>
        <w:t xml:space="preserve">2.7. Минимальные ставки заработной платы работников, занимающих профессии рабочих, не вошедшие в ПКГ, утвержденные приказами </w:t>
      </w:r>
      <w:proofErr w:type="spellStart"/>
      <w:r w:rsidRPr="0096752E">
        <w:rPr>
          <w:rFonts w:cs="Arial"/>
          <w:sz w:val="26"/>
          <w:szCs w:val="26"/>
        </w:rPr>
        <w:t>Минздравсоцразвития</w:t>
      </w:r>
      <w:proofErr w:type="spellEnd"/>
      <w:r w:rsidRPr="0096752E">
        <w:rPr>
          <w:rFonts w:cs="Arial"/>
          <w:sz w:val="26"/>
          <w:szCs w:val="26"/>
        </w:rPr>
        <w:t xml:space="preserve"> России, приведены в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3"/>
        <w:gridCol w:w="3021"/>
        <w:gridCol w:w="3111"/>
      </w:tblGrid>
      <w:tr w:rsidR="0004349F" w:rsidRPr="0096752E" w:rsidTr="00EB677F">
        <w:trPr>
          <w:tblHeader/>
        </w:trPr>
        <w:tc>
          <w:tcPr>
            <w:tcW w:w="3213" w:type="dxa"/>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Квалификационный уровень</w:t>
            </w:r>
          </w:p>
        </w:tc>
        <w:tc>
          <w:tcPr>
            <w:tcW w:w="3021" w:type="dxa"/>
            <w:shd w:val="clear" w:color="auto" w:fill="auto"/>
          </w:tcPr>
          <w:p w:rsidR="0004349F" w:rsidRPr="0096752E" w:rsidRDefault="0004349F" w:rsidP="00EB677F">
            <w:pPr>
              <w:widowControl w:val="0"/>
              <w:autoSpaceDE w:val="0"/>
              <w:autoSpaceDN w:val="0"/>
              <w:adjustRightInd w:val="0"/>
              <w:jc w:val="center"/>
              <w:rPr>
                <w:rFonts w:cs="Arial"/>
                <w:sz w:val="26"/>
                <w:szCs w:val="26"/>
              </w:rPr>
            </w:pPr>
            <w:r w:rsidRPr="0096752E">
              <w:rPr>
                <w:rFonts w:cs="Arial"/>
                <w:sz w:val="26"/>
                <w:szCs w:val="26"/>
              </w:rPr>
              <w:t>Минимальный должностной оклад (рублей)</w:t>
            </w:r>
          </w:p>
        </w:tc>
        <w:tc>
          <w:tcPr>
            <w:tcW w:w="3111" w:type="dxa"/>
            <w:shd w:val="clear" w:color="auto" w:fill="auto"/>
          </w:tcPr>
          <w:p w:rsidR="0004349F" w:rsidRPr="0096752E" w:rsidRDefault="0004349F" w:rsidP="00EB677F">
            <w:pPr>
              <w:widowControl w:val="0"/>
              <w:autoSpaceDE w:val="0"/>
              <w:autoSpaceDN w:val="0"/>
              <w:adjustRightInd w:val="0"/>
              <w:jc w:val="center"/>
              <w:rPr>
                <w:sz w:val="26"/>
                <w:szCs w:val="26"/>
              </w:rPr>
            </w:pPr>
            <w:r w:rsidRPr="002967F8">
              <w:rPr>
                <w:sz w:val="26"/>
                <w:szCs w:val="26"/>
              </w:rPr>
              <w:t>Наименование должности</w:t>
            </w:r>
          </w:p>
        </w:tc>
      </w:tr>
      <w:tr w:rsidR="0004349F" w:rsidRPr="0096752E" w:rsidTr="00EB677F">
        <w:trPr>
          <w:tblHeader/>
        </w:trPr>
        <w:tc>
          <w:tcPr>
            <w:tcW w:w="3213" w:type="dxa"/>
            <w:shd w:val="clear" w:color="auto" w:fill="auto"/>
          </w:tcPr>
          <w:p w:rsidR="0004349F" w:rsidRPr="0096752E" w:rsidRDefault="0004349F" w:rsidP="00EB677F">
            <w:pPr>
              <w:widowControl w:val="0"/>
              <w:autoSpaceDE w:val="0"/>
              <w:autoSpaceDN w:val="0"/>
              <w:adjustRightInd w:val="0"/>
              <w:ind w:firstLine="720"/>
              <w:jc w:val="center"/>
              <w:rPr>
                <w:sz w:val="26"/>
                <w:szCs w:val="26"/>
              </w:rPr>
            </w:pPr>
            <w:r w:rsidRPr="0096752E">
              <w:rPr>
                <w:sz w:val="26"/>
                <w:szCs w:val="26"/>
              </w:rPr>
              <w:t>1</w:t>
            </w:r>
          </w:p>
        </w:tc>
        <w:tc>
          <w:tcPr>
            <w:tcW w:w="3021" w:type="dxa"/>
            <w:shd w:val="clear" w:color="auto" w:fill="auto"/>
          </w:tcPr>
          <w:p w:rsidR="0004349F" w:rsidRPr="0096752E" w:rsidRDefault="0004349F" w:rsidP="00EB677F">
            <w:pPr>
              <w:widowControl w:val="0"/>
              <w:autoSpaceDE w:val="0"/>
              <w:autoSpaceDN w:val="0"/>
              <w:adjustRightInd w:val="0"/>
              <w:ind w:firstLine="720"/>
              <w:jc w:val="center"/>
              <w:rPr>
                <w:sz w:val="26"/>
                <w:szCs w:val="26"/>
              </w:rPr>
            </w:pPr>
            <w:r w:rsidRPr="0096752E">
              <w:rPr>
                <w:sz w:val="26"/>
                <w:szCs w:val="26"/>
              </w:rPr>
              <w:t>2</w:t>
            </w:r>
          </w:p>
        </w:tc>
        <w:tc>
          <w:tcPr>
            <w:tcW w:w="3111" w:type="dxa"/>
            <w:shd w:val="clear" w:color="auto" w:fill="auto"/>
          </w:tcPr>
          <w:p w:rsidR="0004349F" w:rsidRPr="0096752E" w:rsidRDefault="0004349F" w:rsidP="00EB677F">
            <w:pPr>
              <w:widowControl w:val="0"/>
              <w:autoSpaceDE w:val="0"/>
              <w:autoSpaceDN w:val="0"/>
              <w:adjustRightInd w:val="0"/>
              <w:ind w:firstLine="720"/>
              <w:jc w:val="center"/>
              <w:rPr>
                <w:sz w:val="26"/>
                <w:szCs w:val="26"/>
              </w:rPr>
            </w:pPr>
            <w:r w:rsidRPr="0096752E">
              <w:rPr>
                <w:sz w:val="26"/>
                <w:szCs w:val="26"/>
              </w:rPr>
              <w:t>3</w:t>
            </w:r>
          </w:p>
        </w:tc>
      </w:tr>
      <w:tr w:rsidR="0004349F" w:rsidRPr="0096752E" w:rsidTr="00EB677F">
        <w:tc>
          <w:tcPr>
            <w:tcW w:w="3213" w:type="dxa"/>
            <w:shd w:val="clear" w:color="auto" w:fill="auto"/>
          </w:tcPr>
          <w:p w:rsidR="0004349F" w:rsidRPr="00E5114C" w:rsidRDefault="0004349F" w:rsidP="00EB677F">
            <w:pPr>
              <w:widowControl w:val="0"/>
              <w:autoSpaceDE w:val="0"/>
              <w:autoSpaceDN w:val="0"/>
              <w:adjustRightInd w:val="0"/>
              <w:jc w:val="both"/>
            </w:pPr>
            <w:r w:rsidRPr="00E5114C">
              <w:t>1-го квалификационного разряда</w:t>
            </w:r>
          </w:p>
        </w:tc>
        <w:tc>
          <w:tcPr>
            <w:tcW w:w="3021" w:type="dxa"/>
            <w:shd w:val="clear" w:color="auto" w:fill="auto"/>
          </w:tcPr>
          <w:p w:rsidR="0004349F" w:rsidRPr="004435DB" w:rsidRDefault="0004349F" w:rsidP="00EB677F">
            <w:pPr>
              <w:pStyle w:val="ConsPlusNormal"/>
              <w:jc w:val="center"/>
              <w:rPr>
                <w:rFonts w:ascii="Times New Roman" w:hAnsi="Times New Roman" w:cs="Times New Roman"/>
                <w:sz w:val="24"/>
                <w:szCs w:val="24"/>
              </w:rPr>
            </w:pPr>
            <w:r>
              <w:rPr>
                <w:rFonts w:ascii="Times New Roman" w:hAnsi="Times New Roman" w:cs="Times New Roman"/>
                <w:sz w:val="24"/>
                <w:szCs w:val="24"/>
              </w:rPr>
              <w:t>4 809</w:t>
            </w:r>
          </w:p>
        </w:tc>
        <w:tc>
          <w:tcPr>
            <w:tcW w:w="3111" w:type="dxa"/>
            <w:vMerge w:val="restart"/>
            <w:shd w:val="clear" w:color="auto" w:fill="auto"/>
          </w:tcPr>
          <w:p w:rsidR="0004349F" w:rsidRPr="0096752E" w:rsidRDefault="0004349F" w:rsidP="00EB677F">
            <w:pPr>
              <w:widowControl w:val="0"/>
              <w:autoSpaceDE w:val="0"/>
              <w:autoSpaceDN w:val="0"/>
              <w:adjustRightInd w:val="0"/>
              <w:ind w:firstLine="720"/>
              <w:jc w:val="both"/>
              <w:rPr>
                <w:sz w:val="26"/>
                <w:szCs w:val="26"/>
              </w:rPr>
            </w:pPr>
            <w:r w:rsidRPr="00E7352C">
              <w:rPr>
                <w:sz w:val="26"/>
                <w:szCs w:val="26"/>
              </w:rPr>
              <w:t>плотник,</w:t>
            </w:r>
            <w:r w:rsidRPr="00F31D9A">
              <w:rPr>
                <w:color w:val="FF0000"/>
                <w:sz w:val="26"/>
                <w:szCs w:val="26"/>
              </w:rPr>
              <w:t xml:space="preserve"> </w:t>
            </w:r>
            <w:r w:rsidRPr="0086473D">
              <w:rPr>
                <w:sz w:val="26"/>
                <w:szCs w:val="26"/>
              </w:rPr>
              <w:t>костюмер,</w:t>
            </w:r>
            <w:r>
              <w:rPr>
                <w:color w:val="FF0000"/>
                <w:sz w:val="26"/>
                <w:szCs w:val="26"/>
              </w:rPr>
              <w:t xml:space="preserve"> </w:t>
            </w:r>
            <w:r w:rsidRPr="0096752E">
              <w:rPr>
                <w:sz w:val="26"/>
                <w:szCs w:val="26"/>
              </w:rPr>
              <w:t xml:space="preserve">рабочий </w:t>
            </w:r>
            <w:r w:rsidRPr="0096752E">
              <w:rPr>
                <w:sz w:val="26"/>
                <w:szCs w:val="26"/>
              </w:rPr>
              <w:br/>
              <w:t>по комплексному обслуживанию и ремонту зданий, слесарь (всех наименований), радиооператор, электромонтер (всех наименований)</w:t>
            </w:r>
          </w:p>
        </w:tc>
      </w:tr>
      <w:tr w:rsidR="0004349F" w:rsidRPr="0096752E" w:rsidTr="00EB677F">
        <w:tc>
          <w:tcPr>
            <w:tcW w:w="3213" w:type="dxa"/>
            <w:shd w:val="clear" w:color="auto" w:fill="auto"/>
          </w:tcPr>
          <w:p w:rsidR="0004349F" w:rsidRPr="00E5114C" w:rsidRDefault="0004349F" w:rsidP="00EB677F">
            <w:pPr>
              <w:widowControl w:val="0"/>
              <w:autoSpaceDE w:val="0"/>
              <w:autoSpaceDN w:val="0"/>
              <w:adjustRightInd w:val="0"/>
              <w:jc w:val="both"/>
            </w:pPr>
            <w:r w:rsidRPr="00E5114C">
              <w:t>2-го квалификационного разряда</w:t>
            </w:r>
          </w:p>
        </w:tc>
        <w:tc>
          <w:tcPr>
            <w:tcW w:w="3021" w:type="dxa"/>
            <w:shd w:val="clear" w:color="auto" w:fill="auto"/>
          </w:tcPr>
          <w:p w:rsidR="0004349F" w:rsidRPr="004435DB" w:rsidRDefault="0004349F" w:rsidP="00EB677F">
            <w:pPr>
              <w:pStyle w:val="ConsPlusNormal"/>
              <w:jc w:val="center"/>
              <w:rPr>
                <w:rFonts w:ascii="Times New Roman" w:hAnsi="Times New Roman" w:cs="Times New Roman"/>
                <w:sz w:val="24"/>
                <w:szCs w:val="24"/>
              </w:rPr>
            </w:pPr>
            <w:r>
              <w:rPr>
                <w:rFonts w:ascii="Times New Roman" w:hAnsi="Times New Roman" w:cs="Times New Roman"/>
                <w:sz w:val="24"/>
                <w:szCs w:val="24"/>
              </w:rPr>
              <w:t>5 088</w:t>
            </w:r>
          </w:p>
        </w:tc>
        <w:tc>
          <w:tcPr>
            <w:tcW w:w="3111" w:type="dxa"/>
            <w:vMerge/>
            <w:shd w:val="clear" w:color="auto" w:fill="auto"/>
          </w:tcPr>
          <w:p w:rsidR="0004349F" w:rsidRPr="0096752E" w:rsidRDefault="0004349F" w:rsidP="00EB677F">
            <w:pPr>
              <w:widowControl w:val="0"/>
              <w:autoSpaceDE w:val="0"/>
              <w:autoSpaceDN w:val="0"/>
              <w:adjustRightInd w:val="0"/>
              <w:ind w:firstLine="720"/>
              <w:jc w:val="center"/>
              <w:rPr>
                <w:sz w:val="26"/>
                <w:szCs w:val="26"/>
              </w:rPr>
            </w:pPr>
          </w:p>
        </w:tc>
      </w:tr>
      <w:tr w:rsidR="0004349F" w:rsidRPr="0096752E" w:rsidTr="00EB677F">
        <w:tc>
          <w:tcPr>
            <w:tcW w:w="3213" w:type="dxa"/>
            <w:shd w:val="clear" w:color="auto" w:fill="auto"/>
          </w:tcPr>
          <w:p w:rsidR="0004349F" w:rsidRPr="00E5114C" w:rsidRDefault="0004349F" w:rsidP="00EB677F">
            <w:pPr>
              <w:widowControl w:val="0"/>
              <w:autoSpaceDE w:val="0"/>
              <w:autoSpaceDN w:val="0"/>
              <w:adjustRightInd w:val="0"/>
              <w:ind w:firstLine="29"/>
              <w:jc w:val="both"/>
            </w:pPr>
            <w:r w:rsidRPr="00E5114C">
              <w:t>3-го квалификационного разряда</w:t>
            </w:r>
          </w:p>
        </w:tc>
        <w:tc>
          <w:tcPr>
            <w:tcW w:w="3021" w:type="dxa"/>
            <w:shd w:val="clear" w:color="auto" w:fill="auto"/>
          </w:tcPr>
          <w:p w:rsidR="0004349F" w:rsidRPr="004435DB" w:rsidRDefault="0004349F" w:rsidP="00EB677F">
            <w:pPr>
              <w:pStyle w:val="ConsPlusNormal"/>
              <w:jc w:val="center"/>
              <w:rPr>
                <w:rFonts w:ascii="Times New Roman" w:hAnsi="Times New Roman" w:cs="Times New Roman"/>
                <w:sz w:val="24"/>
                <w:szCs w:val="24"/>
              </w:rPr>
            </w:pPr>
            <w:r>
              <w:rPr>
                <w:rFonts w:ascii="Times New Roman" w:hAnsi="Times New Roman" w:cs="Times New Roman"/>
                <w:sz w:val="24"/>
                <w:szCs w:val="24"/>
              </w:rPr>
              <w:t>5 386</w:t>
            </w:r>
          </w:p>
        </w:tc>
        <w:tc>
          <w:tcPr>
            <w:tcW w:w="3111" w:type="dxa"/>
            <w:vMerge/>
            <w:shd w:val="clear" w:color="auto" w:fill="auto"/>
          </w:tcPr>
          <w:p w:rsidR="0004349F" w:rsidRPr="0096752E" w:rsidRDefault="0004349F" w:rsidP="00EB677F">
            <w:pPr>
              <w:widowControl w:val="0"/>
              <w:autoSpaceDE w:val="0"/>
              <w:autoSpaceDN w:val="0"/>
              <w:adjustRightInd w:val="0"/>
              <w:ind w:firstLine="720"/>
              <w:jc w:val="center"/>
              <w:rPr>
                <w:sz w:val="26"/>
                <w:szCs w:val="26"/>
              </w:rPr>
            </w:pPr>
          </w:p>
        </w:tc>
      </w:tr>
      <w:tr w:rsidR="0004349F" w:rsidRPr="0096752E" w:rsidTr="00EB677F">
        <w:tc>
          <w:tcPr>
            <w:tcW w:w="3213" w:type="dxa"/>
            <w:shd w:val="clear" w:color="auto" w:fill="auto"/>
          </w:tcPr>
          <w:p w:rsidR="0004349F" w:rsidRPr="00E5114C" w:rsidRDefault="0004349F" w:rsidP="00EB677F">
            <w:pPr>
              <w:widowControl w:val="0"/>
              <w:autoSpaceDE w:val="0"/>
              <w:autoSpaceDN w:val="0"/>
              <w:adjustRightInd w:val="0"/>
              <w:ind w:firstLine="29"/>
            </w:pPr>
            <w:r w:rsidRPr="00E5114C">
              <w:t>4-го квалификационного разряда</w:t>
            </w:r>
          </w:p>
        </w:tc>
        <w:tc>
          <w:tcPr>
            <w:tcW w:w="3021" w:type="dxa"/>
            <w:shd w:val="clear" w:color="auto" w:fill="auto"/>
          </w:tcPr>
          <w:p w:rsidR="0004349F" w:rsidRPr="004435DB" w:rsidRDefault="0004349F" w:rsidP="00EB677F">
            <w:pPr>
              <w:pStyle w:val="ConsPlusNormal"/>
              <w:jc w:val="center"/>
              <w:rPr>
                <w:rFonts w:ascii="Times New Roman" w:hAnsi="Times New Roman" w:cs="Times New Roman"/>
                <w:sz w:val="24"/>
                <w:szCs w:val="24"/>
              </w:rPr>
            </w:pPr>
            <w:r>
              <w:rPr>
                <w:rFonts w:ascii="Times New Roman" w:hAnsi="Times New Roman" w:cs="Times New Roman"/>
                <w:sz w:val="24"/>
                <w:szCs w:val="24"/>
              </w:rPr>
              <w:t>5 718</w:t>
            </w:r>
          </w:p>
        </w:tc>
        <w:tc>
          <w:tcPr>
            <w:tcW w:w="3111" w:type="dxa"/>
            <w:vMerge/>
            <w:shd w:val="clear" w:color="auto" w:fill="auto"/>
          </w:tcPr>
          <w:p w:rsidR="0004349F" w:rsidRPr="0096752E" w:rsidRDefault="0004349F" w:rsidP="00EB677F">
            <w:pPr>
              <w:widowControl w:val="0"/>
              <w:autoSpaceDE w:val="0"/>
              <w:autoSpaceDN w:val="0"/>
              <w:adjustRightInd w:val="0"/>
              <w:ind w:firstLine="720"/>
              <w:jc w:val="center"/>
              <w:rPr>
                <w:sz w:val="26"/>
                <w:szCs w:val="26"/>
              </w:rPr>
            </w:pPr>
          </w:p>
        </w:tc>
      </w:tr>
      <w:tr w:rsidR="0004349F" w:rsidRPr="0096752E" w:rsidTr="00EB677F">
        <w:tc>
          <w:tcPr>
            <w:tcW w:w="3213" w:type="dxa"/>
            <w:shd w:val="clear" w:color="auto" w:fill="auto"/>
          </w:tcPr>
          <w:p w:rsidR="0004349F" w:rsidRPr="00E5114C" w:rsidRDefault="0004349F" w:rsidP="00EB677F">
            <w:pPr>
              <w:widowControl w:val="0"/>
              <w:autoSpaceDE w:val="0"/>
              <w:autoSpaceDN w:val="0"/>
              <w:adjustRightInd w:val="0"/>
              <w:ind w:firstLine="29"/>
            </w:pPr>
            <w:r w:rsidRPr="00E5114C">
              <w:t>5-го квалификационного разряда</w:t>
            </w:r>
          </w:p>
        </w:tc>
        <w:tc>
          <w:tcPr>
            <w:tcW w:w="3021" w:type="dxa"/>
            <w:shd w:val="clear" w:color="auto" w:fill="auto"/>
          </w:tcPr>
          <w:p w:rsidR="0004349F" w:rsidRPr="004435DB" w:rsidRDefault="0004349F" w:rsidP="00EB677F">
            <w:pPr>
              <w:pStyle w:val="ConsPlusNormal"/>
              <w:jc w:val="center"/>
              <w:rPr>
                <w:rFonts w:ascii="Times New Roman" w:hAnsi="Times New Roman" w:cs="Times New Roman"/>
                <w:sz w:val="24"/>
                <w:szCs w:val="24"/>
              </w:rPr>
            </w:pPr>
            <w:r>
              <w:rPr>
                <w:rFonts w:ascii="Times New Roman" w:hAnsi="Times New Roman" w:cs="Times New Roman"/>
                <w:sz w:val="24"/>
                <w:szCs w:val="24"/>
              </w:rPr>
              <w:t>6 048</w:t>
            </w:r>
          </w:p>
        </w:tc>
        <w:tc>
          <w:tcPr>
            <w:tcW w:w="3111" w:type="dxa"/>
            <w:vMerge/>
            <w:shd w:val="clear" w:color="auto" w:fill="auto"/>
          </w:tcPr>
          <w:p w:rsidR="0004349F" w:rsidRPr="0096752E" w:rsidRDefault="0004349F" w:rsidP="00EB677F">
            <w:pPr>
              <w:widowControl w:val="0"/>
              <w:autoSpaceDE w:val="0"/>
              <w:autoSpaceDN w:val="0"/>
              <w:adjustRightInd w:val="0"/>
              <w:ind w:firstLine="720"/>
              <w:jc w:val="center"/>
              <w:rPr>
                <w:sz w:val="26"/>
                <w:szCs w:val="26"/>
              </w:rPr>
            </w:pPr>
          </w:p>
        </w:tc>
      </w:tr>
      <w:tr w:rsidR="0004349F" w:rsidRPr="0096752E" w:rsidTr="00EB677F">
        <w:tc>
          <w:tcPr>
            <w:tcW w:w="3213" w:type="dxa"/>
            <w:shd w:val="clear" w:color="auto" w:fill="auto"/>
          </w:tcPr>
          <w:p w:rsidR="0004349F" w:rsidRPr="00E5114C" w:rsidRDefault="0004349F" w:rsidP="00EB677F">
            <w:pPr>
              <w:widowControl w:val="0"/>
              <w:autoSpaceDE w:val="0"/>
              <w:autoSpaceDN w:val="0"/>
              <w:adjustRightInd w:val="0"/>
              <w:ind w:firstLine="29"/>
            </w:pPr>
            <w:r w:rsidRPr="00E5114C">
              <w:t>6-го квалификационного разряда</w:t>
            </w:r>
          </w:p>
        </w:tc>
        <w:tc>
          <w:tcPr>
            <w:tcW w:w="3021" w:type="dxa"/>
            <w:shd w:val="clear" w:color="auto" w:fill="auto"/>
          </w:tcPr>
          <w:p w:rsidR="0004349F" w:rsidRPr="004435DB" w:rsidRDefault="0004349F" w:rsidP="00EB677F">
            <w:pPr>
              <w:pStyle w:val="ConsPlusNormal"/>
              <w:jc w:val="center"/>
              <w:rPr>
                <w:rFonts w:ascii="Times New Roman" w:hAnsi="Times New Roman" w:cs="Times New Roman"/>
                <w:sz w:val="24"/>
                <w:szCs w:val="24"/>
              </w:rPr>
            </w:pPr>
            <w:r>
              <w:rPr>
                <w:rFonts w:ascii="Times New Roman" w:hAnsi="Times New Roman" w:cs="Times New Roman"/>
                <w:sz w:val="24"/>
                <w:szCs w:val="24"/>
              </w:rPr>
              <w:t>6 396</w:t>
            </w:r>
          </w:p>
        </w:tc>
        <w:tc>
          <w:tcPr>
            <w:tcW w:w="3111" w:type="dxa"/>
            <w:vMerge/>
            <w:shd w:val="clear" w:color="auto" w:fill="auto"/>
          </w:tcPr>
          <w:p w:rsidR="0004349F" w:rsidRPr="0096752E" w:rsidRDefault="0004349F" w:rsidP="00EB677F">
            <w:pPr>
              <w:widowControl w:val="0"/>
              <w:autoSpaceDE w:val="0"/>
              <w:autoSpaceDN w:val="0"/>
              <w:adjustRightInd w:val="0"/>
              <w:ind w:firstLine="720"/>
              <w:jc w:val="center"/>
              <w:rPr>
                <w:sz w:val="26"/>
                <w:szCs w:val="26"/>
              </w:rPr>
            </w:pPr>
          </w:p>
        </w:tc>
      </w:tr>
      <w:tr w:rsidR="0004349F" w:rsidRPr="0096752E" w:rsidTr="00EB677F">
        <w:tc>
          <w:tcPr>
            <w:tcW w:w="3213" w:type="dxa"/>
            <w:shd w:val="clear" w:color="auto" w:fill="auto"/>
          </w:tcPr>
          <w:p w:rsidR="0004349F" w:rsidRPr="00E5114C" w:rsidRDefault="0004349F" w:rsidP="00EB677F">
            <w:pPr>
              <w:widowControl w:val="0"/>
              <w:autoSpaceDE w:val="0"/>
              <w:autoSpaceDN w:val="0"/>
              <w:adjustRightInd w:val="0"/>
              <w:ind w:firstLine="29"/>
            </w:pPr>
            <w:r w:rsidRPr="00E5114C">
              <w:t>7-го квалификационного разряда</w:t>
            </w:r>
          </w:p>
        </w:tc>
        <w:tc>
          <w:tcPr>
            <w:tcW w:w="3021" w:type="dxa"/>
            <w:shd w:val="clear" w:color="auto" w:fill="auto"/>
          </w:tcPr>
          <w:p w:rsidR="0004349F" w:rsidRPr="004435DB" w:rsidRDefault="0004349F" w:rsidP="00EB677F">
            <w:pPr>
              <w:pStyle w:val="ConsPlusNormal"/>
              <w:jc w:val="center"/>
              <w:rPr>
                <w:rFonts w:ascii="Times New Roman" w:hAnsi="Times New Roman" w:cs="Times New Roman"/>
                <w:sz w:val="24"/>
                <w:szCs w:val="24"/>
              </w:rPr>
            </w:pPr>
            <w:r>
              <w:rPr>
                <w:rFonts w:ascii="Times New Roman" w:hAnsi="Times New Roman" w:cs="Times New Roman"/>
                <w:sz w:val="24"/>
                <w:szCs w:val="24"/>
              </w:rPr>
              <w:t>6 762</w:t>
            </w:r>
          </w:p>
        </w:tc>
        <w:tc>
          <w:tcPr>
            <w:tcW w:w="3111" w:type="dxa"/>
            <w:vMerge/>
            <w:shd w:val="clear" w:color="auto" w:fill="auto"/>
          </w:tcPr>
          <w:p w:rsidR="0004349F" w:rsidRPr="0096752E" w:rsidRDefault="0004349F" w:rsidP="00EB677F">
            <w:pPr>
              <w:widowControl w:val="0"/>
              <w:autoSpaceDE w:val="0"/>
              <w:autoSpaceDN w:val="0"/>
              <w:adjustRightInd w:val="0"/>
              <w:ind w:firstLine="720"/>
              <w:jc w:val="center"/>
              <w:rPr>
                <w:sz w:val="26"/>
                <w:szCs w:val="26"/>
              </w:rPr>
            </w:pPr>
          </w:p>
        </w:tc>
      </w:tr>
    </w:tbl>
    <w:p w:rsidR="0004349F" w:rsidRDefault="0004349F" w:rsidP="0004349F">
      <w:pPr>
        <w:widowControl w:val="0"/>
        <w:autoSpaceDE w:val="0"/>
        <w:autoSpaceDN w:val="0"/>
        <w:adjustRightInd w:val="0"/>
        <w:ind w:firstLine="709"/>
        <w:jc w:val="both"/>
        <w:rPr>
          <w:sz w:val="28"/>
          <w:szCs w:val="28"/>
        </w:rPr>
      </w:pPr>
    </w:p>
    <w:p w:rsidR="0004349F" w:rsidRPr="00F27BD8" w:rsidRDefault="0004349F" w:rsidP="0004349F">
      <w:pPr>
        <w:ind w:firstLine="709"/>
        <w:jc w:val="both"/>
        <w:rPr>
          <w:sz w:val="28"/>
          <w:szCs w:val="28"/>
        </w:rPr>
      </w:pPr>
      <w:r w:rsidRPr="00886887">
        <w:rPr>
          <w:sz w:val="28"/>
          <w:szCs w:val="28"/>
        </w:rPr>
        <w:t>2.</w:t>
      </w:r>
      <w:r>
        <w:rPr>
          <w:sz w:val="28"/>
          <w:szCs w:val="28"/>
        </w:rPr>
        <w:t xml:space="preserve">8. </w:t>
      </w:r>
      <w:r w:rsidRPr="00F27BD8">
        <w:rPr>
          <w:sz w:val="28"/>
          <w:szCs w:val="28"/>
        </w:rPr>
        <w:t>Размеры должностных окладов заместителей руководителей структурных подразделений устанавливаются на 5-10 процентов ниже размеров должностных окладов соответствующих руководителей (за исключением должности заместителя главного бухгалтера).</w:t>
      </w:r>
    </w:p>
    <w:p w:rsidR="0004349F" w:rsidRPr="00886887" w:rsidRDefault="0004349F" w:rsidP="0004349F">
      <w:pPr>
        <w:ind w:firstLine="709"/>
        <w:jc w:val="both"/>
        <w:rPr>
          <w:sz w:val="28"/>
          <w:szCs w:val="28"/>
        </w:rPr>
      </w:pPr>
      <w:r>
        <w:rPr>
          <w:sz w:val="28"/>
          <w:szCs w:val="28"/>
        </w:rPr>
        <w:t xml:space="preserve">         </w:t>
      </w:r>
      <w:r w:rsidRPr="00F27BD8">
        <w:rPr>
          <w:sz w:val="28"/>
          <w:szCs w:val="28"/>
        </w:rPr>
        <w:t xml:space="preserve">Размеры должностных окладов заместителей руководителя учреждения и главного бухгалтера устанавливаются на 10-20 процентов ниже должностного оклада руководителя учреждения. </w:t>
      </w:r>
      <w:r w:rsidRPr="00886887">
        <w:rPr>
          <w:sz w:val="28"/>
          <w:szCs w:val="28"/>
        </w:rPr>
        <w:t>Установление размера должностного о</w:t>
      </w:r>
      <w:r>
        <w:rPr>
          <w:sz w:val="28"/>
          <w:szCs w:val="28"/>
        </w:rPr>
        <w:t xml:space="preserve">клада заместителю руководителя </w:t>
      </w:r>
      <w:r w:rsidRPr="00886887">
        <w:rPr>
          <w:sz w:val="28"/>
          <w:szCs w:val="28"/>
        </w:rPr>
        <w:t xml:space="preserve">и главному бухгалтеру осуществляется приказом руководителя учреждения исходя из объема и сложности функциональных обязанностей каждого специалиста, его компетенции и квалификации. </w:t>
      </w:r>
    </w:p>
    <w:p w:rsidR="0004349F" w:rsidRDefault="0004349F" w:rsidP="0004349F">
      <w:pPr>
        <w:pStyle w:val="ConsPlusNormal"/>
        <w:ind w:firstLine="709"/>
        <w:jc w:val="both"/>
        <w:rPr>
          <w:rFonts w:ascii="Times New Roman" w:hAnsi="Times New Roman" w:cs="Times New Roman"/>
          <w:sz w:val="28"/>
          <w:szCs w:val="28"/>
        </w:rPr>
      </w:pPr>
      <w:r w:rsidRPr="00886887">
        <w:rPr>
          <w:rFonts w:ascii="Times New Roman" w:hAnsi="Times New Roman" w:cs="Times New Roman"/>
          <w:sz w:val="28"/>
          <w:szCs w:val="28"/>
        </w:rPr>
        <w:t xml:space="preserve">Установление выплат компенсационного и стимулирующего характера заместителю руководителя и главному бухгалтеру осуществляется </w:t>
      </w:r>
      <w:r>
        <w:rPr>
          <w:rFonts w:ascii="Times New Roman" w:hAnsi="Times New Roman" w:cs="Times New Roman"/>
          <w:sz w:val="28"/>
          <w:szCs w:val="28"/>
        </w:rPr>
        <w:br/>
      </w:r>
      <w:r w:rsidRPr="00886887">
        <w:rPr>
          <w:rFonts w:ascii="Times New Roman" w:hAnsi="Times New Roman" w:cs="Times New Roman"/>
          <w:sz w:val="28"/>
          <w:szCs w:val="28"/>
        </w:rPr>
        <w:t>в соответствии с разделами 3 и 4 настоящего Положения.</w:t>
      </w:r>
    </w:p>
    <w:p w:rsidR="0004349F" w:rsidRPr="00624C87" w:rsidRDefault="0004349F" w:rsidP="0004349F"/>
    <w:p w:rsidR="0004349F" w:rsidRPr="00927E59" w:rsidRDefault="0004349F" w:rsidP="0004349F">
      <w:pPr>
        <w:jc w:val="center"/>
        <w:rPr>
          <w:sz w:val="28"/>
          <w:szCs w:val="28"/>
        </w:rPr>
      </w:pPr>
      <w:r w:rsidRPr="00927E59">
        <w:rPr>
          <w:sz w:val="28"/>
          <w:szCs w:val="28"/>
        </w:rPr>
        <w:t>3. Порядок и условия установления выплат компенсационного характера</w:t>
      </w:r>
    </w:p>
    <w:p w:rsidR="0004349F" w:rsidRPr="00927E59" w:rsidRDefault="0004349F" w:rsidP="0004349F">
      <w:pPr>
        <w:pStyle w:val="ConsPlusNormal"/>
        <w:jc w:val="center"/>
        <w:rPr>
          <w:rFonts w:ascii="Times New Roman" w:hAnsi="Times New Roman" w:cs="Times New Roman"/>
          <w:sz w:val="28"/>
          <w:szCs w:val="28"/>
        </w:rPr>
      </w:pPr>
    </w:p>
    <w:p w:rsidR="0004349F" w:rsidRPr="00927E59" w:rsidRDefault="0004349F" w:rsidP="0004349F">
      <w:pPr>
        <w:pStyle w:val="ConsPlusNormal"/>
        <w:ind w:firstLine="709"/>
        <w:jc w:val="both"/>
        <w:rPr>
          <w:rFonts w:ascii="Times New Roman" w:hAnsi="Times New Roman" w:cs="Times New Roman"/>
          <w:sz w:val="28"/>
          <w:szCs w:val="28"/>
        </w:rPr>
      </w:pPr>
      <w:r w:rsidRPr="00927E59">
        <w:rPr>
          <w:rFonts w:ascii="Times New Roman" w:hAnsi="Times New Roman" w:cs="Times New Roman"/>
          <w:sz w:val="28"/>
          <w:szCs w:val="28"/>
        </w:rPr>
        <w:t>3.1. Работникам могу</w:t>
      </w:r>
      <w:r>
        <w:rPr>
          <w:rFonts w:ascii="Times New Roman" w:hAnsi="Times New Roman" w:cs="Times New Roman"/>
          <w:sz w:val="28"/>
          <w:szCs w:val="28"/>
        </w:rPr>
        <w:t xml:space="preserve">т устанавливаться </w:t>
      </w:r>
      <w:r w:rsidRPr="00927E59">
        <w:rPr>
          <w:rFonts w:ascii="Times New Roman" w:hAnsi="Times New Roman" w:cs="Times New Roman"/>
          <w:sz w:val="28"/>
          <w:szCs w:val="28"/>
        </w:rPr>
        <w:t>выплаты компенсационного характера:</w:t>
      </w:r>
    </w:p>
    <w:p w:rsidR="0004349F" w:rsidRPr="00927E59" w:rsidRDefault="0004349F" w:rsidP="0004349F">
      <w:pPr>
        <w:ind w:firstLine="709"/>
        <w:jc w:val="both"/>
        <w:rPr>
          <w:sz w:val="28"/>
          <w:szCs w:val="28"/>
        </w:rPr>
      </w:pPr>
      <w:r>
        <w:rPr>
          <w:sz w:val="28"/>
          <w:szCs w:val="28"/>
        </w:rPr>
        <w:t>в</w:t>
      </w:r>
      <w:r w:rsidRPr="00927E59">
        <w:rPr>
          <w:sz w:val="28"/>
          <w:szCs w:val="28"/>
        </w:rPr>
        <w:t>ыплаты работникам, занятым на работах с вредными и (или) опасными условиями труда</w:t>
      </w:r>
      <w:r>
        <w:rPr>
          <w:sz w:val="28"/>
          <w:szCs w:val="28"/>
        </w:rPr>
        <w:t>;</w:t>
      </w:r>
    </w:p>
    <w:p w:rsidR="0004349F" w:rsidRPr="00927E59" w:rsidRDefault="0004349F" w:rsidP="0004349F">
      <w:pPr>
        <w:ind w:firstLine="709"/>
        <w:jc w:val="both"/>
        <w:rPr>
          <w:sz w:val="28"/>
          <w:szCs w:val="28"/>
        </w:rPr>
      </w:pPr>
      <w:r>
        <w:rPr>
          <w:sz w:val="28"/>
          <w:szCs w:val="28"/>
        </w:rPr>
        <w:t>в</w:t>
      </w:r>
      <w:r w:rsidRPr="00927E59">
        <w:rPr>
          <w:sz w:val="28"/>
          <w:szCs w:val="28"/>
        </w:rPr>
        <w:t xml:space="preserve">ыплаты за работу в условиях, отклоняющихся от нормальных </w:t>
      </w:r>
      <w:r w:rsidRPr="00927E59">
        <w:rPr>
          <w:sz w:val="28"/>
          <w:szCs w:val="28"/>
        </w:rPr>
        <w:br/>
        <w:t xml:space="preserve">(при выполнении работ различной квалификации, совмещении профессий (должностей), сверхурочной работе, работе в ночное время, выходные </w:t>
      </w:r>
      <w:r>
        <w:rPr>
          <w:sz w:val="28"/>
          <w:szCs w:val="28"/>
        </w:rPr>
        <w:br/>
      </w:r>
      <w:r w:rsidRPr="00927E59">
        <w:rPr>
          <w:sz w:val="28"/>
          <w:szCs w:val="28"/>
        </w:rPr>
        <w:t>и нерабочие праздничные дни и при выполнении работ в других условиях, отклоняющихся от нормальных).</w:t>
      </w:r>
    </w:p>
    <w:p w:rsidR="0004349F" w:rsidRPr="00927E59" w:rsidRDefault="0004349F" w:rsidP="0004349F">
      <w:pPr>
        <w:ind w:firstLine="709"/>
        <w:jc w:val="both"/>
        <w:rPr>
          <w:sz w:val="28"/>
          <w:szCs w:val="28"/>
        </w:rPr>
      </w:pPr>
      <w:r w:rsidRPr="00927E59">
        <w:rPr>
          <w:sz w:val="28"/>
          <w:szCs w:val="28"/>
        </w:rPr>
        <w:t>3.2. Выплаты компенсационного характ</w:t>
      </w:r>
      <w:r>
        <w:rPr>
          <w:sz w:val="28"/>
          <w:szCs w:val="28"/>
        </w:rPr>
        <w:t xml:space="preserve">ера устанавливаются работникам </w:t>
      </w:r>
      <w:r w:rsidRPr="00927E59">
        <w:rPr>
          <w:sz w:val="28"/>
          <w:szCs w:val="28"/>
        </w:rPr>
        <w:t>по основной работе и работе, осуществляемо</w:t>
      </w:r>
      <w:r>
        <w:rPr>
          <w:sz w:val="28"/>
          <w:szCs w:val="28"/>
        </w:rPr>
        <w:t xml:space="preserve">й по совместительству, а также </w:t>
      </w:r>
      <w:r w:rsidRPr="00927E59">
        <w:rPr>
          <w:sz w:val="28"/>
          <w:szCs w:val="28"/>
        </w:rPr>
        <w:t>при выполнении педагогической (преподавательской) работы, не считающейся совместительством в соответствии с пунктом 2 постановления Министерства труда и социального развития Российско</w:t>
      </w:r>
      <w:r>
        <w:rPr>
          <w:sz w:val="28"/>
          <w:szCs w:val="28"/>
        </w:rPr>
        <w:t xml:space="preserve">й Федерации от 30.06.2003 № 41 </w:t>
      </w:r>
      <w:r w:rsidRPr="00927E59">
        <w:rPr>
          <w:sz w:val="28"/>
          <w:szCs w:val="28"/>
        </w:rPr>
        <w:t>«Об особенностях работы по совместительству педагогических, медицинских, фармацевтических работников и работников культуры», в</w:t>
      </w:r>
      <w:r>
        <w:rPr>
          <w:sz w:val="28"/>
          <w:szCs w:val="28"/>
        </w:rPr>
        <w:t xml:space="preserve"> </w:t>
      </w:r>
      <w:r w:rsidRPr="00927E59">
        <w:rPr>
          <w:sz w:val="28"/>
          <w:szCs w:val="28"/>
        </w:rPr>
        <w:t>зависимости от условий работы и содержания выполняемых работ.</w:t>
      </w:r>
    </w:p>
    <w:p w:rsidR="0004349F" w:rsidRPr="00927E59" w:rsidRDefault="0004349F" w:rsidP="0004349F">
      <w:pPr>
        <w:shd w:val="clear" w:color="auto" w:fill="FFFFFF"/>
        <w:ind w:firstLine="709"/>
        <w:jc w:val="both"/>
        <w:textAlignment w:val="baseline"/>
        <w:rPr>
          <w:sz w:val="28"/>
          <w:szCs w:val="28"/>
        </w:rPr>
      </w:pPr>
      <w:r w:rsidRPr="00927E59">
        <w:rPr>
          <w:sz w:val="28"/>
          <w:szCs w:val="28"/>
        </w:rPr>
        <w:t>3.3. </w:t>
      </w:r>
      <w:r w:rsidRPr="00330C6B">
        <w:rPr>
          <w:sz w:val="28"/>
          <w:szCs w:val="28"/>
        </w:rPr>
        <w:t>Доплата за работу с вредными и (или) опасными условиями</w:t>
      </w:r>
      <w:r w:rsidRPr="00927E59">
        <w:rPr>
          <w:sz w:val="28"/>
          <w:szCs w:val="28"/>
        </w:rPr>
        <w:t xml:space="preserve">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
    <w:p w:rsidR="0004349F" w:rsidRPr="00927E59" w:rsidRDefault="0004349F" w:rsidP="0004349F">
      <w:pPr>
        <w:ind w:firstLine="709"/>
        <w:jc w:val="both"/>
        <w:rPr>
          <w:sz w:val="28"/>
          <w:szCs w:val="28"/>
        </w:rPr>
      </w:pPr>
      <w:r w:rsidRPr="00927E59">
        <w:rPr>
          <w:sz w:val="28"/>
          <w:szCs w:val="28"/>
        </w:rPr>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w:t>
      </w:r>
      <w:r>
        <w:rPr>
          <w:sz w:val="28"/>
          <w:szCs w:val="28"/>
        </w:rPr>
        <w:t xml:space="preserve"> 372 </w:t>
      </w:r>
      <w:r w:rsidRPr="00CB7F31">
        <w:rPr>
          <w:sz w:val="28"/>
          <w:szCs w:val="28"/>
        </w:rPr>
        <w:t>Трудового кодекса Российской Федерации</w:t>
      </w:r>
      <w:r w:rsidRPr="00927E59">
        <w:rPr>
          <w:sz w:val="28"/>
          <w:szCs w:val="28"/>
        </w:rPr>
        <w:t xml:space="preserve"> для принятия локальных нормативных актов, либо коллективным договором, трудовым договором.</w:t>
      </w:r>
    </w:p>
    <w:p w:rsidR="0004349F" w:rsidRPr="00927E59" w:rsidRDefault="0004349F" w:rsidP="0004349F">
      <w:pPr>
        <w:ind w:firstLine="709"/>
        <w:jc w:val="both"/>
        <w:rPr>
          <w:sz w:val="28"/>
          <w:szCs w:val="28"/>
        </w:rPr>
      </w:pPr>
      <w:r>
        <w:rPr>
          <w:sz w:val="28"/>
          <w:szCs w:val="28"/>
        </w:rPr>
        <w:t>Руководителем учреждения</w:t>
      </w:r>
      <w:r w:rsidRPr="00927E59">
        <w:rPr>
          <w:sz w:val="28"/>
          <w:szCs w:val="28"/>
        </w:rPr>
        <w:t xml:space="preserve">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04349F" w:rsidRPr="00927E59" w:rsidRDefault="0004349F" w:rsidP="0004349F">
      <w:pPr>
        <w:ind w:firstLine="709"/>
        <w:jc w:val="both"/>
        <w:rPr>
          <w:sz w:val="28"/>
          <w:szCs w:val="28"/>
        </w:rPr>
      </w:pPr>
      <w:r w:rsidRPr="00927E59">
        <w:rPr>
          <w:sz w:val="28"/>
          <w:szCs w:val="28"/>
        </w:rPr>
        <w:t xml:space="preserve">В случае обеспечения на рабочих местах безопасных условий труда, подтвержденных результатами специальной оценки условий труда </w:t>
      </w:r>
      <w:r>
        <w:rPr>
          <w:sz w:val="28"/>
          <w:szCs w:val="28"/>
        </w:rPr>
        <w:br/>
      </w:r>
      <w:r w:rsidRPr="00927E59">
        <w:rPr>
          <w:sz w:val="28"/>
          <w:szCs w:val="28"/>
        </w:rPr>
        <w:t xml:space="preserve">или заключением государственной экспертизы условий труда, доплата </w:t>
      </w:r>
      <w:r>
        <w:rPr>
          <w:sz w:val="28"/>
          <w:szCs w:val="28"/>
        </w:rPr>
        <w:br/>
      </w:r>
      <w:r w:rsidRPr="00927E59">
        <w:rPr>
          <w:sz w:val="28"/>
          <w:szCs w:val="28"/>
        </w:rPr>
        <w:t>за работу с вредными и (или) опасными условиями труда не устанавливается.</w:t>
      </w:r>
    </w:p>
    <w:p w:rsidR="0004349F" w:rsidRPr="00927E59" w:rsidRDefault="0004349F" w:rsidP="0004349F">
      <w:pPr>
        <w:ind w:firstLine="709"/>
        <w:jc w:val="both"/>
        <w:rPr>
          <w:sz w:val="28"/>
          <w:szCs w:val="28"/>
        </w:rPr>
      </w:pPr>
      <w:r>
        <w:rPr>
          <w:sz w:val="28"/>
          <w:szCs w:val="28"/>
        </w:rPr>
        <w:t>3.4.</w:t>
      </w:r>
      <w:r w:rsidRPr="00927E59">
        <w:rPr>
          <w:sz w:val="28"/>
          <w:szCs w:val="28"/>
        </w:rPr>
        <w:t>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w:t>
      </w:r>
      <w:r>
        <w:rPr>
          <w:sz w:val="28"/>
          <w:szCs w:val="28"/>
        </w:rPr>
        <w:t xml:space="preserve"> </w:t>
      </w:r>
      <w:r w:rsidRPr="00927E59">
        <w:rPr>
          <w:sz w:val="28"/>
          <w:szCs w:val="28"/>
        </w:rPr>
        <w:t xml:space="preserve">так и </w:t>
      </w:r>
      <w:r w:rsidRPr="00927E59">
        <w:rPr>
          <w:sz w:val="28"/>
          <w:szCs w:val="28"/>
        </w:rPr>
        <w:lastRenderedPageBreak/>
        <w:t>нескольким лицам, выполняющим дополнительный объем работы. Конкретный размер доплаты определяется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w:t>
      </w:r>
      <w:r w:rsidRPr="00927E59">
        <w:rPr>
          <w:kern w:val="1"/>
          <w:sz w:val="28"/>
          <w:szCs w:val="28"/>
        </w:rPr>
        <w:t>.</w:t>
      </w:r>
    </w:p>
    <w:p w:rsidR="0004349F" w:rsidRPr="00927E59" w:rsidRDefault="0004349F" w:rsidP="0004349F">
      <w:pPr>
        <w:ind w:firstLine="709"/>
        <w:jc w:val="both"/>
        <w:rPr>
          <w:sz w:val="28"/>
          <w:szCs w:val="28"/>
        </w:rPr>
      </w:pPr>
      <w:r>
        <w:rPr>
          <w:sz w:val="28"/>
          <w:szCs w:val="28"/>
        </w:rPr>
        <w:t>3.5</w:t>
      </w:r>
      <w:r w:rsidRPr="00927E59">
        <w:rPr>
          <w:sz w:val="28"/>
          <w:szCs w:val="28"/>
        </w:rPr>
        <w:t>. В соответствии со статьей 154 </w:t>
      </w:r>
      <w:r w:rsidRPr="00915E7E">
        <w:rPr>
          <w:sz w:val="28"/>
          <w:szCs w:val="28"/>
        </w:rPr>
        <w:t xml:space="preserve">Трудового кодекса Российской Федерации </w:t>
      </w:r>
      <w:r w:rsidRPr="00927E59">
        <w:rPr>
          <w:sz w:val="28"/>
          <w:szCs w:val="28"/>
        </w:rPr>
        <w:t xml:space="preserve">работникам производится доплата за работу в ночное время </w:t>
      </w:r>
      <w:r>
        <w:rPr>
          <w:sz w:val="28"/>
          <w:szCs w:val="28"/>
        </w:rPr>
        <w:br/>
      </w:r>
      <w:r w:rsidRPr="00927E59">
        <w:rPr>
          <w:sz w:val="28"/>
          <w:szCs w:val="28"/>
        </w:rPr>
        <w:t xml:space="preserve">в размере 35 процентов должностного оклада (ставки заработной платы) </w:t>
      </w:r>
      <w:r>
        <w:rPr>
          <w:sz w:val="28"/>
          <w:szCs w:val="28"/>
        </w:rPr>
        <w:br/>
      </w:r>
      <w:r w:rsidRPr="00927E59">
        <w:rPr>
          <w:sz w:val="28"/>
          <w:szCs w:val="28"/>
        </w:rPr>
        <w:t>за каждый час работы в ночное время (в период с 22 до 6 часов).</w:t>
      </w:r>
    </w:p>
    <w:p w:rsidR="0004349F" w:rsidRPr="00927E59" w:rsidRDefault="0004349F" w:rsidP="0004349F">
      <w:pPr>
        <w:pStyle w:val="ConsPlusNormal"/>
        <w:ind w:firstLine="709"/>
        <w:jc w:val="both"/>
        <w:rPr>
          <w:rFonts w:ascii="Times New Roman" w:hAnsi="Times New Roman" w:cs="Times New Roman"/>
          <w:sz w:val="28"/>
          <w:szCs w:val="28"/>
        </w:rPr>
      </w:pPr>
      <w:r w:rsidRPr="00927E59">
        <w:rPr>
          <w:rFonts w:ascii="Times New Roman" w:hAnsi="Times New Roman" w:cs="Times New Roman"/>
          <w:sz w:val="28"/>
          <w:szCs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04349F" w:rsidRPr="00F74D1C" w:rsidRDefault="0004349F" w:rsidP="0004349F">
      <w:pPr>
        <w:ind w:firstLine="709"/>
        <w:jc w:val="both"/>
        <w:rPr>
          <w:sz w:val="28"/>
          <w:szCs w:val="28"/>
        </w:rPr>
      </w:pPr>
      <w:r>
        <w:rPr>
          <w:sz w:val="28"/>
          <w:szCs w:val="28"/>
        </w:rPr>
        <w:t>3.6</w:t>
      </w:r>
      <w:r w:rsidRPr="00F74D1C">
        <w:rPr>
          <w:sz w:val="28"/>
          <w:szCs w:val="28"/>
        </w:rPr>
        <w:t>. При выполнении дополнительной работы, связанной с обеспечением образовательного процесса, но не входящей в основные должностные обязанности работников, предусмотренные квалификационными характеристиками (профессиональными стандартами), работникам учреждения устанавливаются доплаты за осуществление дополнительной работы, не входящей в круг основных должностных обязанностей, в соответствии</w:t>
      </w:r>
      <w:r>
        <w:rPr>
          <w:sz w:val="28"/>
          <w:szCs w:val="28"/>
        </w:rPr>
        <w:t xml:space="preserve"> с Положением о компенсационных выплатах работникам МБУ ДО ЦДТ</w:t>
      </w:r>
      <w:r w:rsidRPr="00F74D1C">
        <w:rPr>
          <w:sz w:val="28"/>
          <w:szCs w:val="28"/>
        </w:rPr>
        <w:t>.</w:t>
      </w:r>
    </w:p>
    <w:p w:rsidR="0004349F" w:rsidRPr="00371463" w:rsidRDefault="0004349F" w:rsidP="0004349F"/>
    <w:p w:rsidR="0004349F" w:rsidRDefault="0004349F" w:rsidP="0004349F">
      <w:pPr>
        <w:pStyle w:val="ConsPlusNormal"/>
        <w:ind w:firstLine="0"/>
        <w:jc w:val="center"/>
        <w:rPr>
          <w:rFonts w:ascii="Times New Roman" w:hAnsi="Times New Roman" w:cs="Times New Roman"/>
          <w:sz w:val="24"/>
          <w:szCs w:val="24"/>
        </w:rPr>
      </w:pPr>
    </w:p>
    <w:p w:rsidR="0004349F" w:rsidRPr="00B85F8B" w:rsidRDefault="0004349F" w:rsidP="0004349F">
      <w:pPr>
        <w:jc w:val="center"/>
        <w:rPr>
          <w:sz w:val="28"/>
          <w:szCs w:val="28"/>
        </w:rPr>
      </w:pPr>
      <w:r w:rsidRPr="00B85F8B">
        <w:rPr>
          <w:sz w:val="28"/>
          <w:szCs w:val="28"/>
        </w:rPr>
        <w:t>4. Порядок и условия установления выплат стимулирующего характера</w:t>
      </w:r>
    </w:p>
    <w:p w:rsidR="0004349F" w:rsidRPr="00B85F8B" w:rsidRDefault="0004349F" w:rsidP="0004349F">
      <w:pPr>
        <w:pStyle w:val="ConsPlusNormal"/>
        <w:jc w:val="both"/>
        <w:rPr>
          <w:rFonts w:ascii="Times New Roman" w:hAnsi="Times New Roman" w:cs="Times New Roman"/>
          <w:sz w:val="28"/>
          <w:szCs w:val="28"/>
        </w:rPr>
      </w:pPr>
    </w:p>
    <w:p w:rsidR="0004349F" w:rsidRPr="00DD3D3E" w:rsidRDefault="0004349F" w:rsidP="0004349F">
      <w:pPr>
        <w:ind w:firstLine="709"/>
        <w:jc w:val="both"/>
        <w:rPr>
          <w:sz w:val="28"/>
          <w:szCs w:val="28"/>
        </w:rPr>
      </w:pPr>
      <w:r>
        <w:rPr>
          <w:sz w:val="28"/>
          <w:szCs w:val="28"/>
        </w:rPr>
        <w:t>4.1. Работникам учреждения</w:t>
      </w:r>
      <w:r w:rsidRPr="00DD3D3E">
        <w:rPr>
          <w:sz w:val="28"/>
          <w:szCs w:val="28"/>
        </w:rPr>
        <w:t xml:space="preserve"> могут устанавливаться следующие виды выплат стимулирующего характера:</w:t>
      </w:r>
    </w:p>
    <w:p w:rsidR="0004349F" w:rsidRPr="00DD3D3E" w:rsidRDefault="0004349F" w:rsidP="0004349F">
      <w:pPr>
        <w:ind w:firstLine="709"/>
        <w:jc w:val="both"/>
        <w:rPr>
          <w:sz w:val="28"/>
          <w:szCs w:val="28"/>
        </w:rPr>
      </w:pPr>
      <w:r w:rsidRPr="00DD3D3E">
        <w:rPr>
          <w:sz w:val="28"/>
          <w:szCs w:val="28"/>
        </w:rPr>
        <w:t>за результативность работы;</w:t>
      </w:r>
    </w:p>
    <w:p w:rsidR="0004349F" w:rsidRPr="00DD3D3E" w:rsidRDefault="0004349F" w:rsidP="0004349F">
      <w:pPr>
        <w:ind w:firstLine="709"/>
        <w:jc w:val="both"/>
        <w:rPr>
          <w:sz w:val="28"/>
          <w:szCs w:val="28"/>
        </w:rPr>
      </w:pPr>
      <w:r w:rsidRPr="00DD3D3E">
        <w:rPr>
          <w:sz w:val="28"/>
          <w:szCs w:val="28"/>
        </w:rPr>
        <w:t>за интенсивность работы;</w:t>
      </w:r>
    </w:p>
    <w:p w:rsidR="0004349F" w:rsidRPr="00DD3D3E" w:rsidRDefault="0004349F" w:rsidP="0004349F">
      <w:pPr>
        <w:ind w:firstLine="709"/>
        <w:jc w:val="both"/>
        <w:rPr>
          <w:sz w:val="28"/>
          <w:szCs w:val="28"/>
        </w:rPr>
      </w:pPr>
      <w:r w:rsidRPr="00DD3D3E">
        <w:rPr>
          <w:sz w:val="28"/>
          <w:szCs w:val="28"/>
        </w:rPr>
        <w:t>за качество работы;</w:t>
      </w:r>
    </w:p>
    <w:p w:rsidR="0004349F" w:rsidRPr="00DD3D3E" w:rsidRDefault="0004349F" w:rsidP="0004349F">
      <w:pPr>
        <w:ind w:firstLine="709"/>
        <w:jc w:val="both"/>
        <w:rPr>
          <w:sz w:val="28"/>
          <w:szCs w:val="28"/>
        </w:rPr>
      </w:pPr>
      <w:r w:rsidRPr="00DD3D3E">
        <w:rPr>
          <w:sz w:val="28"/>
          <w:szCs w:val="28"/>
        </w:rPr>
        <w:t xml:space="preserve">за выслугу лет; </w:t>
      </w:r>
    </w:p>
    <w:p w:rsidR="0004349F" w:rsidRPr="00DD3D3E" w:rsidRDefault="0004349F" w:rsidP="0004349F">
      <w:pPr>
        <w:ind w:firstLine="709"/>
        <w:jc w:val="both"/>
        <w:rPr>
          <w:sz w:val="28"/>
          <w:szCs w:val="28"/>
        </w:rPr>
      </w:pPr>
      <w:r w:rsidRPr="00DD3D3E">
        <w:rPr>
          <w:sz w:val="28"/>
          <w:szCs w:val="28"/>
        </w:rPr>
        <w:t>премиальные выплаты по итогам работы;</w:t>
      </w:r>
    </w:p>
    <w:p w:rsidR="0004349F" w:rsidRPr="00DD3D3E" w:rsidRDefault="0004349F" w:rsidP="0004349F">
      <w:pPr>
        <w:pStyle w:val="ConsPlusNormal"/>
        <w:ind w:firstLine="709"/>
        <w:jc w:val="both"/>
        <w:rPr>
          <w:rFonts w:ascii="Times New Roman" w:hAnsi="Times New Roman" w:cs="Times New Roman"/>
          <w:sz w:val="28"/>
          <w:szCs w:val="28"/>
        </w:rPr>
      </w:pPr>
      <w:r w:rsidRPr="00DD3D3E">
        <w:rPr>
          <w:rFonts w:ascii="Times New Roman" w:hAnsi="Times New Roman" w:cs="Times New Roman"/>
          <w:sz w:val="28"/>
          <w:szCs w:val="28"/>
        </w:rPr>
        <w:t>иные выплаты стимулирующего характера.</w:t>
      </w:r>
    </w:p>
    <w:p w:rsidR="0004349F" w:rsidRPr="00DD3D3E" w:rsidRDefault="0004349F" w:rsidP="0004349F">
      <w:pPr>
        <w:pStyle w:val="ConsPlusNormal"/>
        <w:ind w:firstLine="709"/>
        <w:jc w:val="both"/>
        <w:rPr>
          <w:rFonts w:ascii="Times New Roman" w:hAnsi="Times New Roman" w:cs="Times New Roman"/>
          <w:sz w:val="28"/>
          <w:szCs w:val="28"/>
        </w:rPr>
      </w:pPr>
      <w:r w:rsidRPr="00DD3D3E">
        <w:rPr>
          <w:rFonts w:ascii="Times New Roman" w:hAnsi="Times New Roman" w:cs="Times New Roman"/>
          <w:sz w:val="28"/>
          <w:szCs w:val="28"/>
        </w:rPr>
        <w:t>4.2. Надбавки за интенсивность и за качество работы, а также премиальные выплаты по итогам работы, устанавливаются на основе показателей и критериев, позволяющих оценить результативность</w:t>
      </w:r>
      <w:r>
        <w:rPr>
          <w:rFonts w:ascii="Times New Roman" w:hAnsi="Times New Roman" w:cs="Times New Roman"/>
          <w:sz w:val="28"/>
          <w:szCs w:val="28"/>
        </w:rPr>
        <w:t xml:space="preserve"> </w:t>
      </w:r>
      <w:r w:rsidRPr="00DD3D3E">
        <w:rPr>
          <w:rFonts w:ascii="Times New Roman" w:hAnsi="Times New Roman" w:cs="Times New Roman"/>
          <w:sz w:val="28"/>
          <w:szCs w:val="28"/>
        </w:rPr>
        <w:t>и эффективность труда работников, в пределах фонда оплаты труда учреждения.</w:t>
      </w:r>
    </w:p>
    <w:p w:rsidR="0004349F" w:rsidRPr="00DD3D3E" w:rsidRDefault="0004349F" w:rsidP="0004349F">
      <w:pPr>
        <w:pStyle w:val="ConsPlusNormal"/>
        <w:ind w:firstLine="0"/>
        <w:jc w:val="both"/>
        <w:rPr>
          <w:rFonts w:ascii="Times New Roman" w:hAnsi="Times New Roman" w:cs="Times New Roman"/>
          <w:sz w:val="28"/>
          <w:szCs w:val="28"/>
        </w:rPr>
      </w:pPr>
      <w:r>
        <w:rPr>
          <w:rFonts w:ascii="Times New Roman" w:hAnsi="Times New Roman" w:cs="Times New Roman"/>
          <w:sz w:val="24"/>
          <w:szCs w:val="24"/>
        </w:rPr>
        <w:tab/>
      </w:r>
      <w:r w:rsidRPr="00DD3D3E">
        <w:rPr>
          <w:rFonts w:ascii="Times New Roman" w:hAnsi="Times New Roman" w:cs="Times New Roman"/>
          <w:sz w:val="28"/>
          <w:szCs w:val="28"/>
        </w:rPr>
        <w:t xml:space="preserve">4.3. Выплаты стимулирующего характера могут устанавливаться работникам по основной работе и работе, осуществляемой </w:t>
      </w:r>
      <w:r>
        <w:rPr>
          <w:rFonts w:ascii="Times New Roman" w:hAnsi="Times New Roman" w:cs="Times New Roman"/>
          <w:sz w:val="28"/>
          <w:szCs w:val="28"/>
        </w:rPr>
        <w:br/>
      </w:r>
      <w:r w:rsidRPr="00DD3D3E">
        <w:rPr>
          <w:rFonts w:ascii="Times New Roman" w:hAnsi="Times New Roman" w:cs="Times New Roman"/>
          <w:sz w:val="28"/>
          <w:szCs w:val="28"/>
        </w:rPr>
        <w:t xml:space="preserve">по совместительству, </w:t>
      </w:r>
      <w:r w:rsidRPr="00DD3D3E">
        <w:rPr>
          <w:rFonts w:ascii="Times New Roman" w:eastAsia="Calibri" w:hAnsi="Times New Roman" w:cs="Times New Roman"/>
          <w:sz w:val="28"/>
          <w:szCs w:val="28"/>
        </w:rPr>
        <w:t xml:space="preserve">а также при выполнении педагогической работы, </w:t>
      </w:r>
      <w:r>
        <w:rPr>
          <w:rFonts w:ascii="Times New Roman" w:eastAsia="Calibri" w:hAnsi="Times New Roman" w:cs="Times New Roman"/>
          <w:sz w:val="28"/>
          <w:szCs w:val="28"/>
        </w:rPr>
        <w:br/>
      </w:r>
      <w:r w:rsidRPr="00DD3D3E">
        <w:rPr>
          <w:rFonts w:ascii="Times New Roman" w:eastAsia="Calibri" w:hAnsi="Times New Roman" w:cs="Times New Roman"/>
          <w:sz w:val="28"/>
          <w:szCs w:val="28"/>
        </w:rPr>
        <w:t xml:space="preserve">не считающейся совместительством в соответствии с пунктом 2 постановления Министерства труда и социального развития Российской Федерации от 30.06.2003 № 41 «Об особенностях работы по совместительству педагогических, медицинских, фармацевтических работников и работников культуры», </w:t>
      </w:r>
      <w:r w:rsidRPr="00DD3D3E">
        <w:rPr>
          <w:rFonts w:ascii="Times New Roman" w:hAnsi="Times New Roman" w:cs="Times New Roman"/>
          <w:sz w:val="28"/>
          <w:szCs w:val="28"/>
        </w:rPr>
        <w:t>если иное не установлено Положением.</w:t>
      </w:r>
    </w:p>
    <w:p w:rsidR="0004349F" w:rsidRDefault="0004349F" w:rsidP="0004349F">
      <w:pPr>
        <w:ind w:firstLine="709"/>
        <w:jc w:val="both"/>
        <w:rPr>
          <w:sz w:val="28"/>
          <w:szCs w:val="28"/>
        </w:rPr>
      </w:pPr>
      <w:r>
        <w:rPr>
          <w:sz w:val="28"/>
          <w:szCs w:val="28"/>
        </w:rPr>
        <w:t xml:space="preserve">4.4. </w:t>
      </w:r>
      <w:r w:rsidRPr="00047201">
        <w:rPr>
          <w:sz w:val="28"/>
          <w:szCs w:val="28"/>
        </w:rPr>
        <w:t xml:space="preserve">Система оплаты труда и премирования за счет средств, поступающих от приносящей доход деятельности, разрабатывается </w:t>
      </w:r>
      <w:r w:rsidRPr="00047201">
        <w:rPr>
          <w:sz w:val="28"/>
          <w:szCs w:val="28"/>
        </w:rPr>
        <w:lastRenderedPageBreak/>
        <w:t>учреждением самостоятельно и фиксируется в локальном нормативном акте учреждения, принятом с учетом мнения представительного органа работников.</w:t>
      </w:r>
    </w:p>
    <w:p w:rsidR="0004349F" w:rsidRPr="00047201" w:rsidRDefault="0004349F" w:rsidP="0004349F">
      <w:pPr>
        <w:ind w:firstLine="709"/>
        <w:jc w:val="both"/>
        <w:rPr>
          <w:sz w:val="28"/>
          <w:szCs w:val="28"/>
        </w:rPr>
      </w:pPr>
    </w:p>
    <w:p w:rsidR="0004349F" w:rsidRPr="00047201" w:rsidRDefault="0004349F" w:rsidP="0004349F">
      <w:pPr>
        <w:jc w:val="center"/>
        <w:rPr>
          <w:sz w:val="28"/>
          <w:szCs w:val="28"/>
        </w:rPr>
      </w:pPr>
      <w:r w:rsidRPr="00047201">
        <w:rPr>
          <w:sz w:val="28"/>
          <w:szCs w:val="28"/>
        </w:rPr>
        <w:t>5. Ус</w:t>
      </w:r>
      <w:r>
        <w:rPr>
          <w:sz w:val="28"/>
          <w:szCs w:val="28"/>
        </w:rPr>
        <w:t>ловия оплаты труда руководителя учреждения</w:t>
      </w:r>
      <w:r w:rsidRPr="00047201">
        <w:rPr>
          <w:sz w:val="28"/>
          <w:szCs w:val="28"/>
        </w:rPr>
        <w:t>, включая</w:t>
      </w:r>
      <w:r>
        <w:rPr>
          <w:sz w:val="28"/>
          <w:szCs w:val="28"/>
        </w:rPr>
        <w:t xml:space="preserve"> порядок определения должностного оклада</w:t>
      </w:r>
      <w:r w:rsidRPr="00047201">
        <w:rPr>
          <w:sz w:val="28"/>
          <w:szCs w:val="28"/>
        </w:rPr>
        <w:t>, условия осуществления выплат компенсационного и стимулирующего характера</w:t>
      </w:r>
    </w:p>
    <w:p w:rsidR="0004349F" w:rsidRPr="00047201" w:rsidRDefault="0004349F" w:rsidP="0004349F">
      <w:pPr>
        <w:pStyle w:val="ConsPlusNormal"/>
        <w:rPr>
          <w:rFonts w:ascii="Times New Roman" w:hAnsi="Times New Roman" w:cs="Times New Roman"/>
          <w:sz w:val="28"/>
          <w:szCs w:val="28"/>
        </w:rPr>
      </w:pPr>
    </w:p>
    <w:p w:rsidR="0004349F" w:rsidRPr="00047201" w:rsidRDefault="0004349F" w:rsidP="0004349F">
      <w:pPr>
        <w:pStyle w:val="ConsPlusNormal"/>
        <w:ind w:firstLine="709"/>
        <w:jc w:val="both"/>
        <w:rPr>
          <w:rFonts w:ascii="Times New Roman" w:hAnsi="Times New Roman" w:cs="Times New Roman"/>
          <w:sz w:val="28"/>
          <w:szCs w:val="28"/>
        </w:rPr>
      </w:pPr>
      <w:r w:rsidRPr="00047201">
        <w:rPr>
          <w:rFonts w:ascii="Times New Roman" w:hAnsi="Times New Roman" w:cs="Times New Roman"/>
          <w:sz w:val="28"/>
          <w:szCs w:val="28"/>
        </w:rPr>
        <w:t>5.1</w:t>
      </w:r>
      <w:r>
        <w:rPr>
          <w:rFonts w:ascii="Times New Roman" w:hAnsi="Times New Roman" w:cs="Times New Roman"/>
          <w:sz w:val="28"/>
          <w:szCs w:val="28"/>
        </w:rPr>
        <w:t>. Заработная плата руководителя учреждения</w:t>
      </w:r>
      <w:r w:rsidRPr="00047201">
        <w:rPr>
          <w:rFonts w:ascii="Times New Roman" w:hAnsi="Times New Roman" w:cs="Times New Roman"/>
          <w:sz w:val="28"/>
          <w:szCs w:val="28"/>
        </w:rPr>
        <w:t xml:space="preserve"> состоит </w:t>
      </w:r>
      <w:r>
        <w:rPr>
          <w:rFonts w:ascii="Times New Roman" w:hAnsi="Times New Roman" w:cs="Times New Roman"/>
          <w:sz w:val="28"/>
          <w:szCs w:val="28"/>
        </w:rPr>
        <w:br/>
      </w:r>
      <w:r w:rsidRPr="00047201">
        <w:rPr>
          <w:rFonts w:ascii="Times New Roman" w:hAnsi="Times New Roman" w:cs="Times New Roman"/>
          <w:sz w:val="28"/>
          <w:szCs w:val="28"/>
        </w:rPr>
        <w:t>из должностного оклада, выплат компенсационного и стимулирующего характера.</w:t>
      </w:r>
    </w:p>
    <w:p w:rsidR="0004349F" w:rsidRPr="00047201" w:rsidRDefault="0004349F" w:rsidP="0004349F">
      <w:pPr>
        <w:pStyle w:val="ConsPlusNormal"/>
        <w:ind w:firstLine="709"/>
        <w:jc w:val="both"/>
        <w:rPr>
          <w:rFonts w:ascii="Times New Roman" w:hAnsi="Times New Roman" w:cs="Times New Roman"/>
          <w:sz w:val="28"/>
          <w:szCs w:val="28"/>
        </w:rPr>
      </w:pPr>
      <w:r w:rsidRPr="00047201">
        <w:rPr>
          <w:rFonts w:ascii="Times New Roman" w:hAnsi="Times New Roman" w:cs="Times New Roman"/>
          <w:sz w:val="28"/>
          <w:szCs w:val="28"/>
        </w:rPr>
        <w:t>5.2. </w:t>
      </w:r>
      <w:r w:rsidRPr="00047201">
        <w:rPr>
          <w:rFonts w:ascii="Times New Roman" w:hAnsi="Times New Roman" w:cs="Times New Roman"/>
          <w:bCs/>
          <w:sz w:val="28"/>
          <w:szCs w:val="28"/>
        </w:rPr>
        <w:t>Размер должностного оклада руководителя учреждения устанавливается н</w:t>
      </w:r>
      <w:r w:rsidRPr="00047201">
        <w:rPr>
          <w:rFonts w:ascii="Times New Roman" w:hAnsi="Times New Roman" w:cs="Times New Roman"/>
          <w:sz w:val="28"/>
          <w:szCs w:val="28"/>
        </w:rPr>
        <w:t xml:space="preserve">е ниже минимального размера, установленного Положением, в зависимости от группы по оплате труда руководителей </w:t>
      </w:r>
      <w:r w:rsidRPr="00047201">
        <w:rPr>
          <w:rFonts w:ascii="Times New Roman" w:hAnsi="Times New Roman" w:cs="Times New Roman"/>
          <w:bCs/>
          <w:kern w:val="1"/>
          <w:sz w:val="28"/>
          <w:szCs w:val="28"/>
        </w:rPr>
        <w:t>с</w:t>
      </w:r>
      <w:r w:rsidRPr="00047201">
        <w:rPr>
          <w:rFonts w:ascii="Times New Roman" w:hAnsi="Times New Roman" w:cs="Times New Roman"/>
          <w:sz w:val="28"/>
          <w:szCs w:val="28"/>
        </w:rPr>
        <w:t xml:space="preserve"> </w:t>
      </w:r>
      <w:r w:rsidRPr="00047201">
        <w:rPr>
          <w:rFonts w:ascii="Times New Roman" w:hAnsi="Times New Roman" w:cs="Times New Roman"/>
          <w:bCs/>
          <w:kern w:val="1"/>
          <w:sz w:val="28"/>
          <w:szCs w:val="28"/>
        </w:rPr>
        <w:t>учетом сложности труда, в том числе масштаба управления и особенностей деятельности и значимости муниципального учреждения.</w:t>
      </w: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6237"/>
        <w:gridCol w:w="3402"/>
      </w:tblGrid>
      <w:tr w:rsidR="0004349F" w:rsidRPr="00047201" w:rsidTr="00EB677F">
        <w:tc>
          <w:tcPr>
            <w:tcW w:w="6237" w:type="dxa"/>
            <w:tcBorders>
              <w:top w:val="single" w:sz="4" w:space="0" w:color="000000"/>
              <w:left w:val="single" w:sz="4" w:space="0" w:color="000000"/>
              <w:bottom w:val="single" w:sz="4" w:space="0" w:color="000000"/>
            </w:tcBorders>
            <w:shd w:val="clear" w:color="auto" w:fill="auto"/>
          </w:tcPr>
          <w:p w:rsidR="0004349F" w:rsidRPr="00047201" w:rsidRDefault="0004349F" w:rsidP="00EB677F">
            <w:pPr>
              <w:jc w:val="center"/>
            </w:pPr>
            <w:r w:rsidRPr="00047201">
              <w:t>Минимальный должностной оклад (рублей)</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04349F" w:rsidRPr="00047201" w:rsidRDefault="0004349F" w:rsidP="00EB677F">
            <w:pPr>
              <w:jc w:val="center"/>
            </w:pPr>
            <w:r w:rsidRPr="00047201">
              <w:t>Минимальный должностной оклад (рублей)</w:t>
            </w:r>
          </w:p>
        </w:tc>
      </w:tr>
      <w:tr w:rsidR="0004349F" w:rsidRPr="00047201" w:rsidTr="00EB677F">
        <w:trPr>
          <w:trHeight w:val="491"/>
        </w:trPr>
        <w:tc>
          <w:tcPr>
            <w:tcW w:w="6237" w:type="dxa"/>
            <w:tcBorders>
              <w:top w:val="single" w:sz="4" w:space="0" w:color="000000"/>
              <w:left w:val="single" w:sz="4" w:space="0" w:color="000000"/>
              <w:bottom w:val="single" w:sz="4" w:space="0" w:color="000000"/>
            </w:tcBorders>
            <w:shd w:val="clear" w:color="auto" w:fill="auto"/>
          </w:tcPr>
          <w:p w:rsidR="0004349F" w:rsidRPr="00047201" w:rsidRDefault="0004349F" w:rsidP="00EB677F">
            <w:pPr>
              <w:pStyle w:val="ConsPlusNormal"/>
              <w:spacing w:line="192" w:lineRule="auto"/>
              <w:jc w:val="both"/>
              <w:rPr>
                <w:rFonts w:ascii="Times New Roman" w:hAnsi="Times New Roman" w:cs="Times New Roman"/>
                <w:sz w:val="24"/>
                <w:szCs w:val="24"/>
              </w:rPr>
            </w:pPr>
            <w:r w:rsidRPr="00047201">
              <w:rPr>
                <w:rFonts w:ascii="Times New Roman" w:hAnsi="Times New Roman" w:cs="Times New Roman"/>
                <w:sz w:val="24"/>
                <w:szCs w:val="24"/>
              </w:rPr>
              <w:t>Образовательные учреждения I группы по оплате труда руков</w:t>
            </w:r>
            <w:r>
              <w:rPr>
                <w:rFonts w:ascii="Times New Roman" w:hAnsi="Times New Roman" w:cs="Times New Roman"/>
                <w:sz w:val="24"/>
                <w:szCs w:val="24"/>
              </w:rPr>
              <w:t>одителей, в том числе директора</w:t>
            </w:r>
            <w:r w:rsidRPr="00047201">
              <w:rPr>
                <w:rFonts w:ascii="Times New Roman" w:hAnsi="Times New Roman" w:cs="Times New Roman"/>
                <w:sz w:val="24"/>
                <w:szCs w:val="24"/>
              </w:rPr>
              <w:t xml:space="preserve">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04349F" w:rsidRPr="00047201" w:rsidRDefault="0004349F" w:rsidP="00EB677F">
            <w:pPr>
              <w:jc w:val="center"/>
            </w:pPr>
            <w:r>
              <w:t>27 774</w:t>
            </w:r>
          </w:p>
        </w:tc>
      </w:tr>
    </w:tbl>
    <w:p w:rsidR="0004349F" w:rsidRDefault="0004349F" w:rsidP="0004349F">
      <w:pPr>
        <w:ind w:firstLine="709"/>
        <w:jc w:val="both"/>
        <w:rPr>
          <w:sz w:val="28"/>
          <w:szCs w:val="28"/>
        </w:rPr>
      </w:pPr>
      <w:r>
        <w:rPr>
          <w:sz w:val="28"/>
          <w:szCs w:val="28"/>
        </w:rPr>
        <w:t>5.3</w:t>
      </w:r>
      <w:r w:rsidRPr="00CE1EA4">
        <w:rPr>
          <w:sz w:val="28"/>
          <w:szCs w:val="28"/>
        </w:rPr>
        <w:t>. </w:t>
      </w:r>
      <w:r>
        <w:rPr>
          <w:sz w:val="28"/>
          <w:szCs w:val="28"/>
        </w:rPr>
        <w:t>Руководителю учреждения, заместителям руководителя, главному бухгалтеру</w:t>
      </w:r>
      <w:r w:rsidRPr="00CE1EA4">
        <w:rPr>
          <w:sz w:val="28"/>
          <w:szCs w:val="28"/>
        </w:rPr>
        <w:t xml:space="preserve"> устанавливается предельный уровень соотношения среднемесячной заработной платы, формируемой за счет всех источников финансового обеспечения и рассчитываемой за календарный год,</w:t>
      </w:r>
      <w:r>
        <w:rPr>
          <w:sz w:val="28"/>
          <w:szCs w:val="28"/>
        </w:rPr>
        <w:t xml:space="preserve"> </w:t>
      </w:r>
      <w:r w:rsidRPr="00CE1EA4">
        <w:rPr>
          <w:sz w:val="28"/>
          <w:szCs w:val="28"/>
        </w:rPr>
        <w:t>и среднемесячной заработной платы</w:t>
      </w:r>
      <w:r>
        <w:rPr>
          <w:sz w:val="28"/>
          <w:szCs w:val="28"/>
        </w:rPr>
        <w:t xml:space="preserve"> работников списочного состава (без учета заработной платы руководителя, заместителей руководителя, главного бухгалтера) (далее </w:t>
      </w:r>
      <w:r w:rsidRPr="00B04412">
        <w:rPr>
          <w:sz w:val="28"/>
          <w:szCs w:val="28"/>
        </w:rPr>
        <w:t>–</w:t>
      </w:r>
      <w:r>
        <w:rPr>
          <w:sz w:val="28"/>
          <w:szCs w:val="28"/>
        </w:rPr>
        <w:t> предельное соотношение) в размере от 3 до 6 за финансовый год. Размеры предельного соотношения определяются в соответствии с таблицей:</w:t>
      </w:r>
    </w:p>
    <w:p w:rsidR="0004349F" w:rsidRDefault="0004349F" w:rsidP="0004349F">
      <w:pPr>
        <w:ind w:firstLine="709"/>
        <w:jc w:val="both"/>
        <w:rPr>
          <w:sz w:val="28"/>
          <w:szCs w:val="28"/>
        </w:rPr>
      </w:pPr>
    </w:p>
    <w:p w:rsidR="0004349F" w:rsidRPr="00000D20" w:rsidRDefault="0004349F" w:rsidP="0004349F">
      <w:pPr>
        <w:ind w:firstLine="567"/>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1"/>
        <w:gridCol w:w="4574"/>
      </w:tblGrid>
      <w:tr w:rsidR="0004349F" w:rsidRPr="004435DB" w:rsidTr="00EB677F">
        <w:tc>
          <w:tcPr>
            <w:tcW w:w="4941" w:type="dxa"/>
            <w:shd w:val="clear" w:color="auto" w:fill="auto"/>
          </w:tcPr>
          <w:p w:rsidR="0004349F" w:rsidRPr="004435DB" w:rsidRDefault="0004349F" w:rsidP="00EB677F">
            <w:pPr>
              <w:pStyle w:val="ConsPlusNormal"/>
              <w:jc w:val="center"/>
              <w:rPr>
                <w:rFonts w:ascii="Times New Roman" w:hAnsi="Times New Roman" w:cs="Times New Roman"/>
                <w:sz w:val="24"/>
                <w:szCs w:val="24"/>
              </w:rPr>
            </w:pPr>
            <w:r w:rsidRPr="004435DB">
              <w:rPr>
                <w:rFonts w:ascii="Times New Roman" w:hAnsi="Times New Roman" w:cs="Times New Roman"/>
                <w:sz w:val="24"/>
                <w:szCs w:val="24"/>
              </w:rPr>
              <w:t xml:space="preserve">Среднесписочная численность (человек) </w:t>
            </w:r>
          </w:p>
        </w:tc>
        <w:tc>
          <w:tcPr>
            <w:tcW w:w="4806" w:type="dxa"/>
            <w:shd w:val="clear" w:color="auto" w:fill="auto"/>
          </w:tcPr>
          <w:p w:rsidR="0004349F" w:rsidRPr="004435DB" w:rsidRDefault="0004349F" w:rsidP="00EB677F">
            <w:pPr>
              <w:pStyle w:val="ConsPlusNormal"/>
              <w:jc w:val="center"/>
              <w:rPr>
                <w:sz w:val="24"/>
                <w:szCs w:val="24"/>
              </w:rPr>
            </w:pPr>
            <w:r w:rsidRPr="004435DB">
              <w:rPr>
                <w:rFonts w:ascii="Times New Roman" w:hAnsi="Times New Roman" w:cs="Times New Roman"/>
                <w:sz w:val="24"/>
                <w:szCs w:val="24"/>
              </w:rPr>
              <w:t>Размеры предельного соотношения</w:t>
            </w:r>
          </w:p>
        </w:tc>
      </w:tr>
      <w:tr w:rsidR="0004349F" w:rsidRPr="004435DB" w:rsidTr="00EB677F">
        <w:tc>
          <w:tcPr>
            <w:tcW w:w="4941" w:type="dxa"/>
            <w:shd w:val="clear" w:color="auto" w:fill="auto"/>
          </w:tcPr>
          <w:p w:rsidR="0004349F" w:rsidRPr="004435DB" w:rsidRDefault="0004349F" w:rsidP="00EB677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4806" w:type="dxa"/>
            <w:shd w:val="clear" w:color="auto" w:fill="auto"/>
          </w:tcPr>
          <w:p w:rsidR="0004349F" w:rsidRPr="004435DB" w:rsidRDefault="0004349F" w:rsidP="00EB677F">
            <w:pPr>
              <w:pStyle w:val="ConsPlusNormal"/>
              <w:rPr>
                <w:rFonts w:ascii="Times New Roman" w:hAnsi="Times New Roman" w:cs="Times New Roman"/>
                <w:sz w:val="24"/>
                <w:szCs w:val="24"/>
              </w:rPr>
            </w:pPr>
            <w:r>
              <w:rPr>
                <w:rFonts w:ascii="Times New Roman" w:hAnsi="Times New Roman" w:cs="Times New Roman"/>
                <w:sz w:val="24"/>
                <w:szCs w:val="24"/>
              </w:rPr>
              <w:t xml:space="preserve">                       2</w:t>
            </w:r>
          </w:p>
        </w:tc>
      </w:tr>
      <w:tr w:rsidR="0004349F" w:rsidRPr="004435DB" w:rsidTr="00EB677F">
        <w:tc>
          <w:tcPr>
            <w:tcW w:w="4941" w:type="dxa"/>
            <w:shd w:val="clear" w:color="auto" w:fill="auto"/>
          </w:tcPr>
          <w:p w:rsidR="0004349F" w:rsidRPr="004435DB" w:rsidRDefault="0004349F" w:rsidP="00EB677F">
            <w:pPr>
              <w:pStyle w:val="ConsPlusNormal"/>
              <w:jc w:val="center"/>
              <w:rPr>
                <w:sz w:val="24"/>
                <w:szCs w:val="24"/>
              </w:rPr>
            </w:pPr>
            <w:r w:rsidRPr="004435DB">
              <w:rPr>
                <w:rFonts w:ascii="Times New Roman" w:hAnsi="Times New Roman" w:cs="Times New Roman"/>
                <w:sz w:val="24"/>
                <w:szCs w:val="24"/>
              </w:rPr>
              <w:t>До 50</w:t>
            </w:r>
          </w:p>
        </w:tc>
        <w:tc>
          <w:tcPr>
            <w:tcW w:w="4806" w:type="dxa"/>
            <w:shd w:val="clear" w:color="auto" w:fill="auto"/>
          </w:tcPr>
          <w:p w:rsidR="0004349F" w:rsidRPr="00000D20" w:rsidRDefault="0004349F" w:rsidP="00EB677F">
            <w:pPr>
              <w:pStyle w:val="a9"/>
              <w:suppressAutoHyphens w:val="0"/>
              <w:snapToGrid w:val="0"/>
              <w:jc w:val="center"/>
            </w:pPr>
            <w:r w:rsidRPr="00000D20">
              <w:t>3</w:t>
            </w:r>
          </w:p>
        </w:tc>
      </w:tr>
      <w:tr w:rsidR="0004349F" w:rsidRPr="004435DB" w:rsidTr="00EB677F">
        <w:tc>
          <w:tcPr>
            <w:tcW w:w="4941" w:type="dxa"/>
            <w:shd w:val="clear" w:color="auto" w:fill="auto"/>
          </w:tcPr>
          <w:p w:rsidR="0004349F" w:rsidRPr="004435DB" w:rsidRDefault="0004349F" w:rsidP="00EB677F">
            <w:pPr>
              <w:pStyle w:val="ConsPlusNormal"/>
              <w:jc w:val="center"/>
              <w:rPr>
                <w:sz w:val="24"/>
                <w:szCs w:val="24"/>
              </w:rPr>
            </w:pPr>
            <w:r w:rsidRPr="004435DB">
              <w:rPr>
                <w:rFonts w:ascii="Times New Roman" w:hAnsi="Times New Roman" w:cs="Times New Roman"/>
                <w:sz w:val="24"/>
                <w:szCs w:val="24"/>
              </w:rPr>
              <w:t>От 51 до 100</w:t>
            </w:r>
          </w:p>
        </w:tc>
        <w:tc>
          <w:tcPr>
            <w:tcW w:w="4806" w:type="dxa"/>
            <w:shd w:val="clear" w:color="auto" w:fill="auto"/>
          </w:tcPr>
          <w:p w:rsidR="0004349F" w:rsidRPr="00000D20" w:rsidRDefault="0004349F" w:rsidP="00EB677F">
            <w:pPr>
              <w:pStyle w:val="a9"/>
              <w:suppressAutoHyphens w:val="0"/>
              <w:snapToGrid w:val="0"/>
              <w:jc w:val="center"/>
            </w:pPr>
            <w:r w:rsidRPr="00000D20">
              <w:t>4</w:t>
            </w:r>
          </w:p>
        </w:tc>
      </w:tr>
      <w:tr w:rsidR="0004349F" w:rsidRPr="004435DB" w:rsidTr="00EB677F">
        <w:tc>
          <w:tcPr>
            <w:tcW w:w="4941" w:type="dxa"/>
            <w:shd w:val="clear" w:color="auto" w:fill="auto"/>
          </w:tcPr>
          <w:p w:rsidR="0004349F" w:rsidRPr="004435DB" w:rsidRDefault="0004349F" w:rsidP="00EB677F">
            <w:pPr>
              <w:pStyle w:val="ConsPlusNormal"/>
              <w:jc w:val="center"/>
              <w:rPr>
                <w:sz w:val="24"/>
                <w:szCs w:val="24"/>
              </w:rPr>
            </w:pPr>
            <w:r w:rsidRPr="004435DB">
              <w:rPr>
                <w:rFonts w:ascii="Times New Roman" w:hAnsi="Times New Roman" w:cs="Times New Roman"/>
                <w:sz w:val="24"/>
                <w:szCs w:val="24"/>
              </w:rPr>
              <w:t>От 101 до 200</w:t>
            </w:r>
          </w:p>
        </w:tc>
        <w:tc>
          <w:tcPr>
            <w:tcW w:w="4806" w:type="dxa"/>
            <w:shd w:val="clear" w:color="auto" w:fill="auto"/>
          </w:tcPr>
          <w:p w:rsidR="0004349F" w:rsidRPr="00000D20" w:rsidRDefault="0004349F" w:rsidP="00EB677F">
            <w:pPr>
              <w:pStyle w:val="a9"/>
              <w:suppressAutoHyphens w:val="0"/>
              <w:snapToGrid w:val="0"/>
              <w:jc w:val="center"/>
            </w:pPr>
            <w:r w:rsidRPr="00000D20">
              <w:t>5</w:t>
            </w:r>
          </w:p>
        </w:tc>
      </w:tr>
      <w:tr w:rsidR="0004349F" w:rsidRPr="004435DB" w:rsidTr="00EB677F">
        <w:tc>
          <w:tcPr>
            <w:tcW w:w="4941" w:type="dxa"/>
            <w:shd w:val="clear" w:color="auto" w:fill="auto"/>
          </w:tcPr>
          <w:p w:rsidR="0004349F" w:rsidRPr="004435DB" w:rsidRDefault="0004349F" w:rsidP="00EB677F">
            <w:pPr>
              <w:pStyle w:val="ConsPlusNormal"/>
              <w:jc w:val="center"/>
              <w:rPr>
                <w:sz w:val="24"/>
                <w:szCs w:val="24"/>
              </w:rPr>
            </w:pPr>
            <w:r w:rsidRPr="004435DB">
              <w:rPr>
                <w:rFonts w:ascii="Times New Roman" w:hAnsi="Times New Roman" w:cs="Times New Roman"/>
                <w:sz w:val="24"/>
                <w:szCs w:val="24"/>
              </w:rPr>
              <w:t>Свыше 200</w:t>
            </w:r>
          </w:p>
        </w:tc>
        <w:tc>
          <w:tcPr>
            <w:tcW w:w="4806" w:type="dxa"/>
            <w:shd w:val="clear" w:color="auto" w:fill="auto"/>
          </w:tcPr>
          <w:p w:rsidR="0004349F" w:rsidRPr="00000D20" w:rsidRDefault="0004349F" w:rsidP="00EB677F">
            <w:pPr>
              <w:pStyle w:val="a9"/>
              <w:suppressAutoHyphens w:val="0"/>
              <w:snapToGrid w:val="0"/>
              <w:jc w:val="center"/>
            </w:pPr>
            <w:r w:rsidRPr="00000D20">
              <w:t>6</w:t>
            </w:r>
          </w:p>
        </w:tc>
      </w:tr>
    </w:tbl>
    <w:p w:rsidR="0004349F" w:rsidRPr="00CE1EA4" w:rsidRDefault="0004349F" w:rsidP="0004349F">
      <w:pPr>
        <w:pStyle w:val="ConsPlusNormal"/>
        <w:ind w:firstLine="540"/>
        <w:jc w:val="both"/>
        <w:rPr>
          <w:rFonts w:ascii="Times New Roman" w:eastAsia="Calibri" w:hAnsi="Times New Roman" w:cs="Times New Roman"/>
          <w:sz w:val="28"/>
          <w:szCs w:val="28"/>
        </w:rPr>
      </w:pPr>
    </w:p>
    <w:p w:rsidR="0004349F" w:rsidRDefault="0004349F" w:rsidP="0004349F">
      <w:pPr>
        <w:ind w:firstLine="709"/>
        <w:jc w:val="both"/>
        <w:rPr>
          <w:sz w:val="28"/>
          <w:szCs w:val="28"/>
        </w:rPr>
      </w:pPr>
      <w:r w:rsidRPr="00CE1EA4">
        <w:rPr>
          <w:sz w:val="28"/>
          <w:szCs w:val="28"/>
        </w:rPr>
        <w:t>Соотношение среднемесячной заработной платы руководителя, заместителей руководителя,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заместителя руководителя, главного бухгалтера</w:t>
      </w:r>
      <w:r>
        <w:rPr>
          <w:sz w:val="28"/>
          <w:szCs w:val="28"/>
        </w:rPr>
        <w:t xml:space="preserve"> </w:t>
      </w:r>
      <w:r w:rsidRPr="00CE1EA4">
        <w:rPr>
          <w:sz w:val="28"/>
          <w:szCs w:val="28"/>
        </w:rPr>
        <w:t>на среднемесячную заработную плату рабо</w:t>
      </w:r>
      <w:r>
        <w:rPr>
          <w:sz w:val="28"/>
          <w:szCs w:val="28"/>
        </w:rPr>
        <w:t xml:space="preserve">тников списочного состава </w:t>
      </w:r>
      <w:r w:rsidRPr="00CE1EA4">
        <w:rPr>
          <w:sz w:val="28"/>
          <w:szCs w:val="28"/>
        </w:rPr>
        <w:t xml:space="preserve">учреждения. </w:t>
      </w:r>
    </w:p>
    <w:p w:rsidR="0004349F" w:rsidRPr="00CE1EA4" w:rsidRDefault="0004349F" w:rsidP="0004349F">
      <w:pPr>
        <w:ind w:firstLine="709"/>
        <w:jc w:val="both"/>
        <w:rPr>
          <w:sz w:val="28"/>
          <w:szCs w:val="28"/>
        </w:rPr>
      </w:pPr>
      <w:r w:rsidRPr="00CE1EA4">
        <w:rPr>
          <w:sz w:val="28"/>
          <w:szCs w:val="28"/>
        </w:rPr>
        <w:lastRenderedPageBreak/>
        <w:t>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24.12.2007 № 922 «Об особенностях порядка исчисления средней заработной платы».</w:t>
      </w:r>
    </w:p>
    <w:p w:rsidR="0004349F" w:rsidRDefault="0004349F" w:rsidP="0004349F">
      <w:pPr>
        <w:ind w:firstLine="709"/>
        <w:jc w:val="both"/>
        <w:rPr>
          <w:sz w:val="28"/>
          <w:szCs w:val="28"/>
        </w:rPr>
      </w:pPr>
      <w:r>
        <w:rPr>
          <w:sz w:val="28"/>
          <w:szCs w:val="28"/>
        </w:rPr>
        <w:t xml:space="preserve">5.4. </w:t>
      </w:r>
      <w:r w:rsidRPr="00CE1EA4">
        <w:rPr>
          <w:sz w:val="28"/>
          <w:szCs w:val="28"/>
        </w:rPr>
        <w:t> Для заместителей руководителя, главного бухгалтера размер предельного соотношения заработной платы определяется путем снижения размера предельного соотношения заработной платы, установленного руководителю учреждения, на 0,5.</w:t>
      </w:r>
    </w:p>
    <w:p w:rsidR="0004349F" w:rsidRPr="00B84373" w:rsidRDefault="0004349F" w:rsidP="0004349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ab/>
      </w:r>
    </w:p>
    <w:p w:rsidR="0004349F" w:rsidRDefault="0004349F" w:rsidP="0004349F">
      <w:pPr>
        <w:jc w:val="both"/>
        <w:rPr>
          <w:sz w:val="28"/>
          <w:szCs w:val="28"/>
        </w:rPr>
      </w:pPr>
    </w:p>
    <w:p w:rsidR="0004349F" w:rsidRDefault="0004349F" w:rsidP="0004349F">
      <w:pPr>
        <w:jc w:val="both"/>
        <w:rPr>
          <w:sz w:val="28"/>
          <w:szCs w:val="28"/>
        </w:rPr>
      </w:pPr>
    </w:p>
    <w:p w:rsidR="0004349F" w:rsidRDefault="0004349F" w:rsidP="0004349F">
      <w:pPr>
        <w:jc w:val="both"/>
        <w:rPr>
          <w:sz w:val="28"/>
          <w:szCs w:val="28"/>
        </w:rPr>
      </w:pPr>
    </w:p>
    <w:p w:rsidR="009F68CA" w:rsidRPr="00E8487B" w:rsidRDefault="009F68CA" w:rsidP="00E8487B">
      <w:pPr>
        <w:rPr>
          <w:sz w:val="28"/>
          <w:szCs w:val="28"/>
        </w:rPr>
      </w:pPr>
    </w:p>
    <w:p w:rsidR="009F68CA" w:rsidRDefault="009F68CA" w:rsidP="009F68CA">
      <w:pPr>
        <w:jc w:val="both"/>
        <w:rPr>
          <w:sz w:val="28"/>
          <w:szCs w:val="28"/>
        </w:rPr>
      </w:pPr>
    </w:p>
    <w:p w:rsidR="009F68CA" w:rsidRDefault="009F68CA" w:rsidP="009F68CA">
      <w:pPr>
        <w:jc w:val="both"/>
        <w:rPr>
          <w:sz w:val="28"/>
          <w:szCs w:val="28"/>
        </w:rPr>
      </w:pPr>
    </w:p>
    <w:p w:rsidR="009F68CA" w:rsidRDefault="009F68CA" w:rsidP="009F68CA">
      <w:pPr>
        <w:jc w:val="both"/>
        <w:rPr>
          <w:sz w:val="28"/>
          <w:szCs w:val="28"/>
        </w:rPr>
      </w:pPr>
    </w:p>
    <w:p w:rsidR="009F68CA" w:rsidRDefault="009F68CA" w:rsidP="009F68CA">
      <w:pPr>
        <w:jc w:val="both"/>
        <w:rPr>
          <w:sz w:val="28"/>
          <w:szCs w:val="28"/>
        </w:rPr>
      </w:pPr>
    </w:p>
    <w:p w:rsidR="009F68CA" w:rsidRDefault="009F68CA" w:rsidP="009F68CA">
      <w:pPr>
        <w:jc w:val="both"/>
        <w:rPr>
          <w:sz w:val="28"/>
          <w:szCs w:val="28"/>
        </w:rPr>
      </w:pPr>
    </w:p>
    <w:p w:rsidR="009F68CA" w:rsidRPr="00AC2E31" w:rsidRDefault="009F68CA" w:rsidP="009F68CA">
      <w:pPr>
        <w:jc w:val="center"/>
      </w:pPr>
    </w:p>
    <w:p w:rsidR="005E5044" w:rsidRPr="00AC2E31" w:rsidRDefault="005E5044" w:rsidP="009F68CA">
      <w:pPr>
        <w:jc w:val="center"/>
      </w:pPr>
    </w:p>
    <w:sectPr w:rsidR="005E5044" w:rsidRPr="00AC2E31" w:rsidSect="0004349F">
      <w:footerReference w:type="default" r:id="rId12"/>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CE8" w:rsidRDefault="00E67CE8" w:rsidP="00F41EC3">
      <w:r>
        <w:separator/>
      </w:r>
    </w:p>
  </w:endnote>
  <w:endnote w:type="continuationSeparator" w:id="0">
    <w:p w:rsidR="00E67CE8" w:rsidRDefault="00E67CE8" w:rsidP="00F41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022565"/>
      <w:docPartObj>
        <w:docPartGallery w:val="Page Numbers (Bottom of Page)"/>
        <w:docPartUnique/>
      </w:docPartObj>
    </w:sdtPr>
    <w:sdtContent>
      <w:p w:rsidR="00F41EC3" w:rsidRDefault="00F41EC3">
        <w:pPr>
          <w:pStyle w:val="ac"/>
          <w:jc w:val="right"/>
        </w:pPr>
        <w:r>
          <w:fldChar w:fldCharType="begin"/>
        </w:r>
        <w:r>
          <w:instrText>PAGE   \* MERGEFORMAT</w:instrText>
        </w:r>
        <w:r>
          <w:fldChar w:fldCharType="separate"/>
        </w:r>
        <w:r w:rsidR="0004349F">
          <w:rPr>
            <w:noProof/>
          </w:rPr>
          <w:t>10</w:t>
        </w:r>
        <w:r>
          <w:fldChar w:fldCharType="end"/>
        </w:r>
      </w:p>
    </w:sdtContent>
  </w:sdt>
  <w:p w:rsidR="00F41EC3" w:rsidRDefault="00F41EC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CE8" w:rsidRDefault="00E67CE8" w:rsidP="00F41EC3">
      <w:r>
        <w:separator/>
      </w:r>
    </w:p>
  </w:footnote>
  <w:footnote w:type="continuationSeparator" w:id="0">
    <w:p w:rsidR="00E67CE8" w:rsidRDefault="00E67CE8" w:rsidP="00F41E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92F7B"/>
    <w:multiLevelType w:val="multilevel"/>
    <w:tmpl w:val="B6D0BE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numFmt w:val="bullet"/>
      <w:lvlText w:val="-"/>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46C41956"/>
    <w:multiLevelType w:val="hybridMultilevel"/>
    <w:tmpl w:val="9B2EC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6A35FB"/>
    <w:multiLevelType w:val="hybridMultilevel"/>
    <w:tmpl w:val="1812E4E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4D9E7D1E"/>
    <w:multiLevelType w:val="hybridMultilevel"/>
    <w:tmpl w:val="053E5606"/>
    <w:lvl w:ilvl="0" w:tplc="C78A8968">
      <w:start w:val="10"/>
      <w:numFmt w:val="decimal"/>
      <w:lvlText w:val="%1."/>
      <w:lvlJc w:val="left"/>
      <w:pPr>
        <w:ind w:left="1455" w:hanging="375"/>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60D93B22"/>
    <w:multiLevelType w:val="hybridMultilevel"/>
    <w:tmpl w:val="93A24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E57885"/>
    <w:multiLevelType w:val="hybridMultilevel"/>
    <w:tmpl w:val="A4DE5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7F90D74"/>
    <w:multiLevelType w:val="multilevel"/>
    <w:tmpl w:val="BB622050"/>
    <w:lvl w:ilvl="0">
      <w:start w:val="2"/>
      <w:numFmt w:val="decimal"/>
      <w:lvlText w:val="%1."/>
      <w:lvlJc w:val="left"/>
      <w:pPr>
        <w:tabs>
          <w:tab w:val="num" w:pos="1838"/>
        </w:tabs>
        <w:ind w:left="1838"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6BEC1800"/>
    <w:multiLevelType w:val="hybridMultilevel"/>
    <w:tmpl w:val="B64630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78326DA2"/>
    <w:multiLevelType w:val="hybridMultilevel"/>
    <w:tmpl w:val="57D8944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6"/>
  </w:num>
  <w:num w:numId="4">
    <w:abstractNumId w:val="7"/>
  </w:num>
  <w:num w:numId="5">
    <w:abstractNumId w:val="8"/>
  </w:num>
  <w:num w:numId="6">
    <w:abstractNumId w:val="2"/>
  </w:num>
  <w:num w:numId="7">
    <w:abstractNumId w:val="3"/>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201"/>
    <w:rsid w:val="0004349F"/>
    <w:rsid w:val="00086553"/>
    <w:rsid w:val="0010634E"/>
    <w:rsid w:val="00155201"/>
    <w:rsid w:val="001639F6"/>
    <w:rsid w:val="001967CA"/>
    <w:rsid w:val="002259A9"/>
    <w:rsid w:val="00233D98"/>
    <w:rsid w:val="00257527"/>
    <w:rsid w:val="002726E4"/>
    <w:rsid w:val="00293DB7"/>
    <w:rsid w:val="002967F8"/>
    <w:rsid w:val="002D4F2D"/>
    <w:rsid w:val="002E307B"/>
    <w:rsid w:val="002E5EAD"/>
    <w:rsid w:val="0034414F"/>
    <w:rsid w:val="00364233"/>
    <w:rsid w:val="003F5281"/>
    <w:rsid w:val="00414A04"/>
    <w:rsid w:val="00440FB4"/>
    <w:rsid w:val="00453E7E"/>
    <w:rsid w:val="004B7236"/>
    <w:rsid w:val="00523388"/>
    <w:rsid w:val="00565F91"/>
    <w:rsid w:val="0057690E"/>
    <w:rsid w:val="005D634F"/>
    <w:rsid w:val="005E5044"/>
    <w:rsid w:val="005E5FE0"/>
    <w:rsid w:val="00602BB2"/>
    <w:rsid w:val="006D5B79"/>
    <w:rsid w:val="0074241C"/>
    <w:rsid w:val="007523F9"/>
    <w:rsid w:val="007B24FB"/>
    <w:rsid w:val="007E40F6"/>
    <w:rsid w:val="00810283"/>
    <w:rsid w:val="00842137"/>
    <w:rsid w:val="00845933"/>
    <w:rsid w:val="0086473D"/>
    <w:rsid w:val="00867F01"/>
    <w:rsid w:val="00893D04"/>
    <w:rsid w:val="008A6D61"/>
    <w:rsid w:val="008C1936"/>
    <w:rsid w:val="008E55AB"/>
    <w:rsid w:val="00912F26"/>
    <w:rsid w:val="0096752E"/>
    <w:rsid w:val="009737FC"/>
    <w:rsid w:val="009A4E1D"/>
    <w:rsid w:val="009A74C5"/>
    <w:rsid w:val="009F68CA"/>
    <w:rsid w:val="00A84AF8"/>
    <w:rsid w:val="00AC2E31"/>
    <w:rsid w:val="00B76C7C"/>
    <w:rsid w:val="00BD5F3B"/>
    <w:rsid w:val="00BE2F69"/>
    <w:rsid w:val="00C14753"/>
    <w:rsid w:val="00C60159"/>
    <w:rsid w:val="00C63351"/>
    <w:rsid w:val="00CC5F25"/>
    <w:rsid w:val="00D51E79"/>
    <w:rsid w:val="00DB5757"/>
    <w:rsid w:val="00DC2740"/>
    <w:rsid w:val="00E27D67"/>
    <w:rsid w:val="00E5114C"/>
    <w:rsid w:val="00E67CE8"/>
    <w:rsid w:val="00E7352C"/>
    <w:rsid w:val="00E8487B"/>
    <w:rsid w:val="00EF4444"/>
    <w:rsid w:val="00F257A1"/>
    <w:rsid w:val="00F31D9A"/>
    <w:rsid w:val="00F41EC3"/>
    <w:rsid w:val="00F43B36"/>
    <w:rsid w:val="00F43E00"/>
    <w:rsid w:val="00F613D7"/>
    <w:rsid w:val="00F73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8A059A-B84B-4C96-BEF2-C1F875537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2F6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2F69"/>
    <w:pPr>
      <w:ind w:left="720"/>
      <w:contextualSpacing/>
    </w:pPr>
  </w:style>
  <w:style w:type="paragraph" w:customStyle="1" w:styleId="ConsPlusNormal">
    <w:name w:val="ConsPlusNormal"/>
    <w:next w:val="a"/>
    <w:rsid w:val="007523F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4">
    <w:name w:val="Table Grid"/>
    <w:basedOn w:val="a1"/>
    <w:rsid w:val="007523F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7523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Balloon Text"/>
    <w:basedOn w:val="a"/>
    <w:link w:val="a7"/>
    <w:uiPriority w:val="99"/>
    <w:semiHidden/>
    <w:unhideWhenUsed/>
    <w:rsid w:val="002D4F2D"/>
    <w:rPr>
      <w:rFonts w:ascii="Segoe UI" w:hAnsi="Segoe UI" w:cs="Segoe UI"/>
      <w:sz w:val="18"/>
      <w:szCs w:val="18"/>
    </w:rPr>
  </w:style>
  <w:style w:type="character" w:customStyle="1" w:styleId="a7">
    <w:name w:val="Текст выноски Знак"/>
    <w:basedOn w:val="a0"/>
    <w:link w:val="a6"/>
    <w:uiPriority w:val="99"/>
    <w:semiHidden/>
    <w:rsid w:val="002D4F2D"/>
    <w:rPr>
      <w:rFonts w:ascii="Segoe UI" w:eastAsia="Times New Roman" w:hAnsi="Segoe UI" w:cs="Segoe UI"/>
      <w:sz w:val="18"/>
      <w:szCs w:val="18"/>
      <w:lang w:eastAsia="ru-RU"/>
    </w:rPr>
  </w:style>
  <w:style w:type="paragraph" w:styleId="a8">
    <w:name w:val="Normal (Web)"/>
    <w:basedOn w:val="a"/>
    <w:semiHidden/>
    <w:unhideWhenUsed/>
    <w:rsid w:val="009F68CA"/>
    <w:pPr>
      <w:suppressAutoHyphens/>
      <w:spacing w:before="280" w:after="280"/>
    </w:pPr>
    <w:rPr>
      <w:lang w:eastAsia="ar-SA"/>
    </w:rPr>
  </w:style>
  <w:style w:type="paragraph" w:customStyle="1" w:styleId="a9">
    <w:name w:val="Содержимое таблицы"/>
    <w:basedOn w:val="a"/>
    <w:rsid w:val="009F68CA"/>
    <w:pPr>
      <w:widowControl w:val="0"/>
      <w:suppressLineNumbers/>
      <w:suppressAutoHyphens/>
    </w:pPr>
    <w:rPr>
      <w:rFonts w:eastAsia="Lucida Sans Unicode"/>
      <w:lang w:eastAsia="ar-SA"/>
    </w:rPr>
  </w:style>
  <w:style w:type="paragraph" w:styleId="aa">
    <w:name w:val="header"/>
    <w:basedOn w:val="a"/>
    <w:link w:val="ab"/>
    <w:uiPriority w:val="99"/>
    <w:unhideWhenUsed/>
    <w:rsid w:val="00F41EC3"/>
    <w:pPr>
      <w:tabs>
        <w:tab w:val="center" w:pos="4677"/>
        <w:tab w:val="right" w:pos="9355"/>
      </w:tabs>
    </w:pPr>
  </w:style>
  <w:style w:type="character" w:customStyle="1" w:styleId="ab">
    <w:name w:val="Верхний колонтитул Знак"/>
    <w:basedOn w:val="a0"/>
    <w:link w:val="aa"/>
    <w:uiPriority w:val="99"/>
    <w:rsid w:val="00F41EC3"/>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41EC3"/>
    <w:pPr>
      <w:tabs>
        <w:tab w:val="center" w:pos="4677"/>
        <w:tab w:val="right" w:pos="9355"/>
      </w:tabs>
    </w:pPr>
  </w:style>
  <w:style w:type="character" w:customStyle="1" w:styleId="ad">
    <w:name w:val="Нижний колонтитул Знак"/>
    <w:basedOn w:val="a0"/>
    <w:link w:val="ac"/>
    <w:uiPriority w:val="99"/>
    <w:rsid w:val="00F41EC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51138924C4E160D2D9FEFFDBC64667447C16B1F4F9730813B185DC18C544AD0344D023AFAF9A6BfEdD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F51138924C4E160D2D9FEFFDBC64667447C16B1F4F9730813B185DC18C544AD0344D023AFAF9A6BfEdDG" TargetMode="External"/><Relationship Id="rId5" Type="http://schemas.openxmlformats.org/officeDocument/2006/relationships/webSettings" Target="webSettings.xml"/><Relationship Id="rId10" Type="http://schemas.openxmlformats.org/officeDocument/2006/relationships/hyperlink" Target="consultantplus://offline/ref=1F51138924C4E160D2D9FEFFDBC64667447C16B1F4F9730813B185DC18C544AD0344D023AFAF9A6BfEdDG" TargetMode="External"/><Relationship Id="rId4" Type="http://schemas.openxmlformats.org/officeDocument/2006/relationships/settings" Target="settings.xml"/><Relationship Id="rId9" Type="http://schemas.openxmlformats.org/officeDocument/2006/relationships/hyperlink" Target="consultantplus://offline/ref=1F51138924C4E160D2D9FEFFDBC64667447C16B1F4F9730813B185DC18C544AD0344D023AFAF9A6BfEdD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50DC7-4AA8-4FFB-925A-73D5D3743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2969</Words>
  <Characters>16927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ЦДТ</dc:creator>
  <cp:keywords/>
  <dc:description/>
  <cp:lastModifiedBy>User</cp:lastModifiedBy>
  <cp:revision>4</cp:revision>
  <cp:lastPrinted>2025-03-14T10:37:00Z</cp:lastPrinted>
  <dcterms:created xsi:type="dcterms:W3CDTF">2025-05-14T08:42:00Z</dcterms:created>
  <dcterms:modified xsi:type="dcterms:W3CDTF">2025-05-14T11:01:00Z</dcterms:modified>
</cp:coreProperties>
</file>