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829" w:rsidRDefault="00516AE9" w:rsidP="00516AE9">
      <w:pPr>
        <w:spacing w:after="0" w:line="240" w:lineRule="auto"/>
        <w:ind w:left="0" w:right="-1" w:firstLine="709"/>
        <w:jc w:val="right"/>
        <w:rPr>
          <w:sz w:val="28"/>
        </w:rPr>
      </w:pPr>
      <w:r>
        <w:rPr>
          <w:sz w:val="28"/>
        </w:rPr>
        <w:t>Приложение</w:t>
      </w:r>
    </w:p>
    <w:p w:rsidR="00516AE9" w:rsidRDefault="00516AE9" w:rsidP="00516AE9">
      <w:pPr>
        <w:ind w:left="-142" w:right="-1" w:firstLine="0"/>
        <w:jc w:val="center"/>
        <w:outlineLvl w:val="1"/>
        <w:rPr>
          <w:b/>
          <w:sz w:val="28"/>
        </w:rPr>
      </w:pPr>
      <w:bookmarkStart w:id="0" w:name="__RefHeading___14"/>
      <w:bookmarkEnd w:id="0"/>
    </w:p>
    <w:p w:rsidR="00173829" w:rsidRPr="00516AE9" w:rsidRDefault="00FF7D9A" w:rsidP="00516AE9">
      <w:pPr>
        <w:ind w:left="-142" w:right="-1" w:firstLine="0"/>
        <w:jc w:val="center"/>
        <w:outlineLvl w:val="1"/>
        <w:rPr>
          <w:b/>
          <w:sz w:val="28"/>
        </w:rPr>
      </w:pPr>
      <w:r w:rsidRPr="00516AE9">
        <w:rPr>
          <w:b/>
          <w:sz w:val="28"/>
        </w:rPr>
        <w:t xml:space="preserve">Рабочая программа воспитания (воспитательный потенциал </w:t>
      </w:r>
      <w:r w:rsidR="00516AE9">
        <w:rPr>
          <w:b/>
          <w:sz w:val="28"/>
        </w:rPr>
        <w:t xml:space="preserve">дополнительной общеобразовательной </w:t>
      </w:r>
      <w:r w:rsidRPr="00516AE9">
        <w:rPr>
          <w:b/>
          <w:sz w:val="28"/>
        </w:rPr>
        <w:t>программы</w:t>
      </w:r>
      <w:r w:rsidR="00516AE9">
        <w:rPr>
          <w:b/>
          <w:sz w:val="28"/>
        </w:rPr>
        <w:t xml:space="preserve"> «Юный инспектор дорожного движения»</w:t>
      </w:r>
      <w:r w:rsidRPr="00516AE9">
        <w:rPr>
          <w:b/>
          <w:sz w:val="28"/>
        </w:rPr>
        <w:t>)</w:t>
      </w:r>
    </w:p>
    <w:p w:rsidR="00173829" w:rsidRDefault="00FF7D9A">
      <w:pPr>
        <w:pStyle w:val="Default"/>
        <w:ind w:firstLine="709"/>
        <w:jc w:val="both"/>
        <w:outlineLvl w:val="2"/>
        <w:rPr>
          <w:rFonts w:ascii="Times New Roman" w:hAnsi="Times New Roman"/>
          <w:sz w:val="28"/>
        </w:rPr>
      </w:pPr>
      <w:bookmarkStart w:id="1" w:name="__RefHeading___15"/>
      <w:bookmarkEnd w:id="1"/>
      <w:r>
        <w:rPr>
          <w:rFonts w:ascii="Times New Roman" w:hAnsi="Times New Roman"/>
          <w:b/>
          <w:sz w:val="28"/>
        </w:rPr>
        <w:t xml:space="preserve">1. Особенности организуемого воспитательного процесса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Процесс воспитания в муниципальном образовательном учреждении дополнительного образования «Центр детского творчества» основывается на следующих принципах взаимодействия педагогов и обучающихся: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неукоснительное соблюдение законности и прав семьи, соблюдение конфиденциальности информации о семье, </w:t>
      </w:r>
      <w:proofErr w:type="gramStart"/>
      <w:r>
        <w:rPr>
          <w:rFonts w:ascii="Times New Roman" w:hAnsi="Times New Roman"/>
          <w:sz w:val="28"/>
        </w:rPr>
        <w:t>приоритета безопасности</w:t>
      </w:r>
      <w:proofErr w:type="gramEnd"/>
      <w:r>
        <w:rPr>
          <w:rFonts w:ascii="Times New Roman" w:hAnsi="Times New Roman"/>
          <w:sz w:val="28"/>
        </w:rPr>
        <w:t xml:space="preserve"> обучающегося при нахождении в образовательном учреждении;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ориентир на создание в учреждении психологически комфортной среды для каждого обучающегося и взрослого, без которой невозможно конструктивное взаимодействие обучающихся и педагогов;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реализация процесса воспитания через создание в учреждении детско-взрослых общностей, которые бы объединяли обучающихся и педагогов яркими и содержательными событиями, общими позитивными эмоциями и доверительными отношениями друг к другу;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системность, целесообразность и не шаблонность воспитания как условия его эффективности.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Основными традициями воспитания в МБУ ДО ЦДТ являются: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совместные мероприятия, через которые осуществляется интеграция воспитательных усилий педагогических работников;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в проведении совместных мероприятий отсутствует </w:t>
      </w:r>
      <w:proofErr w:type="spellStart"/>
      <w:r>
        <w:rPr>
          <w:rFonts w:ascii="Times New Roman" w:hAnsi="Times New Roman"/>
          <w:sz w:val="28"/>
        </w:rPr>
        <w:t>соревновательность</w:t>
      </w:r>
      <w:proofErr w:type="spellEnd"/>
      <w:r>
        <w:rPr>
          <w:rFonts w:ascii="Times New Roman" w:hAnsi="Times New Roman"/>
          <w:sz w:val="28"/>
        </w:rPr>
        <w:t xml:space="preserve"> между творческими объединениями, поощряется конструктивное </w:t>
      </w:r>
      <w:proofErr w:type="spellStart"/>
      <w:r>
        <w:rPr>
          <w:rFonts w:ascii="Times New Roman" w:hAnsi="Times New Roman"/>
          <w:sz w:val="28"/>
        </w:rPr>
        <w:t>межкружковое</w:t>
      </w:r>
      <w:proofErr w:type="spellEnd"/>
      <w:r>
        <w:rPr>
          <w:rFonts w:ascii="Times New Roman" w:hAnsi="Times New Roman"/>
          <w:sz w:val="28"/>
        </w:rPr>
        <w:t xml:space="preserve"> и </w:t>
      </w:r>
      <w:proofErr w:type="spellStart"/>
      <w:r>
        <w:rPr>
          <w:rFonts w:ascii="Times New Roman" w:hAnsi="Times New Roman"/>
          <w:sz w:val="28"/>
        </w:rPr>
        <w:t>межвозрастное</w:t>
      </w:r>
      <w:proofErr w:type="spellEnd"/>
      <w:r>
        <w:rPr>
          <w:rFonts w:ascii="Times New Roman" w:hAnsi="Times New Roman"/>
          <w:sz w:val="28"/>
        </w:rPr>
        <w:t xml:space="preserve"> взаимодействие обучающихся, а также их социальная активность;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педагогические работники учреждения ориентированы на формирование коллективов в рамках детских объединений, на установление в них доброжелательных и товарищеских взаимоотношений; </w:t>
      </w:r>
    </w:p>
    <w:p w:rsidR="00173829" w:rsidRDefault="00FF7D9A">
      <w:pPr>
        <w:spacing w:after="0" w:line="240" w:lineRule="auto"/>
        <w:ind w:left="0" w:right="-1" w:firstLine="709"/>
        <w:rPr>
          <w:sz w:val="28"/>
        </w:rPr>
      </w:pPr>
      <w:r>
        <w:rPr>
          <w:sz w:val="28"/>
        </w:rPr>
        <w:t>- руководитель детского объединения по отношению к обучающимся реализует защитную, личностно-развивающую, организационную, посредническую (в разрешении конфликтов) функции.</w:t>
      </w:r>
    </w:p>
    <w:p w:rsidR="00173829" w:rsidRDefault="00173829">
      <w:pPr>
        <w:spacing w:after="0" w:line="240" w:lineRule="auto"/>
        <w:ind w:left="0" w:right="-1" w:firstLine="709"/>
        <w:rPr>
          <w:sz w:val="28"/>
        </w:rPr>
      </w:pPr>
    </w:p>
    <w:p w:rsidR="00173829" w:rsidRDefault="00FF7D9A">
      <w:pPr>
        <w:pStyle w:val="Default"/>
        <w:ind w:firstLine="709"/>
        <w:outlineLvl w:val="2"/>
        <w:rPr>
          <w:rFonts w:ascii="Times New Roman" w:hAnsi="Times New Roman"/>
          <w:sz w:val="28"/>
        </w:rPr>
      </w:pPr>
      <w:bookmarkStart w:id="2" w:name="__RefHeading___16"/>
      <w:bookmarkEnd w:id="2"/>
      <w:r>
        <w:rPr>
          <w:rFonts w:ascii="Times New Roman" w:hAnsi="Times New Roman"/>
          <w:b/>
          <w:sz w:val="28"/>
        </w:rPr>
        <w:t>2 Цель и задачи воспитания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Цель </w:t>
      </w:r>
      <w:r>
        <w:rPr>
          <w:rFonts w:ascii="Times New Roman" w:hAnsi="Times New Roman"/>
          <w:sz w:val="28"/>
        </w:rPr>
        <w:t xml:space="preserve">- формирование у обучающихся духовно-нравственных ценностей, способности к осуществлению ответственного выбора собственной индивидуальной образовательной траектории, способности к успешной социализации в обществе.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Данная цель ориентирует педагогов на обеспечение позитивной динамики развития личности обучающегося, сотрудничество, партнерские отношения. Сочетание усилий педагога по развитию личности и усилий </w:t>
      </w:r>
      <w:r>
        <w:rPr>
          <w:rFonts w:ascii="Times New Roman" w:hAnsi="Times New Roman"/>
          <w:sz w:val="28"/>
        </w:rPr>
        <w:lastRenderedPageBreak/>
        <w:t xml:space="preserve">самого обучающегося по своему саморазвитию – являются важным фактором успеха в достижении поставленной цели.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Достижению поставленной цели воспитания обучающихся будет способствовать решение следующих основных </w:t>
      </w:r>
      <w:r>
        <w:rPr>
          <w:rFonts w:ascii="Times New Roman" w:hAnsi="Times New Roman"/>
          <w:b/>
          <w:sz w:val="28"/>
        </w:rPr>
        <w:t>задач</w:t>
      </w:r>
      <w:r>
        <w:rPr>
          <w:rFonts w:ascii="Times New Roman" w:hAnsi="Times New Roman"/>
          <w:sz w:val="28"/>
        </w:rPr>
        <w:t xml:space="preserve">: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использовать в воспитании возможности </w:t>
      </w:r>
      <w:r>
        <w:rPr>
          <w:rFonts w:ascii="Times New Roman" w:hAnsi="Times New Roman"/>
          <w:b/>
          <w:sz w:val="28"/>
        </w:rPr>
        <w:t xml:space="preserve">занятий </w:t>
      </w:r>
      <w:r>
        <w:rPr>
          <w:rFonts w:ascii="Times New Roman" w:hAnsi="Times New Roman"/>
          <w:sz w:val="28"/>
        </w:rPr>
        <w:t xml:space="preserve">по дополнительным общеобразовательным программам как источник поддержки и развития интереса к познанию и творчеству;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реализовывать потенциал </w:t>
      </w:r>
      <w:r>
        <w:rPr>
          <w:rFonts w:ascii="Times New Roman" w:hAnsi="Times New Roman"/>
          <w:b/>
          <w:sz w:val="28"/>
        </w:rPr>
        <w:t xml:space="preserve">руководства детскими объединениями </w:t>
      </w:r>
      <w:r>
        <w:rPr>
          <w:rFonts w:ascii="Times New Roman" w:hAnsi="Times New Roman"/>
          <w:sz w:val="28"/>
        </w:rPr>
        <w:t xml:space="preserve">в воспитании обучающихся, поддерживать активное участие детских объединений в жизни ЦДТ, укрепление коллективных ценностей;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поддерживать </w:t>
      </w:r>
      <w:r>
        <w:rPr>
          <w:rFonts w:ascii="Times New Roman" w:hAnsi="Times New Roman"/>
          <w:b/>
          <w:sz w:val="28"/>
        </w:rPr>
        <w:t xml:space="preserve">традиции </w:t>
      </w:r>
      <w:r>
        <w:rPr>
          <w:rFonts w:ascii="Times New Roman" w:hAnsi="Times New Roman"/>
          <w:sz w:val="28"/>
        </w:rPr>
        <w:t xml:space="preserve">ЦДТ и инициативы по созданию новых, реализовывать воспитательные возможности общих мероприятий различной направленности;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организовать </w:t>
      </w:r>
      <w:r>
        <w:rPr>
          <w:rFonts w:ascii="Times New Roman" w:hAnsi="Times New Roman"/>
          <w:b/>
          <w:sz w:val="28"/>
        </w:rPr>
        <w:t xml:space="preserve">работу с семьями </w:t>
      </w:r>
      <w:r>
        <w:rPr>
          <w:rFonts w:ascii="Times New Roman" w:hAnsi="Times New Roman"/>
          <w:sz w:val="28"/>
        </w:rPr>
        <w:t xml:space="preserve">обучающихся, их родителями или законными представителями, направленную на совместное решение проблем личностного развития обучающихся;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содействовать приобретению опыта личностного и профессионального </w:t>
      </w:r>
      <w:r>
        <w:rPr>
          <w:rFonts w:ascii="Times New Roman" w:hAnsi="Times New Roman"/>
          <w:b/>
          <w:sz w:val="28"/>
        </w:rPr>
        <w:t xml:space="preserve">самоопределения </w:t>
      </w:r>
      <w:r>
        <w:rPr>
          <w:rFonts w:ascii="Times New Roman" w:hAnsi="Times New Roman"/>
          <w:sz w:val="28"/>
        </w:rPr>
        <w:t xml:space="preserve">на основе личностных проб в совместной деятельности в социальных практиках;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формирование у обучающихся нравственных ценностей, мотивации и способности к духовно-нравственному развитию, интересов и личностных качеств, обеспечивающих конструктивную, социально приемлемую самореализацию, позитивную социализацию, противодействие возможному негативному влиянию среды. </w:t>
      </w:r>
    </w:p>
    <w:p w:rsidR="00173829" w:rsidRDefault="00FF7D9A">
      <w:pPr>
        <w:spacing w:after="0" w:line="240" w:lineRule="auto"/>
        <w:ind w:left="0" w:right="-1" w:firstLine="709"/>
        <w:rPr>
          <w:sz w:val="28"/>
        </w:rPr>
      </w:pPr>
      <w:r>
        <w:rPr>
          <w:sz w:val="28"/>
        </w:rPr>
        <w:t>Планомерная реализация поставленных задач позволит организовать в ЦДТ интересную и событийно-насыщенную жизнь обучающихся и педагогических работников, что станет эффективным способом профилактики антисоциального поведения обучающихся.</w:t>
      </w:r>
    </w:p>
    <w:p w:rsidR="00173829" w:rsidRDefault="00173829">
      <w:pPr>
        <w:spacing w:after="0" w:line="240" w:lineRule="auto"/>
        <w:ind w:left="0" w:right="-1" w:firstLine="709"/>
        <w:rPr>
          <w:b/>
          <w:sz w:val="28"/>
        </w:rPr>
      </w:pPr>
    </w:p>
    <w:p w:rsidR="00173829" w:rsidRDefault="00FF7D9A">
      <w:pPr>
        <w:pStyle w:val="Default"/>
        <w:ind w:firstLine="709"/>
        <w:jc w:val="both"/>
        <w:outlineLvl w:val="2"/>
        <w:rPr>
          <w:rFonts w:ascii="Times New Roman" w:hAnsi="Times New Roman"/>
          <w:sz w:val="28"/>
        </w:rPr>
      </w:pPr>
      <w:bookmarkStart w:id="3" w:name="__RefHeading___17"/>
      <w:bookmarkEnd w:id="3"/>
      <w:r>
        <w:rPr>
          <w:rFonts w:ascii="Times New Roman" w:hAnsi="Times New Roman"/>
          <w:b/>
          <w:sz w:val="28"/>
        </w:rPr>
        <w:t>3</w:t>
      </w:r>
      <w:r w:rsidR="00516AE9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 xml:space="preserve"> Планируемые результаты воспитания обучающихся: </w:t>
      </w:r>
    </w:p>
    <w:p w:rsidR="00173829" w:rsidRDefault="00FF7D9A">
      <w:pPr>
        <w:pStyle w:val="Default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готовность и способность обучающихся к саморазвитию и личностному самоопределению, </w:t>
      </w:r>
    </w:p>
    <w:p w:rsidR="00173829" w:rsidRDefault="00FF7D9A">
      <w:pPr>
        <w:pStyle w:val="Default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сформированность</w:t>
      </w:r>
      <w:proofErr w:type="spellEnd"/>
      <w:r>
        <w:rPr>
          <w:rFonts w:ascii="Times New Roman" w:hAnsi="Times New Roman"/>
          <w:sz w:val="28"/>
        </w:rPr>
        <w:t xml:space="preserve"> их мотивации к обучению и целенаправленной познавательной деятельности, систему значимых социальных и межличностных отношений, ценностно-смысловых установок, </w:t>
      </w:r>
    </w:p>
    <w:p w:rsidR="00173829" w:rsidRDefault="00FF7D9A">
      <w:pPr>
        <w:pStyle w:val="Default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отражающих личностные и гражданские позиции в деятельности, </w:t>
      </w:r>
    </w:p>
    <w:p w:rsidR="00173829" w:rsidRDefault="00FF7D9A">
      <w:pPr>
        <w:pStyle w:val="Default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социальные компетенции, правосознание, способность ставить цели и строить жизненные планы, </w:t>
      </w:r>
    </w:p>
    <w:p w:rsidR="00173829" w:rsidRDefault="00FF7D9A">
      <w:pPr>
        <w:pStyle w:val="Default"/>
        <w:numPr>
          <w:ilvl w:val="0"/>
          <w:numId w:val="13"/>
        </w:numPr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способность к осознанию российской идентичности в поликультурном социуме. </w:t>
      </w:r>
    </w:p>
    <w:p w:rsidR="00173829" w:rsidRDefault="00173829">
      <w:pPr>
        <w:pStyle w:val="Default"/>
        <w:ind w:firstLine="709"/>
        <w:jc w:val="both"/>
        <w:rPr>
          <w:rFonts w:ascii="Times New Roman" w:hAnsi="Times New Roman"/>
          <w:sz w:val="28"/>
        </w:rPr>
      </w:pPr>
    </w:p>
    <w:p w:rsidR="00516AE9" w:rsidRDefault="00516AE9">
      <w:pPr>
        <w:pStyle w:val="Default"/>
        <w:ind w:firstLine="709"/>
        <w:jc w:val="both"/>
        <w:outlineLvl w:val="2"/>
        <w:rPr>
          <w:rFonts w:ascii="Times New Roman" w:hAnsi="Times New Roman"/>
          <w:b/>
          <w:sz w:val="28"/>
        </w:rPr>
      </w:pPr>
      <w:bookmarkStart w:id="4" w:name="__RefHeading___18"/>
      <w:bookmarkEnd w:id="4"/>
    </w:p>
    <w:p w:rsidR="00516AE9" w:rsidRDefault="00516AE9">
      <w:pPr>
        <w:pStyle w:val="Default"/>
        <w:ind w:firstLine="709"/>
        <w:jc w:val="both"/>
        <w:outlineLvl w:val="2"/>
        <w:rPr>
          <w:rFonts w:ascii="Times New Roman" w:hAnsi="Times New Roman"/>
          <w:b/>
          <w:sz w:val="28"/>
        </w:rPr>
      </w:pPr>
    </w:p>
    <w:p w:rsidR="00173829" w:rsidRDefault="00FF7D9A">
      <w:pPr>
        <w:pStyle w:val="Default"/>
        <w:ind w:firstLine="709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>4</w:t>
      </w:r>
      <w:r w:rsidR="00516AE9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 xml:space="preserve"> Виды, формы и содержание деятельности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Реализация педагогами воспитательного потенциала учебного занятия предполагает следующее: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установление доверительных отношений между педагогом и обучающимися, способствующих позитивному восприятию обучающимися требований и просьб педагога, привлечению их внимания к обсуждаемой на занятии информации, активизации их познавательной деятельности;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побуждение обучающихся соблюдать на занятии общепринятые нормы поведения, правила общения со старшими (педагогами) и сверстниками (обучающимися), принципы учебной дисциплины и самоорганизации;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использование воспитательных возможностей содержания программы дополнительного образования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задач для решения, проблемных ситуаций для обсуждения в объединении;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применение на занятии интерактивных форм работы обучающихся: интеллектуальных игр, стимулирующих познавательную мотивацию обучающихся; дискуссий, которые дают детям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включение в занятие игровых приемов, которые помогают поддержать мотивацию к получению знаний, налаживанию позитивных межличностных отношений в детском объединении, помогают установлению доброжелательной атмосферы во время занятия; 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 xml:space="preserve">Индивидуальная работа с обучающимися: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изучение особенностей личностного развития обучающихся объединения через наблюдение за поведением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проблемам;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поддержка обучающегося в решении важных для него жизненных проблем (налаживание взаимоотношений со сверстниками или педагогами, выбор профессии, успеваемость и т.п.), когда каждая проблема трансформируется руководителем объединения в задачу для обучающегося, которую они совместно стараются решить;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коррекция поведения через частные беседы с ним, его родителями или законными представителями, с другими обучающимися объединения, через предложение взять на себя ответственность за то или иное поручение в объединении.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 xml:space="preserve">Работа с родителями обучающихся или их законными представителями: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-регулярное информирование родителей об успехах и проблемах, о жизни объединения и учреждения в целом;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помощь родителям обучающихся или их законным представителям в регулировании отношений между ними, администрацией и педагогами учреждения;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организация родительских собраний, происходящих в режиме обсуждения наиболее острых проблем обучения и воспитания обучающихся; 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создание и организация работы родительских активов объединения, участвующих в управлении учреждения и решении вопросов воспитания и обучения; </w:t>
      </w:r>
    </w:p>
    <w:p w:rsidR="00173829" w:rsidRDefault="00FF7D9A">
      <w:pPr>
        <w:spacing w:after="0" w:line="240" w:lineRule="auto"/>
        <w:ind w:left="0" w:right="-1" w:firstLine="709"/>
        <w:rPr>
          <w:sz w:val="28"/>
        </w:rPr>
      </w:pPr>
      <w:r>
        <w:rPr>
          <w:sz w:val="28"/>
        </w:rPr>
        <w:t xml:space="preserve">- привлечение членов </w:t>
      </w:r>
      <w:proofErr w:type="gramStart"/>
      <w:r>
        <w:rPr>
          <w:sz w:val="28"/>
        </w:rPr>
        <w:t>семей</w:t>
      </w:r>
      <w:proofErr w:type="gramEnd"/>
      <w:r>
        <w:rPr>
          <w:sz w:val="28"/>
        </w:rPr>
        <w:t xml:space="preserve"> обучающихся к организации и проведению дел объединения.</w:t>
      </w:r>
    </w:p>
    <w:p w:rsidR="00173829" w:rsidRDefault="00FF7D9A">
      <w:pPr>
        <w:pStyle w:val="Defaul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проведение в рамках детского объединения итогового анализа детьми общих ключевых дел, участие представителей детских объединений в итоговом анализе проведенных дел. </w:t>
      </w:r>
    </w:p>
    <w:p w:rsidR="00516AE9" w:rsidRDefault="00516AE9">
      <w:pPr>
        <w:pStyle w:val="Default"/>
        <w:ind w:firstLine="709"/>
        <w:jc w:val="both"/>
        <w:rPr>
          <w:rFonts w:ascii="Times New Roman" w:hAnsi="Times New Roman"/>
          <w:sz w:val="28"/>
        </w:rPr>
      </w:pPr>
    </w:p>
    <w:p w:rsidR="00173829" w:rsidRDefault="00FF7D9A">
      <w:pPr>
        <w:pStyle w:val="3"/>
        <w:ind w:left="0"/>
        <w:rPr>
          <w:b/>
          <w:sz w:val="28"/>
        </w:rPr>
      </w:pPr>
      <w:bookmarkStart w:id="5" w:name="__RefHeading___19"/>
      <w:bookmarkEnd w:id="5"/>
      <w:r>
        <w:rPr>
          <w:b/>
          <w:sz w:val="28"/>
        </w:rPr>
        <w:t>5</w:t>
      </w:r>
      <w:r w:rsidR="00516AE9">
        <w:rPr>
          <w:b/>
          <w:sz w:val="28"/>
        </w:rPr>
        <w:t>.</w:t>
      </w:r>
      <w:r>
        <w:rPr>
          <w:b/>
          <w:sz w:val="28"/>
        </w:rPr>
        <w:t xml:space="preserve"> Календарный план воспитательной работы</w:t>
      </w:r>
    </w:p>
    <w:p w:rsidR="00173829" w:rsidRDefault="00173829">
      <w:pPr>
        <w:spacing w:after="0" w:line="259" w:lineRule="auto"/>
        <w:ind w:left="5" w:right="2552" w:firstLine="0"/>
        <w:jc w:val="right"/>
        <w:rPr>
          <w:sz w:val="28"/>
        </w:rPr>
      </w:pPr>
    </w:p>
    <w:tbl>
      <w:tblPr>
        <w:tblStyle w:val="TableGrid"/>
        <w:tblW w:w="0" w:type="auto"/>
        <w:tblInd w:w="-1012" w:type="dxa"/>
        <w:tblLayout w:type="fixed"/>
        <w:tblCellMar>
          <w:top w:w="9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176"/>
        <w:gridCol w:w="566"/>
        <w:gridCol w:w="71"/>
        <w:gridCol w:w="42"/>
        <w:gridCol w:w="23"/>
        <w:gridCol w:w="4819"/>
        <w:gridCol w:w="20"/>
        <w:gridCol w:w="157"/>
        <w:gridCol w:w="22"/>
        <w:gridCol w:w="24"/>
        <w:gridCol w:w="1880"/>
        <w:gridCol w:w="396"/>
        <w:gridCol w:w="29"/>
        <w:gridCol w:w="8"/>
        <w:gridCol w:w="2653"/>
        <w:gridCol w:w="176"/>
        <w:gridCol w:w="176"/>
      </w:tblGrid>
      <w:tr w:rsidR="00173829">
        <w:trPr>
          <w:trHeight w:val="561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90" w:firstLine="0"/>
              <w:jc w:val="left"/>
            </w:pPr>
            <w:r>
              <w:rPr>
                <w:b/>
              </w:rPr>
              <w:t xml:space="preserve">№ </w:t>
            </w:r>
          </w:p>
          <w:p w:rsidR="00173829" w:rsidRDefault="00FF7D9A">
            <w:pPr>
              <w:spacing w:after="0" w:line="259" w:lineRule="auto"/>
              <w:ind w:left="40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4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25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</w:rPr>
              <w:t xml:space="preserve">Сроки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</w:rPr>
              <w:t xml:space="preserve">Ответственный 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558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1074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Информационно-методическая поддержка деятельности профессиональных ассоциаций и общественных организаций в области развития воспитания 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289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90" w:firstLine="0"/>
              <w:jc w:val="left"/>
            </w:pPr>
            <w:r>
              <w:rPr>
                <w:b/>
              </w:rPr>
              <w:t xml:space="preserve">№ </w:t>
            </w:r>
          </w:p>
        </w:tc>
        <w:tc>
          <w:tcPr>
            <w:tcW w:w="4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</w:rPr>
              <w:t xml:space="preserve">Мероприятие </w:t>
            </w:r>
          </w:p>
        </w:tc>
        <w:tc>
          <w:tcPr>
            <w:tcW w:w="25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</w:rPr>
              <w:t xml:space="preserve">Сроки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</w:rPr>
              <w:t xml:space="preserve">Ответственные 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643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59" w:firstLine="0"/>
              <w:jc w:val="center"/>
            </w:pPr>
            <w:r>
              <w:t xml:space="preserve">1. </w:t>
            </w:r>
          </w:p>
        </w:tc>
        <w:tc>
          <w:tcPr>
            <w:tcW w:w="4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</w:pPr>
            <w:r>
              <w:t xml:space="preserve">Всероссийский проект «Движение Первых» </w:t>
            </w:r>
          </w:p>
        </w:tc>
        <w:tc>
          <w:tcPr>
            <w:tcW w:w="25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В течение года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педагоги 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646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59" w:firstLine="0"/>
              <w:jc w:val="center"/>
            </w:pPr>
            <w:r>
              <w:t xml:space="preserve">2. </w:t>
            </w:r>
          </w:p>
        </w:tc>
        <w:tc>
          <w:tcPr>
            <w:tcW w:w="4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5" w:firstLine="0"/>
            </w:pPr>
            <w:r>
              <w:t xml:space="preserve">Образовательный проект «Мастерская лидеров» </w:t>
            </w:r>
          </w:p>
        </w:tc>
        <w:tc>
          <w:tcPr>
            <w:tcW w:w="25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осенние, весенние, летние каникулы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педагоги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646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59" w:firstLine="0"/>
              <w:jc w:val="center"/>
            </w:pPr>
            <w:r>
              <w:t xml:space="preserve">3. </w:t>
            </w:r>
          </w:p>
        </w:tc>
        <w:tc>
          <w:tcPr>
            <w:tcW w:w="4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Городской проект «Ростовский школьный </w:t>
            </w:r>
            <w:proofErr w:type="spellStart"/>
            <w:r>
              <w:t>МедиаСоюз</w:t>
            </w:r>
            <w:proofErr w:type="spellEnd"/>
            <w:r>
              <w:t xml:space="preserve">» </w:t>
            </w:r>
          </w:p>
        </w:tc>
        <w:tc>
          <w:tcPr>
            <w:tcW w:w="25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  <w:vAlign w:val="center"/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В течение года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педагоги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643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59" w:firstLine="0"/>
              <w:jc w:val="center"/>
            </w:pPr>
            <w:r>
              <w:t xml:space="preserve">4. </w:t>
            </w:r>
          </w:p>
        </w:tc>
        <w:tc>
          <w:tcPr>
            <w:tcW w:w="4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Муниципальный экологический проект «Ростов-город будущего» </w:t>
            </w:r>
          </w:p>
        </w:tc>
        <w:tc>
          <w:tcPr>
            <w:tcW w:w="25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В течение года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педагоги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329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59" w:firstLine="0"/>
              <w:jc w:val="center"/>
            </w:pPr>
            <w:r>
              <w:t xml:space="preserve">5. </w:t>
            </w:r>
          </w:p>
        </w:tc>
        <w:tc>
          <w:tcPr>
            <w:tcW w:w="4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Проекта «Ростов - территория безопасности» </w:t>
            </w:r>
          </w:p>
        </w:tc>
        <w:tc>
          <w:tcPr>
            <w:tcW w:w="25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В течение года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педагоги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643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59" w:firstLine="0"/>
              <w:jc w:val="center"/>
            </w:pPr>
            <w:r>
              <w:t xml:space="preserve">6. </w:t>
            </w:r>
          </w:p>
        </w:tc>
        <w:tc>
          <w:tcPr>
            <w:tcW w:w="4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Гражданско-патриотический проект «</w:t>
            </w:r>
            <w:proofErr w:type="spellStart"/>
            <w:r>
              <w:t>Юнармия</w:t>
            </w:r>
            <w:proofErr w:type="spellEnd"/>
            <w:r>
              <w:t xml:space="preserve">» </w:t>
            </w:r>
          </w:p>
        </w:tc>
        <w:tc>
          <w:tcPr>
            <w:tcW w:w="25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782" w:firstLine="0"/>
              <w:jc w:val="left"/>
            </w:pPr>
            <w:r>
              <w:t xml:space="preserve">В течении  года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педагоги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646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59" w:firstLine="0"/>
              <w:jc w:val="center"/>
            </w:pPr>
            <w:r>
              <w:t xml:space="preserve">7. </w:t>
            </w:r>
          </w:p>
        </w:tc>
        <w:tc>
          <w:tcPr>
            <w:tcW w:w="4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</w:pPr>
            <w:r>
              <w:t xml:space="preserve">Социально-экологический проект «Экологический калейдоскоп» </w:t>
            </w:r>
          </w:p>
        </w:tc>
        <w:tc>
          <w:tcPr>
            <w:tcW w:w="25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В течение года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педагоги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646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59" w:firstLine="0"/>
              <w:jc w:val="center"/>
            </w:pPr>
            <w:r>
              <w:t xml:space="preserve">8. </w:t>
            </w:r>
          </w:p>
        </w:tc>
        <w:tc>
          <w:tcPr>
            <w:tcW w:w="4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33" w:firstLine="0"/>
            </w:pPr>
            <w:r>
              <w:t xml:space="preserve">Литературный проект «Книжный клуб «Во все книжные»  </w:t>
            </w:r>
          </w:p>
        </w:tc>
        <w:tc>
          <w:tcPr>
            <w:tcW w:w="25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В течение года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педагоги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326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59" w:firstLine="0"/>
              <w:jc w:val="center"/>
            </w:pPr>
            <w:r>
              <w:t xml:space="preserve">9. </w:t>
            </w:r>
          </w:p>
        </w:tc>
        <w:tc>
          <w:tcPr>
            <w:tcW w:w="4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Проект «Классные встречи» </w:t>
            </w:r>
          </w:p>
        </w:tc>
        <w:tc>
          <w:tcPr>
            <w:tcW w:w="25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В течение года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педагоги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326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120" w:firstLine="0"/>
              <w:jc w:val="right"/>
            </w:pPr>
            <w:r>
              <w:t xml:space="preserve">10.  </w:t>
            </w:r>
          </w:p>
        </w:tc>
        <w:tc>
          <w:tcPr>
            <w:tcW w:w="4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Проект «Медиа лаборатория»  </w:t>
            </w:r>
          </w:p>
        </w:tc>
        <w:tc>
          <w:tcPr>
            <w:tcW w:w="25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В течение года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педагоги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646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120" w:firstLine="0"/>
              <w:jc w:val="right"/>
            </w:pPr>
            <w:r>
              <w:t xml:space="preserve">11.  </w:t>
            </w:r>
          </w:p>
        </w:tc>
        <w:tc>
          <w:tcPr>
            <w:tcW w:w="4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Развлекательно-воспитательный проект «Осенняя гостиная» </w:t>
            </w:r>
          </w:p>
        </w:tc>
        <w:tc>
          <w:tcPr>
            <w:tcW w:w="25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  <w:vAlign w:val="center"/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Осенние каникулы 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методисты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646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61" w:firstLine="0"/>
              <w:jc w:val="left"/>
            </w:pPr>
            <w:r>
              <w:t xml:space="preserve">12. </w:t>
            </w:r>
          </w:p>
        </w:tc>
        <w:tc>
          <w:tcPr>
            <w:tcW w:w="4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Проект «Новогодний вояж (путешествие по странам и континентам)» </w:t>
            </w:r>
          </w:p>
        </w:tc>
        <w:tc>
          <w:tcPr>
            <w:tcW w:w="25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  <w:vAlign w:val="center"/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Зимние каникулы 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методисты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326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120" w:firstLine="0"/>
              <w:jc w:val="right"/>
            </w:pPr>
            <w:r>
              <w:t xml:space="preserve">13.  </w:t>
            </w:r>
          </w:p>
        </w:tc>
        <w:tc>
          <w:tcPr>
            <w:tcW w:w="4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Проект «Марафон идей» </w:t>
            </w:r>
          </w:p>
        </w:tc>
        <w:tc>
          <w:tcPr>
            <w:tcW w:w="25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Весенние каникулы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методисты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329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120" w:firstLine="0"/>
              <w:jc w:val="right"/>
            </w:pPr>
            <w:r>
              <w:t xml:space="preserve">14.  </w:t>
            </w:r>
          </w:p>
        </w:tc>
        <w:tc>
          <w:tcPr>
            <w:tcW w:w="49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Проект «Палитра желаний» </w:t>
            </w:r>
          </w:p>
        </w:tc>
        <w:tc>
          <w:tcPr>
            <w:tcW w:w="25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Летние каникулы 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методисты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848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10743" w:type="dxa"/>
            <w:gridSpan w:val="15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</w:rPr>
              <w:t xml:space="preserve">Организация информационно-методического обеспечения </w:t>
            </w:r>
          </w:p>
          <w:p w:rsidR="00173829" w:rsidRDefault="00FF7D9A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мероприятий по просвещению родителей (законных представителей) в области повышения компетенций в вопросах детско-родительских и семейных отношений, воспитания детей 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298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56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56" w:firstLine="0"/>
              <w:jc w:val="left"/>
            </w:pPr>
            <w:r>
              <w:rPr>
                <w:b/>
              </w:rPr>
              <w:t xml:space="preserve">№ </w:t>
            </w:r>
          </w:p>
        </w:tc>
        <w:tc>
          <w:tcPr>
            <w:tcW w:w="4975" w:type="dxa"/>
            <w:gridSpan w:val="5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</w:rPr>
              <w:t xml:space="preserve">Мероприятие </w:t>
            </w:r>
          </w:p>
        </w:tc>
        <w:tc>
          <w:tcPr>
            <w:tcW w:w="2508" w:type="dxa"/>
            <w:gridSpan w:val="6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</w:rPr>
              <w:t xml:space="preserve">Сроки </w:t>
            </w:r>
          </w:p>
        </w:tc>
        <w:tc>
          <w:tcPr>
            <w:tcW w:w="2694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</w:rPr>
              <w:t xml:space="preserve">Ответственные 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293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56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" w:firstLine="0"/>
              <w:jc w:val="left"/>
            </w:pPr>
            <w:r>
              <w:t xml:space="preserve">1. </w:t>
            </w:r>
          </w:p>
        </w:tc>
        <w:tc>
          <w:tcPr>
            <w:tcW w:w="4975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Родительские собрания </w:t>
            </w:r>
          </w:p>
        </w:tc>
        <w:tc>
          <w:tcPr>
            <w:tcW w:w="2508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9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694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</w:pPr>
            <w:r>
              <w:t xml:space="preserve">Администрация, ПДО 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564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2" w:firstLine="0"/>
              <w:jc w:val="left"/>
            </w:pPr>
            <w:r>
              <w:t xml:space="preserve">2. </w:t>
            </w:r>
          </w:p>
        </w:tc>
        <w:tc>
          <w:tcPr>
            <w:tcW w:w="4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творческие мероприятия с приглашением родителей </w:t>
            </w:r>
          </w:p>
        </w:tc>
        <w:tc>
          <w:tcPr>
            <w:tcW w:w="24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5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</w:pPr>
            <w:r>
              <w:t xml:space="preserve">Администрация, ПДО </w:t>
            </w:r>
          </w:p>
        </w:tc>
        <w:tc>
          <w:tcPr>
            <w:tcW w:w="33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286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2" w:firstLine="0"/>
              <w:jc w:val="left"/>
            </w:pPr>
            <w:r>
              <w:t xml:space="preserve">3. </w:t>
            </w:r>
          </w:p>
        </w:tc>
        <w:tc>
          <w:tcPr>
            <w:tcW w:w="4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работа родительского клуба </w:t>
            </w:r>
          </w:p>
        </w:tc>
        <w:tc>
          <w:tcPr>
            <w:tcW w:w="24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5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</w:pPr>
            <w:r>
              <w:t xml:space="preserve">Администрация, ПДО </w:t>
            </w:r>
          </w:p>
        </w:tc>
        <w:tc>
          <w:tcPr>
            <w:tcW w:w="33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566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2" w:firstLine="0"/>
              <w:jc w:val="left"/>
            </w:pPr>
            <w:r>
              <w:t xml:space="preserve">4. </w:t>
            </w:r>
          </w:p>
        </w:tc>
        <w:tc>
          <w:tcPr>
            <w:tcW w:w="4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семейные социальные проекты </w:t>
            </w:r>
          </w:p>
        </w:tc>
        <w:tc>
          <w:tcPr>
            <w:tcW w:w="2499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5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</w:pPr>
            <w:r>
              <w:t xml:space="preserve">Администрация, ПДО </w:t>
            </w:r>
          </w:p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3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60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н</w:t>
            </w:r>
          </w:p>
        </w:tc>
        <w:tc>
          <w:tcPr>
            <w:tcW w:w="1004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82" w:lineRule="auto"/>
              <w:ind w:left="-24" w:firstLine="279"/>
              <w:jc w:val="left"/>
            </w:pPr>
            <w:r>
              <w:rPr>
                <w:b/>
              </w:rPr>
              <w:t xml:space="preserve">Проведение детских фестивалей, конкурсов, соревнований и иных мероприятий, </w:t>
            </w:r>
            <w:proofErr w:type="spellStart"/>
            <w:r>
              <w:rPr>
                <w:b/>
              </w:rPr>
              <w:t>аправленных</w:t>
            </w:r>
            <w:proofErr w:type="spellEnd"/>
            <w:r>
              <w:rPr>
                <w:b/>
              </w:rPr>
              <w:t xml:space="preserve">: на гражданское воспитание; на патриотическое воспитание; на </w:t>
            </w:r>
            <w:proofErr w:type="spellStart"/>
            <w:r>
              <w:rPr>
                <w:b/>
              </w:rPr>
              <w:t>духовнонравственное</w:t>
            </w:r>
            <w:proofErr w:type="spellEnd"/>
            <w:r>
              <w:rPr>
                <w:b/>
              </w:rPr>
              <w:t xml:space="preserve"> воспитание; </w:t>
            </w:r>
          </w:p>
          <w:p w:rsidR="00173829" w:rsidRDefault="00FF7D9A">
            <w:pPr>
              <w:spacing w:after="0" w:line="286" w:lineRule="auto"/>
              <w:ind w:left="516" w:hanging="526"/>
              <w:jc w:val="left"/>
            </w:pPr>
            <w:r>
              <w:rPr>
                <w:b/>
              </w:rPr>
              <w:t xml:space="preserve">на физическое воспитание; на трудовое воспитание; на экологическое воспитание; на приобщение детей к культурному наследию. </w:t>
            </w:r>
            <w:r>
              <w:rPr>
                <w:b/>
                <w:sz w:val="26"/>
              </w:rPr>
              <w:t xml:space="preserve">Практическая  деятельность  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289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232" w:firstLine="0"/>
              <w:jc w:val="left"/>
            </w:pPr>
            <w:r>
              <w:rPr>
                <w:b/>
              </w:rPr>
              <w:t xml:space="preserve">№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23" w:firstLine="0"/>
              <w:jc w:val="center"/>
            </w:pPr>
            <w:r>
              <w:rPr>
                <w:b/>
              </w:rPr>
              <w:t xml:space="preserve">Мероприятие </w:t>
            </w:r>
          </w:p>
        </w:tc>
        <w:tc>
          <w:tcPr>
            <w:tcW w:w="23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23" w:firstLine="0"/>
              <w:jc w:val="center"/>
            </w:pPr>
            <w:r>
              <w:rPr>
                <w:b/>
              </w:rPr>
              <w:t xml:space="preserve">Срок 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26" w:firstLine="0"/>
              <w:jc w:val="center"/>
            </w:pPr>
            <w:r>
              <w:rPr>
                <w:b/>
              </w:rPr>
              <w:t xml:space="preserve">Ответственные 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1280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7" w:firstLine="0"/>
              <w:jc w:val="left"/>
            </w:pPr>
            <w:r>
              <w:t xml:space="preserve">1.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right="372" w:firstLine="0"/>
              <w:jc w:val="left"/>
            </w:pPr>
            <w:r>
              <w:t xml:space="preserve">  Выставка рисунков и поделок из природного материала к Дню города  «Мой любимый Ростов» </w:t>
            </w:r>
          </w:p>
        </w:tc>
        <w:tc>
          <w:tcPr>
            <w:tcW w:w="23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 xml:space="preserve">Сентябрь 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>Педагоги, методисты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1279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7" w:firstLine="0"/>
              <w:jc w:val="left"/>
            </w:pPr>
            <w:r>
              <w:t xml:space="preserve">2.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 xml:space="preserve">«Любимый город в вехах истории» - литературный калейдоскоп (в рамках клубного образовательного проекта «Страна моя от А до Я»)  </w:t>
            </w:r>
          </w:p>
        </w:tc>
        <w:tc>
          <w:tcPr>
            <w:tcW w:w="23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 xml:space="preserve">Сентябрь 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>Педагоги, методисты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528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7" w:firstLine="0"/>
              <w:jc w:val="left"/>
            </w:pPr>
            <w:r>
              <w:t xml:space="preserve">3.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 xml:space="preserve">Кейс-игра «Журналистское расследование» </w:t>
            </w:r>
          </w:p>
        </w:tc>
        <w:tc>
          <w:tcPr>
            <w:tcW w:w="23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 xml:space="preserve">Сентябрь  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>Педагоги, методисты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1279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7" w:firstLine="0"/>
              <w:jc w:val="left"/>
            </w:pPr>
            <w:r>
              <w:t xml:space="preserve">4.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 xml:space="preserve">«Мой край родной» - виртуальное  познавательное путешествие по Шолоховским местам (в рамках клубного образовательного проекта «Страна моя от А до Я») </w:t>
            </w:r>
          </w:p>
        </w:tc>
        <w:tc>
          <w:tcPr>
            <w:tcW w:w="23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 xml:space="preserve">Октябрь  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>Педагоги, методисты</w:t>
            </w:r>
            <w:r>
              <w:rPr>
                <w:b/>
              </w:rPr>
              <w:t xml:space="preserve"> 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526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7" w:firstLine="0"/>
              <w:jc w:val="left"/>
            </w:pPr>
            <w:r>
              <w:t xml:space="preserve">5.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 xml:space="preserve">Медиа слёт  </w:t>
            </w:r>
          </w:p>
        </w:tc>
        <w:tc>
          <w:tcPr>
            <w:tcW w:w="23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 xml:space="preserve">Октябрь  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>Педагоги, методисты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962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7" w:firstLine="0"/>
              <w:jc w:val="left"/>
            </w:pPr>
            <w:r>
              <w:t xml:space="preserve">6.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 xml:space="preserve">Театральная гостиная «Очей очарованье». Литературный альманах по теме осени в творчестве А.С. Пушкина. </w:t>
            </w:r>
          </w:p>
        </w:tc>
        <w:tc>
          <w:tcPr>
            <w:tcW w:w="23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 xml:space="preserve">Октябрь  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>Педагоги, методисты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962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7" w:firstLine="0"/>
              <w:jc w:val="left"/>
            </w:pPr>
            <w:r>
              <w:t xml:space="preserve">7.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right="13" w:firstLine="0"/>
              <w:jc w:val="left"/>
            </w:pPr>
            <w:r>
              <w:t xml:space="preserve">«Россия единством крепка» цикл мероприятий ко дню народного Единства. </w:t>
            </w:r>
          </w:p>
        </w:tc>
        <w:tc>
          <w:tcPr>
            <w:tcW w:w="23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 xml:space="preserve">Ноябрь 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>Педагоги, методисты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1279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7" w:firstLine="0"/>
              <w:jc w:val="left"/>
            </w:pPr>
            <w:r>
              <w:t xml:space="preserve">8.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 xml:space="preserve">«В памяти навечно!» -  цикл мероприятий, посвященный 1-ому освобождению города Ростова-на-Дону от немецко-фашистских захватчиков </w:t>
            </w:r>
          </w:p>
        </w:tc>
        <w:tc>
          <w:tcPr>
            <w:tcW w:w="23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 xml:space="preserve">Ноябрь 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>Педагоги, методисты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529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7" w:firstLine="0"/>
              <w:jc w:val="left"/>
            </w:pPr>
            <w:r>
              <w:t xml:space="preserve">9.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 xml:space="preserve">Конкурс чтецов «Самая лучшая в мире МАМА» </w:t>
            </w:r>
          </w:p>
        </w:tc>
        <w:tc>
          <w:tcPr>
            <w:tcW w:w="23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 xml:space="preserve">Ноябрь 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>Педагоги, методисты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720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7" w:firstLine="0"/>
              <w:jc w:val="left"/>
            </w:pPr>
            <w:r>
              <w:t xml:space="preserve">10.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 xml:space="preserve">Цикл морально-этических бесед по теме </w:t>
            </w:r>
          </w:p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 xml:space="preserve">«Золотое правило этики»  </w:t>
            </w:r>
          </w:p>
        </w:tc>
        <w:tc>
          <w:tcPr>
            <w:tcW w:w="23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 xml:space="preserve">Декабрь 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 xml:space="preserve"> Педагоги, методисты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646"/>
        </w:trPr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7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7" w:firstLine="0"/>
              <w:jc w:val="left"/>
            </w:pPr>
            <w:r>
              <w:t xml:space="preserve">11.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proofErr w:type="gramStart"/>
            <w:r>
              <w:t>« Новый</w:t>
            </w:r>
            <w:proofErr w:type="gramEnd"/>
            <w:r>
              <w:t xml:space="preserve"> год к нам мчится» Новогодние игры, шутки, забавы. </w:t>
            </w:r>
          </w:p>
        </w:tc>
        <w:tc>
          <w:tcPr>
            <w:tcW w:w="23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 xml:space="preserve">Декабрь 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08" w:firstLine="0"/>
              <w:jc w:val="left"/>
            </w:pPr>
            <w:r>
              <w:t>Педагоги, методисты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456"/>
        </w:trPr>
        <w:tc>
          <w:tcPr>
            <w:tcW w:w="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20" w:firstLine="0"/>
              <w:jc w:val="left"/>
            </w:pPr>
            <w:r>
              <w:t xml:space="preserve">12.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«Чудо, чудо Новый год!»- праздничная развлекательная программа. </w:t>
            </w:r>
          </w:p>
        </w:tc>
        <w:tc>
          <w:tcPr>
            <w:tcW w:w="2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Январь </w:t>
            </w:r>
          </w:p>
        </w:tc>
        <w:tc>
          <w:tcPr>
            <w:tcW w:w="27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Педагоги, методисты</w:t>
            </w:r>
          </w:p>
        </w:tc>
      </w:tr>
      <w:tr w:rsidR="00173829">
        <w:trPr>
          <w:trHeight w:val="646"/>
        </w:trPr>
        <w:tc>
          <w:tcPr>
            <w:tcW w:w="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20" w:firstLine="0"/>
              <w:jc w:val="left"/>
            </w:pPr>
            <w:r>
              <w:t xml:space="preserve">13.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«Всемирный день спасибо» - интерактивная игра </w:t>
            </w:r>
          </w:p>
        </w:tc>
        <w:tc>
          <w:tcPr>
            <w:tcW w:w="2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Январь </w:t>
            </w:r>
          </w:p>
        </w:tc>
        <w:tc>
          <w:tcPr>
            <w:tcW w:w="27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</w:pPr>
            <w:r>
              <w:t>Педагоги, методисты</w:t>
            </w:r>
          </w:p>
        </w:tc>
      </w:tr>
      <w:tr w:rsidR="00173829">
        <w:trPr>
          <w:trHeight w:val="122"/>
        </w:trPr>
        <w:tc>
          <w:tcPr>
            <w:tcW w:w="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20" w:firstLine="0"/>
              <w:jc w:val="left"/>
            </w:pPr>
            <w:r>
              <w:t xml:space="preserve">14.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зимний фестиваль  «Первые» </w:t>
            </w:r>
          </w:p>
        </w:tc>
        <w:tc>
          <w:tcPr>
            <w:tcW w:w="2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Январь  </w:t>
            </w:r>
          </w:p>
        </w:tc>
        <w:tc>
          <w:tcPr>
            <w:tcW w:w="27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Педагоги, методисты</w:t>
            </w:r>
          </w:p>
        </w:tc>
      </w:tr>
      <w:tr w:rsidR="00173829">
        <w:trPr>
          <w:trHeight w:val="962"/>
        </w:trPr>
        <w:tc>
          <w:tcPr>
            <w:tcW w:w="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20" w:firstLine="0"/>
              <w:jc w:val="left"/>
            </w:pPr>
            <w:r>
              <w:t xml:space="preserve">15.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«Подвиг русского солдата» информационно-патриотический цикл мероприятий  ко дню освобождения Ростова-на-Дону </w:t>
            </w:r>
          </w:p>
        </w:tc>
        <w:tc>
          <w:tcPr>
            <w:tcW w:w="2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Февраль </w:t>
            </w:r>
          </w:p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Педагоги, методисты</w:t>
            </w:r>
          </w:p>
        </w:tc>
      </w:tr>
      <w:tr w:rsidR="00173829">
        <w:trPr>
          <w:trHeight w:val="646"/>
        </w:trPr>
        <w:tc>
          <w:tcPr>
            <w:tcW w:w="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20" w:firstLine="0"/>
              <w:jc w:val="left"/>
            </w:pPr>
            <w:r>
              <w:t xml:space="preserve">16.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Театрализованная конкурсная программа «Веселая Масленица!» </w:t>
            </w:r>
          </w:p>
        </w:tc>
        <w:tc>
          <w:tcPr>
            <w:tcW w:w="2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Март  </w:t>
            </w:r>
          </w:p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7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Педагоги, методисты</w:t>
            </w:r>
          </w:p>
        </w:tc>
      </w:tr>
      <w:tr w:rsidR="00173829">
        <w:trPr>
          <w:trHeight w:val="962"/>
        </w:trPr>
        <w:tc>
          <w:tcPr>
            <w:tcW w:w="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20" w:firstLine="0"/>
              <w:jc w:val="left"/>
            </w:pPr>
            <w:r>
              <w:t xml:space="preserve">17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1011" w:firstLine="0"/>
              <w:jc w:val="left"/>
            </w:pPr>
            <w:r>
              <w:t xml:space="preserve">Театральная гостиная       «Празднуем Мамин день» </w:t>
            </w:r>
          </w:p>
        </w:tc>
        <w:tc>
          <w:tcPr>
            <w:tcW w:w="2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Март </w:t>
            </w:r>
          </w:p>
        </w:tc>
        <w:tc>
          <w:tcPr>
            <w:tcW w:w="27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Педагоги, методисты</w:t>
            </w:r>
          </w:p>
        </w:tc>
      </w:tr>
      <w:tr w:rsidR="00173829">
        <w:trPr>
          <w:trHeight w:val="962"/>
        </w:trPr>
        <w:tc>
          <w:tcPr>
            <w:tcW w:w="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20" w:firstLine="0"/>
              <w:jc w:val="left"/>
            </w:pPr>
            <w:r>
              <w:t xml:space="preserve">18.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«Путь в Космос» цикл мероприятий ко Дню космонавтики  </w:t>
            </w:r>
          </w:p>
        </w:tc>
        <w:tc>
          <w:tcPr>
            <w:tcW w:w="2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Апрель </w:t>
            </w:r>
          </w:p>
        </w:tc>
        <w:tc>
          <w:tcPr>
            <w:tcW w:w="27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Педагоги, методисты</w:t>
            </w:r>
          </w:p>
        </w:tc>
      </w:tr>
      <w:tr w:rsidR="00173829">
        <w:trPr>
          <w:trHeight w:val="960"/>
        </w:trPr>
        <w:tc>
          <w:tcPr>
            <w:tcW w:w="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20" w:firstLine="0"/>
              <w:jc w:val="left"/>
            </w:pPr>
            <w:r>
              <w:rPr>
                <w:rFonts w:ascii="Calibri" w:hAnsi="Calibri"/>
              </w:rPr>
              <w:t>19.</w:t>
            </w:r>
            <w:r>
              <w:t xml:space="preserve">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Патриотическая акция «Далёкому  мужеству верность храня…» </w:t>
            </w:r>
          </w:p>
        </w:tc>
        <w:tc>
          <w:tcPr>
            <w:tcW w:w="2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Май </w:t>
            </w:r>
          </w:p>
        </w:tc>
        <w:tc>
          <w:tcPr>
            <w:tcW w:w="27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Педагоги, методисты</w:t>
            </w:r>
          </w:p>
        </w:tc>
      </w:tr>
      <w:tr w:rsidR="00173829">
        <w:trPr>
          <w:trHeight w:val="646"/>
        </w:trPr>
        <w:tc>
          <w:tcPr>
            <w:tcW w:w="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20" w:firstLine="0"/>
              <w:jc w:val="left"/>
            </w:pPr>
            <w:r>
              <w:t xml:space="preserve">20.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День славянской письменности и культуры (святые Кирилл и Мефодий). </w:t>
            </w:r>
          </w:p>
        </w:tc>
        <w:tc>
          <w:tcPr>
            <w:tcW w:w="2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Май </w:t>
            </w:r>
          </w:p>
        </w:tc>
        <w:tc>
          <w:tcPr>
            <w:tcW w:w="27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Педагоги, методисты</w:t>
            </w:r>
            <w:r>
              <w:rPr>
                <w:b/>
              </w:rPr>
              <w:t xml:space="preserve"> </w:t>
            </w:r>
          </w:p>
        </w:tc>
      </w:tr>
      <w:tr w:rsidR="00173829">
        <w:trPr>
          <w:trHeight w:val="329"/>
        </w:trPr>
        <w:tc>
          <w:tcPr>
            <w:tcW w:w="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20" w:firstLine="0"/>
              <w:jc w:val="left"/>
            </w:pPr>
            <w:r>
              <w:t xml:space="preserve">21.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Дебаты «СМИ. Вред или польза» </w:t>
            </w:r>
          </w:p>
        </w:tc>
        <w:tc>
          <w:tcPr>
            <w:tcW w:w="2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Май  </w:t>
            </w:r>
          </w:p>
        </w:tc>
        <w:tc>
          <w:tcPr>
            <w:tcW w:w="27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Педагоги, методисты</w:t>
            </w:r>
          </w:p>
        </w:tc>
      </w:tr>
      <w:tr w:rsidR="00173829">
        <w:trPr>
          <w:trHeight w:val="960"/>
        </w:trPr>
        <w:tc>
          <w:tcPr>
            <w:tcW w:w="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20" w:firstLine="0"/>
              <w:jc w:val="left"/>
            </w:pPr>
            <w:r>
              <w:t xml:space="preserve">22.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139" w:firstLine="0"/>
            </w:pPr>
            <w:r>
              <w:t xml:space="preserve">Цикл тематических мероприятий для воспитанников подростковых клубов «Как мы помогаем природе?!» </w:t>
            </w:r>
          </w:p>
        </w:tc>
        <w:tc>
          <w:tcPr>
            <w:tcW w:w="2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В течение года  </w:t>
            </w:r>
          </w:p>
        </w:tc>
        <w:tc>
          <w:tcPr>
            <w:tcW w:w="27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Педагоги, методисты</w:t>
            </w:r>
          </w:p>
        </w:tc>
      </w:tr>
      <w:tr w:rsidR="00173829">
        <w:trPr>
          <w:trHeight w:val="341"/>
        </w:trPr>
        <w:tc>
          <w:tcPr>
            <w:tcW w:w="722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20" w:firstLine="0"/>
              <w:jc w:val="left"/>
            </w:pPr>
            <w:r>
              <w:t xml:space="preserve">23. </w:t>
            </w:r>
          </w:p>
        </w:tc>
        <w:tc>
          <w:tcPr>
            <w:tcW w:w="5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Медиапрактикум</w:t>
            </w:r>
            <w:proofErr w:type="spellEnd"/>
            <w:r>
              <w:t xml:space="preserve"> для юных корреспондентов  </w:t>
            </w:r>
          </w:p>
        </w:tc>
        <w:tc>
          <w:tcPr>
            <w:tcW w:w="2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В течение года </w:t>
            </w:r>
          </w:p>
        </w:tc>
        <w:tc>
          <w:tcPr>
            <w:tcW w:w="2714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>Педагоги, методисты</w:t>
            </w:r>
          </w:p>
        </w:tc>
      </w:tr>
      <w:tr w:rsidR="00173829">
        <w:trPr>
          <w:trHeight w:val="542"/>
        </w:trPr>
        <w:tc>
          <w:tcPr>
            <w:tcW w:w="722" w:type="dxa"/>
            <w:gridSpan w:val="5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9" w:type="dxa"/>
              <w:left w:w="106" w:type="dxa"/>
              <w:right w:w="50" w:type="dxa"/>
            </w:tcMar>
          </w:tcPr>
          <w:p w:rsidR="00173829" w:rsidRDefault="00173829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7347" w:type="dxa"/>
            <w:gridSpan w:val="8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2374" w:firstLine="0"/>
              <w:jc w:val="left"/>
            </w:pPr>
            <w:r>
              <w:rPr>
                <w:b/>
                <w:sz w:val="26"/>
              </w:rPr>
              <w:t xml:space="preserve">Здоровье сберегающая деятельность </w:t>
            </w:r>
            <w:r>
              <w:rPr>
                <w:b/>
              </w:rPr>
              <w:t xml:space="preserve"> </w:t>
            </w:r>
          </w:p>
        </w:tc>
        <w:tc>
          <w:tcPr>
            <w:tcW w:w="2714" w:type="dxa"/>
            <w:gridSpan w:val="4"/>
            <w:tcBorders>
              <w:top w:val="single" w:sz="12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9" w:type="dxa"/>
              <w:left w:w="106" w:type="dxa"/>
              <w:right w:w="50" w:type="dxa"/>
            </w:tcMar>
          </w:tcPr>
          <w:p w:rsidR="00173829" w:rsidRDefault="00173829">
            <w:pPr>
              <w:spacing w:after="0" w:line="259" w:lineRule="auto"/>
              <w:ind w:left="0" w:firstLine="0"/>
              <w:jc w:val="left"/>
            </w:pPr>
          </w:p>
        </w:tc>
      </w:tr>
      <w:tr w:rsidR="00173829">
        <w:trPr>
          <w:trHeight w:val="288"/>
        </w:trPr>
        <w:tc>
          <w:tcPr>
            <w:tcW w:w="6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25" w:firstLine="0"/>
              <w:jc w:val="left"/>
            </w:pPr>
            <w:r>
              <w:rPr>
                <w:b/>
              </w:rPr>
              <w:t xml:space="preserve">№ </w:t>
            </w:r>
          </w:p>
        </w:tc>
        <w:tc>
          <w:tcPr>
            <w:tcW w:w="5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</w:rPr>
              <w:t xml:space="preserve">Мероприятие </w:t>
            </w:r>
          </w:p>
        </w:tc>
        <w:tc>
          <w:tcPr>
            <w:tcW w:w="2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</w:rPr>
              <w:t xml:space="preserve">Сроки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</w:rPr>
              <w:t xml:space="preserve">Ответственные 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643"/>
        </w:trPr>
        <w:tc>
          <w:tcPr>
            <w:tcW w:w="6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1. </w:t>
            </w:r>
          </w:p>
        </w:tc>
        <w:tc>
          <w:tcPr>
            <w:tcW w:w="5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" w:firstLine="0"/>
              <w:jc w:val="left"/>
            </w:pPr>
            <w:r>
              <w:t xml:space="preserve">Акция «Делай с нами, делай как мы, делай лучше нас!»  </w:t>
            </w:r>
          </w:p>
        </w:tc>
        <w:tc>
          <w:tcPr>
            <w:tcW w:w="2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" w:firstLine="0"/>
              <w:jc w:val="left"/>
            </w:pPr>
            <w:r>
              <w:t xml:space="preserve">В течение года </w:t>
            </w:r>
            <w:r>
              <w:rPr>
                <w:rFonts w:ascii="Calibri" w:hAnsi="Calibri"/>
                <w:sz w:val="22"/>
              </w:rPr>
              <w:t xml:space="preserve">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" w:firstLine="0"/>
              <w:jc w:val="left"/>
            </w:pPr>
            <w:r>
              <w:t xml:space="preserve">ПДО 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528"/>
        </w:trPr>
        <w:tc>
          <w:tcPr>
            <w:tcW w:w="6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2. </w:t>
            </w:r>
          </w:p>
        </w:tc>
        <w:tc>
          <w:tcPr>
            <w:tcW w:w="5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" w:firstLine="0"/>
              <w:jc w:val="left"/>
            </w:pPr>
            <w:r>
              <w:t xml:space="preserve">Проект «Спорт – здоровое будущее» </w:t>
            </w:r>
          </w:p>
        </w:tc>
        <w:tc>
          <w:tcPr>
            <w:tcW w:w="2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" w:firstLine="0"/>
              <w:jc w:val="left"/>
            </w:pPr>
            <w:r>
              <w:t xml:space="preserve">В течение года </w:t>
            </w:r>
            <w:r>
              <w:rPr>
                <w:rFonts w:ascii="Calibri" w:hAnsi="Calibri"/>
                <w:sz w:val="22"/>
              </w:rPr>
              <w:t xml:space="preserve">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" w:firstLine="0"/>
              <w:jc w:val="left"/>
            </w:pPr>
            <w:r>
              <w:t xml:space="preserve">ПДО 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647"/>
        </w:trPr>
        <w:tc>
          <w:tcPr>
            <w:tcW w:w="6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3. </w:t>
            </w:r>
          </w:p>
        </w:tc>
        <w:tc>
          <w:tcPr>
            <w:tcW w:w="5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" w:firstLine="0"/>
              <w:jc w:val="left"/>
            </w:pPr>
            <w:r>
              <w:t xml:space="preserve">«Быть здоровым – это модно!» цикл спортивных мероприятий </w:t>
            </w:r>
          </w:p>
        </w:tc>
        <w:tc>
          <w:tcPr>
            <w:tcW w:w="2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" w:firstLine="0"/>
              <w:jc w:val="left"/>
            </w:pPr>
            <w:r>
              <w:t xml:space="preserve">В течение года  </w:t>
            </w:r>
          </w:p>
          <w:p w:rsidR="00173829" w:rsidRDefault="00FF7D9A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" w:firstLine="0"/>
              <w:jc w:val="left"/>
            </w:pPr>
            <w:r>
              <w:t xml:space="preserve">ПДО 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305"/>
        </w:trPr>
        <w:tc>
          <w:tcPr>
            <w:tcW w:w="1076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6"/>
              </w:rPr>
              <w:t xml:space="preserve"> Работа по  профилактике безнадзорности и правонарушений несовершеннолетних</w:t>
            </w:r>
            <w:r>
              <w:rPr>
                <w:b/>
              </w:rPr>
              <w:t xml:space="preserve"> 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529"/>
        </w:trPr>
        <w:tc>
          <w:tcPr>
            <w:tcW w:w="6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0" w:firstLine="0"/>
              <w:jc w:val="left"/>
            </w:pPr>
            <w:r>
              <w:t xml:space="preserve">1. </w:t>
            </w:r>
          </w:p>
        </w:tc>
        <w:tc>
          <w:tcPr>
            <w:tcW w:w="5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" w:firstLine="0"/>
              <w:jc w:val="left"/>
            </w:pPr>
            <w:r>
              <w:t xml:space="preserve">Оформление информационных материалов </w:t>
            </w:r>
          </w:p>
        </w:tc>
        <w:tc>
          <w:tcPr>
            <w:tcW w:w="2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" w:firstLine="0"/>
              <w:jc w:val="left"/>
            </w:pPr>
            <w:r>
              <w:t xml:space="preserve">В течение года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1" w:firstLine="0"/>
              <w:jc w:val="left"/>
            </w:pPr>
            <w:r>
              <w:t xml:space="preserve">Методисты, ПДО </w:t>
            </w:r>
          </w:p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1164"/>
        </w:trPr>
        <w:tc>
          <w:tcPr>
            <w:tcW w:w="6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65" w:firstLine="0"/>
              <w:jc w:val="left"/>
            </w:pPr>
            <w:r>
              <w:lastRenderedPageBreak/>
              <w:t xml:space="preserve">2. </w:t>
            </w:r>
          </w:p>
        </w:tc>
        <w:tc>
          <w:tcPr>
            <w:tcW w:w="50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65" w:right="59" w:firstLine="0"/>
            </w:pPr>
            <w:r>
              <w:t xml:space="preserve">Организация воспитательных часов по вопросам профилактики правонарушений среди несовершеннолетних </w:t>
            </w:r>
          </w:p>
        </w:tc>
        <w:tc>
          <w:tcPr>
            <w:tcW w:w="1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86" w:firstLine="0"/>
              <w:jc w:val="left"/>
            </w:pPr>
            <w:r>
              <w:t xml:space="preserve">В течение года 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173829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86" w:firstLine="0"/>
              <w:jc w:val="left"/>
            </w:pPr>
            <w:r>
              <w:t xml:space="preserve">Педагоги-психологи, </w:t>
            </w:r>
          </w:p>
          <w:p w:rsidR="00173829" w:rsidRDefault="00FF7D9A">
            <w:pPr>
              <w:spacing w:after="0" w:line="259" w:lineRule="auto"/>
              <w:ind w:left="86" w:firstLine="0"/>
              <w:jc w:val="left"/>
            </w:pPr>
            <w:r>
              <w:t xml:space="preserve">ПДО </w:t>
            </w:r>
          </w:p>
        </w:tc>
        <w:tc>
          <w:tcPr>
            <w:tcW w:w="33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  <w:tr w:rsidR="00173829">
        <w:trPr>
          <w:trHeight w:val="1163"/>
        </w:trPr>
        <w:tc>
          <w:tcPr>
            <w:tcW w:w="6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65" w:firstLine="0"/>
              <w:jc w:val="left"/>
            </w:pPr>
            <w:r>
              <w:t xml:space="preserve">3. </w:t>
            </w:r>
          </w:p>
        </w:tc>
        <w:tc>
          <w:tcPr>
            <w:tcW w:w="50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65" w:firstLine="0"/>
              <w:jc w:val="left"/>
            </w:pPr>
            <w:r>
              <w:t xml:space="preserve">Тематические беседы по вопросам профилактики правонарушений среди несовершеннолетних  </w:t>
            </w:r>
          </w:p>
        </w:tc>
        <w:tc>
          <w:tcPr>
            <w:tcW w:w="1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86" w:firstLine="0"/>
              <w:jc w:val="left"/>
            </w:pPr>
            <w:r>
              <w:t xml:space="preserve">В течение года 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173829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6" w:type="dxa"/>
              <w:right w:w="50" w:type="dxa"/>
            </w:tcMar>
          </w:tcPr>
          <w:p w:rsidR="00173829" w:rsidRDefault="00FF7D9A">
            <w:pPr>
              <w:spacing w:after="0" w:line="259" w:lineRule="auto"/>
              <w:ind w:left="86" w:firstLine="0"/>
              <w:jc w:val="left"/>
            </w:pPr>
            <w:r>
              <w:t xml:space="preserve">педагоги-психологи, </w:t>
            </w:r>
          </w:p>
          <w:p w:rsidR="00173829" w:rsidRDefault="00FF7D9A">
            <w:pPr>
              <w:spacing w:after="0" w:line="259" w:lineRule="auto"/>
              <w:ind w:left="86" w:firstLine="0"/>
              <w:jc w:val="left"/>
            </w:pPr>
            <w:r>
              <w:t xml:space="preserve">методисты, ПДО </w:t>
            </w:r>
          </w:p>
        </w:tc>
        <w:tc>
          <w:tcPr>
            <w:tcW w:w="33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  <w:tc>
          <w:tcPr>
            <w:tcW w:w="20" w:type="dxa"/>
            <w:tcMar>
              <w:top w:w="9" w:type="dxa"/>
              <w:left w:w="106" w:type="dxa"/>
              <w:right w:w="50" w:type="dxa"/>
            </w:tcMar>
          </w:tcPr>
          <w:p w:rsidR="00173829" w:rsidRDefault="00173829"/>
        </w:tc>
      </w:tr>
    </w:tbl>
    <w:p w:rsidR="00173829" w:rsidRDefault="00FF7D9A">
      <w:pPr>
        <w:pStyle w:val="10"/>
        <w:ind w:right="-1"/>
      </w:pPr>
      <w:r>
        <w:br/>
      </w:r>
      <w:bookmarkStart w:id="6" w:name="__RefHeading___20"/>
      <w:bookmarkEnd w:id="6"/>
      <w:r w:rsidR="00516AE9">
        <w:t>6</w:t>
      </w:r>
      <w:r>
        <w:t>. СПИСОК ЛИТЕРАТУРЫ</w:t>
      </w:r>
    </w:p>
    <w:p w:rsidR="00173829" w:rsidRDefault="00173829">
      <w:pPr>
        <w:spacing w:after="0" w:line="240" w:lineRule="auto"/>
        <w:ind w:left="0" w:firstLine="709"/>
        <w:rPr>
          <w:sz w:val="28"/>
        </w:rPr>
      </w:pPr>
    </w:p>
    <w:p w:rsidR="00173829" w:rsidRDefault="00F457A6" w:rsidP="00F457A6">
      <w:pPr>
        <w:spacing w:after="0" w:line="240" w:lineRule="auto"/>
        <w:ind w:left="0" w:firstLine="0"/>
        <w:rPr>
          <w:sz w:val="28"/>
        </w:rPr>
      </w:pPr>
      <w:r>
        <w:rPr>
          <w:b/>
          <w:sz w:val="28"/>
        </w:rPr>
        <w:t xml:space="preserve">                       </w:t>
      </w:r>
      <w:bookmarkStart w:id="7" w:name="_GoBack"/>
      <w:bookmarkEnd w:id="7"/>
      <w:r w:rsidR="00FF7D9A">
        <w:rPr>
          <w:b/>
          <w:sz w:val="28"/>
        </w:rPr>
        <w:t>Список литературы для педагогов</w:t>
      </w:r>
    </w:p>
    <w:p w:rsidR="00173829" w:rsidRDefault="00FF7D9A">
      <w:pPr>
        <w:spacing w:after="0" w:line="240" w:lineRule="auto"/>
        <w:ind w:left="0" w:firstLine="709"/>
        <w:rPr>
          <w:b/>
          <w:sz w:val="28"/>
        </w:rPr>
      </w:pPr>
      <w:r>
        <w:rPr>
          <w:sz w:val="28"/>
        </w:rPr>
        <w:t>1. Воропаева, И.П. Коррекция эмоциональной сферы младших школьников [Текст]: Практическое пособие / И.П. Воропаева. – М.: Айрис – пресс, 2008. – 136 с.</w:t>
      </w:r>
    </w:p>
    <w:p w:rsidR="00173829" w:rsidRDefault="00FF7D9A">
      <w:pPr>
        <w:spacing w:after="0" w:line="240" w:lineRule="auto"/>
        <w:ind w:left="0" w:firstLine="709"/>
        <w:rPr>
          <w:sz w:val="28"/>
        </w:rPr>
      </w:pPr>
      <w:r>
        <w:rPr>
          <w:sz w:val="28"/>
        </w:rPr>
        <w:t>2. Евлампиева М. Перекрёстки возможностей [Текст]: Программа развития социальных навыков младших подростков / М. Евлампиева. – М.: Чистые пруды, 2010. – 31с.</w:t>
      </w:r>
    </w:p>
    <w:p w:rsidR="00173829" w:rsidRDefault="00FF7D9A">
      <w:pPr>
        <w:spacing w:after="0" w:line="240" w:lineRule="auto"/>
        <w:ind w:left="0" w:firstLine="709"/>
        <w:rPr>
          <w:sz w:val="28"/>
        </w:rPr>
      </w:pPr>
      <w:r>
        <w:rPr>
          <w:sz w:val="28"/>
        </w:rPr>
        <w:t xml:space="preserve">3. Игры – обучение, тренинг, досуг. Педагогические игры [Текст]: Практическое пособие / под редакцией В.В. </w:t>
      </w:r>
      <w:proofErr w:type="spellStart"/>
      <w:r>
        <w:rPr>
          <w:sz w:val="28"/>
        </w:rPr>
        <w:t>Петрусинского</w:t>
      </w:r>
      <w:proofErr w:type="spellEnd"/>
      <w:r>
        <w:rPr>
          <w:sz w:val="28"/>
        </w:rPr>
        <w:t>. – М.: ГЦ «ЭНРОФ», 1994. – 132 с.</w:t>
      </w:r>
    </w:p>
    <w:p w:rsidR="00173829" w:rsidRDefault="00FF7D9A">
      <w:pPr>
        <w:spacing w:after="0" w:line="240" w:lineRule="auto"/>
        <w:ind w:left="0" w:firstLine="709"/>
        <w:rPr>
          <w:rFonts w:ascii="Arial" w:hAnsi="Arial"/>
          <w:sz w:val="28"/>
        </w:rPr>
      </w:pPr>
      <w:r>
        <w:rPr>
          <w:sz w:val="28"/>
        </w:rPr>
        <w:t xml:space="preserve">4. Понамаренко Л.П. Основы психологии для старшеклассников [Текст]: Пособие для педагога / </w:t>
      </w:r>
      <w:proofErr w:type="spellStart"/>
      <w:r>
        <w:rPr>
          <w:sz w:val="28"/>
        </w:rPr>
        <w:t>Л.П.Пономаренко</w:t>
      </w:r>
      <w:proofErr w:type="spellEnd"/>
      <w:r>
        <w:rPr>
          <w:sz w:val="28"/>
        </w:rPr>
        <w:t xml:space="preserve">. – М.: </w:t>
      </w:r>
      <w:proofErr w:type="spellStart"/>
      <w:r>
        <w:rPr>
          <w:sz w:val="28"/>
        </w:rPr>
        <w:t>Гуманит</w:t>
      </w:r>
      <w:proofErr w:type="spellEnd"/>
      <w:r>
        <w:rPr>
          <w:sz w:val="28"/>
        </w:rPr>
        <w:t>. Изд. Центр ВЛАДОС, 2001. – 192 с.</w:t>
      </w:r>
    </w:p>
    <w:p w:rsidR="00173829" w:rsidRDefault="00FF7D9A">
      <w:pPr>
        <w:spacing w:after="0" w:line="240" w:lineRule="auto"/>
        <w:ind w:left="0" w:firstLine="709"/>
        <w:rPr>
          <w:sz w:val="28"/>
        </w:rPr>
      </w:pPr>
      <w:r>
        <w:rPr>
          <w:sz w:val="28"/>
        </w:rPr>
        <w:t xml:space="preserve">5. </w:t>
      </w:r>
      <w:proofErr w:type="spellStart"/>
      <w:r>
        <w:rPr>
          <w:sz w:val="28"/>
        </w:rPr>
        <w:t>Фоппель</w:t>
      </w:r>
      <w:proofErr w:type="spellEnd"/>
      <w:r>
        <w:rPr>
          <w:sz w:val="28"/>
        </w:rPr>
        <w:t xml:space="preserve"> К. Как научить детей сотрудничать? Психологические игры и упражнения [Текст]: Практическое пособие / К. </w:t>
      </w:r>
      <w:proofErr w:type="spellStart"/>
      <w:r>
        <w:rPr>
          <w:sz w:val="28"/>
        </w:rPr>
        <w:t>Фоппель</w:t>
      </w:r>
      <w:proofErr w:type="spellEnd"/>
      <w:r>
        <w:rPr>
          <w:sz w:val="28"/>
        </w:rPr>
        <w:t xml:space="preserve"> – в 4-х томах. Т.2. – М.: Генезис, 1998.</w:t>
      </w:r>
    </w:p>
    <w:p w:rsidR="00173829" w:rsidRDefault="00173829">
      <w:pPr>
        <w:spacing w:after="0" w:line="240" w:lineRule="auto"/>
        <w:ind w:left="0" w:firstLine="0"/>
        <w:jc w:val="left"/>
      </w:pPr>
    </w:p>
    <w:p w:rsidR="00173829" w:rsidRDefault="00FF7D9A">
      <w:pPr>
        <w:spacing w:after="0" w:line="240" w:lineRule="auto"/>
        <w:ind w:left="0" w:firstLine="709"/>
        <w:jc w:val="left"/>
        <w:rPr>
          <w:b/>
          <w:sz w:val="28"/>
        </w:rPr>
      </w:pPr>
      <w:r>
        <w:rPr>
          <w:b/>
          <w:sz w:val="28"/>
        </w:rPr>
        <w:t xml:space="preserve">Список литературы для обучающихся </w:t>
      </w:r>
    </w:p>
    <w:p w:rsidR="00173829" w:rsidRDefault="00FF7D9A">
      <w:pPr>
        <w:pStyle w:val="affa"/>
        <w:numPr>
          <w:ilvl w:val="0"/>
          <w:numId w:val="15"/>
        </w:numPr>
        <w:spacing w:after="0" w:line="240" w:lineRule="auto"/>
        <w:ind w:left="0" w:firstLine="709"/>
        <w:rPr>
          <w:rFonts w:ascii="Arial" w:hAnsi="Arial"/>
          <w:sz w:val="28"/>
        </w:rPr>
      </w:pPr>
      <w:proofErr w:type="spellStart"/>
      <w:r>
        <w:rPr>
          <w:sz w:val="28"/>
        </w:rPr>
        <w:t>Микляева</w:t>
      </w:r>
      <w:proofErr w:type="spellEnd"/>
      <w:r>
        <w:rPr>
          <w:sz w:val="28"/>
        </w:rPr>
        <w:t xml:space="preserve">, А.В. Я-подросток. Я среди других людей [Текст]: Программа уроков психологии/И.В. </w:t>
      </w:r>
      <w:proofErr w:type="spellStart"/>
      <w:r>
        <w:rPr>
          <w:sz w:val="28"/>
        </w:rPr>
        <w:t>Микляева</w:t>
      </w:r>
      <w:proofErr w:type="spellEnd"/>
      <w:r>
        <w:rPr>
          <w:sz w:val="28"/>
        </w:rPr>
        <w:t>. СПб.: Издательство «Речь», 2005. – 118с.</w:t>
      </w:r>
    </w:p>
    <w:p w:rsidR="00173829" w:rsidRDefault="00FF7D9A">
      <w:pPr>
        <w:spacing w:after="0" w:line="240" w:lineRule="auto"/>
        <w:ind w:left="0" w:firstLine="709"/>
        <w:rPr>
          <w:sz w:val="28"/>
        </w:rPr>
      </w:pPr>
      <w:r>
        <w:rPr>
          <w:sz w:val="28"/>
        </w:rPr>
        <w:t xml:space="preserve">2. </w:t>
      </w:r>
      <w:proofErr w:type="spellStart"/>
      <w:r>
        <w:rPr>
          <w:sz w:val="28"/>
        </w:rPr>
        <w:t>Прутченков</w:t>
      </w:r>
      <w:proofErr w:type="spellEnd"/>
      <w:r>
        <w:rPr>
          <w:sz w:val="28"/>
        </w:rPr>
        <w:t xml:space="preserve">, А.С. Трудное восхождение к себе [Текст]: Практическое пособие / А.С. </w:t>
      </w:r>
      <w:proofErr w:type="spellStart"/>
      <w:r>
        <w:rPr>
          <w:sz w:val="28"/>
        </w:rPr>
        <w:t>Прутченков</w:t>
      </w:r>
      <w:proofErr w:type="spellEnd"/>
      <w:r>
        <w:rPr>
          <w:sz w:val="28"/>
        </w:rPr>
        <w:t xml:space="preserve">. – М.:  Российское педагогическое </w:t>
      </w:r>
      <w:proofErr w:type="spellStart"/>
      <w:r>
        <w:rPr>
          <w:sz w:val="28"/>
        </w:rPr>
        <w:t>агенство</w:t>
      </w:r>
      <w:proofErr w:type="spellEnd"/>
      <w:r>
        <w:rPr>
          <w:sz w:val="28"/>
        </w:rPr>
        <w:t>, 1995. – 140.</w:t>
      </w:r>
    </w:p>
    <w:p w:rsidR="00173829" w:rsidRDefault="00FF7D9A">
      <w:pPr>
        <w:pStyle w:val="affa"/>
        <w:spacing w:after="0" w:line="240" w:lineRule="auto"/>
        <w:ind w:left="0" w:firstLine="709"/>
        <w:rPr>
          <w:rFonts w:ascii="Arial" w:hAnsi="Arial"/>
          <w:sz w:val="28"/>
        </w:rPr>
      </w:pPr>
      <w:r>
        <w:rPr>
          <w:sz w:val="28"/>
        </w:rPr>
        <w:t xml:space="preserve">3 </w:t>
      </w:r>
      <w:proofErr w:type="spellStart"/>
      <w:r>
        <w:rPr>
          <w:sz w:val="28"/>
        </w:rPr>
        <w:t>Слободяник</w:t>
      </w:r>
      <w:proofErr w:type="spellEnd"/>
      <w:r>
        <w:rPr>
          <w:sz w:val="28"/>
        </w:rPr>
        <w:t xml:space="preserve">, Н.П.    Психологическая помощь школьникам с проблемами в обучении [Текст]: Практическое пособие / Н.П. </w:t>
      </w:r>
      <w:proofErr w:type="spellStart"/>
      <w:r>
        <w:rPr>
          <w:sz w:val="28"/>
        </w:rPr>
        <w:t>Слободяник</w:t>
      </w:r>
      <w:proofErr w:type="spellEnd"/>
      <w:r>
        <w:rPr>
          <w:sz w:val="28"/>
        </w:rPr>
        <w:t>. – 3-е изд. – М.: Айрис – пресс, 2006. – 536 с.</w:t>
      </w:r>
    </w:p>
    <w:p w:rsidR="00173829" w:rsidRDefault="00FF7D9A">
      <w:pPr>
        <w:spacing w:after="0" w:line="240" w:lineRule="auto"/>
        <w:ind w:left="0" w:firstLine="709"/>
        <w:jc w:val="left"/>
        <w:rPr>
          <w:sz w:val="28"/>
        </w:rPr>
      </w:pPr>
      <w:r>
        <w:rPr>
          <w:sz w:val="28"/>
        </w:rPr>
        <w:t>4. Я и другие. Тренинги социальных навыков [Текст]: для учащихся 1-11-х классов / под ред. В.А. Родионова. – Ярославль: Академия развития, 2003. – 224 с.</w:t>
      </w:r>
    </w:p>
    <w:p w:rsidR="00173829" w:rsidRDefault="00173829">
      <w:pPr>
        <w:spacing w:after="0" w:line="240" w:lineRule="auto"/>
        <w:ind w:left="0" w:firstLine="0"/>
        <w:jc w:val="left"/>
      </w:pPr>
    </w:p>
    <w:p w:rsidR="00173829" w:rsidRDefault="00FF7D9A">
      <w:pPr>
        <w:spacing w:after="0" w:line="240" w:lineRule="auto"/>
        <w:ind w:left="0" w:firstLine="709"/>
        <w:jc w:val="left"/>
        <w:rPr>
          <w:b/>
          <w:sz w:val="28"/>
        </w:rPr>
      </w:pPr>
      <w:r>
        <w:rPr>
          <w:b/>
          <w:sz w:val="28"/>
        </w:rPr>
        <w:t xml:space="preserve">Ссылки на интернет - ресурсы </w:t>
      </w:r>
    </w:p>
    <w:p w:rsidR="00173829" w:rsidRDefault="00FF7D9A">
      <w:pPr>
        <w:pStyle w:val="affa"/>
        <w:numPr>
          <w:ilvl w:val="0"/>
          <w:numId w:val="16"/>
        </w:numPr>
        <w:spacing w:after="0" w:line="240" w:lineRule="auto"/>
        <w:ind w:left="0" w:firstLine="709"/>
        <w:jc w:val="left"/>
        <w:rPr>
          <w:sz w:val="28"/>
        </w:rPr>
      </w:pPr>
      <w:r>
        <w:rPr>
          <w:sz w:val="28"/>
        </w:rPr>
        <w:t xml:space="preserve">Сайт Будь в Движении -  </w:t>
      </w:r>
      <w:hyperlink r:id="rId7" w:history="1">
        <w:r>
          <w:rPr>
            <w:rStyle w:val="aff3"/>
            <w:sz w:val="28"/>
          </w:rPr>
          <w:t>https://xn--90acagbhgpca7c8c7f.xn--p1ai/</w:t>
        </w:r>
      </w:hyperlink>
      <w:r>
        <w:rPr>
          <w:sz w:val="28"/>
        </w:rPr>
        <w:t xml:space="preserve"> </w:t>
      </w:r>
    </w:p>
    <w:p w:rsidR="00173829" w:rsidRDefault="00FF7D9A">
      <w:pPr>
        <w:pStyle w:val="affa"/>
        <w:numPr>
          <w:ilvl w:val="0"/>
          <w:numId w:val="16"/>
        </w:numPr>
        <w:spacing w:after="0" w:line="240" w:lineRule="auto"/>
        <w:ind w:left="0" w:firstLine="709"/>
        <w:jc w:val="left"/>
        <w:rPr>
          <w:sz w:val="28"/>
        </w:rPr>
      </w:pPr>
      <w:r>
        <w:rPr>
          <w:sz w:val="28"/>
        </w:rPr>
        <w:lastRenderedPageBreak/>
        <w:t>Сайт Всероссийское детско-юношеское военно-патриотическое общественное движение «</w:t>
      </w:r>
      <w:proofErr w:type="spellStart"/>
      <w:r>
        <w:rPr>
          <w:sz w:val="28"/>
        </w:rPr>
        <w:t>Юнармия</w:t>
      </w:r>
      <w:proofErr w:type="spellEnd"/>
      <w:r>
        <w:rPr>
          <w:sz w:val="28"/>
        </w:rPr>
        <w:t xml:space="preserve">» - </w:t>
      </w:r>
      <w:hyperlink r:id="rId8" w:history="1">
        <w:r>
          <w:rPr>
            <w:rStyle w:val="aff3"/>
            <w:sz w:val="28"/>
          </w:rPr>
          <w:t>https://yunarmy.ru/</w:t>
        </w:r>
      </w:hyperlink>
      <w:r>
        <w:rPr>
          <w:sz w:val="28"/>
        </w:rPr>
        <w:t xml:space="preserve"> </w:t>
      </w:r>
    </w:p>
    <w:p w:rsidR="00173829" w:rsidRDefault="00FF7D9A">
      <w:pPr>
        <w:pStyle w:val="affa"/>
        <w:numPr>
          <w:ilvl w:val="0"/>
          <w:numId w:val="16"/>
        </w:numPr>
        <w:spacing w:after="0" w:line="240" w:lineRule="auto"/>
        <w:ind w:left="0" w:firstLine="709"/>
        <w:jc w:val="left"/>
        <w:rPr>
          <w:sz w:val="28"/>
        </w:rPr>
      </w:pPr>
      <w:r>
        <w:rPr>
          <w:sz w:val="28"/>
        </w:rPr>
        <w:t xml:space="preserve">Сайт </w:t>
      </w:r>
      <w:proofErr w:type="spellStart"/>
      <w:r>
        <w:rPr>
          <w:sz w:val="28"/>
        </w:rPr>
        <w:t>Добро.рф</w:t>
      </w:r>
      <w:proofErr w:type="spellEnd"/>
      <w:r>
        <w:rPr>
          <w:sz w:val="28"/>
        </w:rPr>
        <w:t xml:space="preserve"> – </w:t>
      </w:r>
      <w:hyperlink r:id="rId9" w:history="1">
        <w:r>
          <w:rPr>
            <w:rStyle w:val="aff3"/>
            <w:sz w:val="28"/>
          </w:rPr>
          <w:t>www.dobro.ru</w:t>
        </w:r>
      </w:hyperlink>
      <w:r>
        <w:rPr>
          <w:sz w:val="28"/>
        </w:rPr>
        <w:t xml:space="preserve"> </w:t>
      </w:r>
    </w:p>
    <w:p w:rsidR="00173829" w:rsidRDefault="00FF7D9A">
      <w:pPr>
        <w:pStyle w:val="affa"/>
        <w:numPr>
          <w:ilvl w:val="0"/>
          <w:numId w:val="16"/>
        </w:numPr>
        <w:spacing w:after="0" w:line="240" w:lineRule="auto"/>
        <w:ind w:left="0" w:firstLine="709"/>
        <w:jc w:val="left"/>
        <w:rPr>
          <w:sz w:val="28"/>
        </w:rPr>
      </w:pPr>
      <w:r>
        <w:rPr>
          <w:sz w:val="28"/>
        </w:rPr>
        <w:t xml:space="preserve">Сайт Орлята России - </w:t>
      </w:r>
      <w:hyperlink r:id="rId10" w:history="1">
        <w:r>
          <w:rPr>
            <w:rStyle w:val="aff3"/>
            <w:sz w:val="28"/>
          </w:rPr>
          <w:t>https://orlyatarussia.ru/</w:t>
        </w:r>
      </w:hyperlink>
    </w:p>
    <w:p w:rsidR="00173829" w:rsidRDefault="00FF7D9A">
      <w:pPr>
        <w:pStyle w:val="affa"/>
        <w:numPr>
          <w:ilvl w:val="0"/>
          <w:numId w:val="16"/>
        </w:numPr>
        <w:spacing w:after="0" w:line="240" w:lineRule="auto"/>
        <w:ind w:left="0" w:firstLine="709"/>
        <w:jc w:val="left"/>
        <w:rPr>
          <w:sz w:val="28"/>
        </w:rPr>
      </w:pPr>
      <w:r>
        <w:rPr>
          <w:sz w:val="28"/>
        </w:rPr>
        <w:t xml:space="preserve">Сайт «Сообщество Юннатов Первых» - </w:t>
      </w:r>
      <w:hyperlink r:id="rId11" w:history="1">
        <w:r>
          <w:rPr>
            <w:rStyle w:val="aff3"/>
            <w:sz w:val="28"/>
          </w:rPr>
          <w:t>https://xn--80azav9bn.xn--90acagbhgpca7c8c7f.xn--p1ai/</w:t>
        </w:r>
      </w:hyperlink>
    </w:p>
    <w:p w:rsidR="00173829" w:rsidRDefault="00FF7D9A">
      <w:pPr>
        <w:pStyle w:val="affa"/>
        <w:spacing w:after="0" w:line="240" w:lineRule="auto"/>
        <w:ind w:left="1069" w:firstLine="0"/>
        <w:jc w:val="left"/>
        <w:rPr>
          <w:sz w:val="28"/>
        </w:rPr>
      </w:pPr>
      <w:r>
        <w:rPr>
          <w:sz w:val="28"/>
        </w:rPr>
        <w:br/>
      </w:r>
    </w:p>
    <w:p w:rsidR="00173829" w:rsidRDefault="00173829">
      <w:pPr>
        <w:spacing w:after="0" w:line="240" w:lineRule="auto"/>
        <w:ind w:left="0" w:right="-1" w:firstLine="709"/>
        <w:jc w:val="right"/>
        <w:rPr>
          <w:sz w:val="28"/>
        </w:rPr>
      </w:pPr>
      <w:bookmarkStart w:id="8" w:name="__RefHeading___21"/>
      <w:bookmarkEnd w:id="8"/>
    </w:p>
    <w:sectPr w:rsidR="00173829">
      <w:footerReference w:type="even" r:id="rId12"/>
      <w:footerReference w:type="default" r:id="rId13"/>
      <w:footerReference w:type="first" r:id="rId14"/>
      <w:pgSz w:w="11906" w:h="16838"/>
      <w:pgMar w:top="1134" w:right="851" w:bottom="1134" w:left="1701" w:header="720" w:footer="7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7F9" w:rsidRDefault="00BF67F9">
      <w:pPr>
        <w:spacing w:after="0" w:line="240" w:lineRule="auto"/>
      </w:pPr>
      <w:r>
        <w:separator/>
      </w:r>
    </w:p>
  </w:endnote>
  <w:endnote w:type="continuationSeparator" w:id="0">
    <w:p w:rsidR="00BF67F9" w:rsidRDefault="00BF6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2">
    <w:altName w:val="Times New Roman"/>
    <w:panose1 w:val="00000000000000000000"/>
    <w:charset w:val="00"/>
    <w:family w:val="roman"/>
    <w:notTrueType/>
    <w:pitch w:val="default"/>
  </w:font>
  <w:font w:name="StarSymbol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829" w:rsidRDefault="00173829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829" w:rsidRDefault="00FF7D9A">
    <w:pPr>
      <w:pStyle w:val="aa"/>
      <w:jc w:val="right"/>
    </w:pPr>
    <w:r>
      <w:fldChar w:fldCharType="begin"/>
    </w:r>
    <w:r>
      <w:instrText xml:space="preserve">PAGE </w:instrText>
    </w:r>
    <w:r>
      <w:fldChar w:fldCharType="separate"/>
    </w:r>
    <w:r w:rsidR="00972BD4">
      <w:rPr>
        <w:noProof/>
      </w:rPr>
      <w:t>8</w:t>
    </w:r>
    <w:r>
      <w:fldChar w:fldCharType="end"/>
    </w:r>
  </w:p>
  <w:p w:rsidR="00173829" w:rsidRDefault="00173829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829" w:rsidRDefault="00173829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7F9" w:rsidRDefault="00BF67F9">
      <w:pPr>
        <w:spacing w:after="0" w:line="240" w:lineRule="auto"/>
      </w:pPr>
      <w:r>
        <w:separator/>
      </w:r>
    </w:p>
  </w:footnote>
  <w:footnote w:type="continuationSeparator" w:id="0">
    <w:p w:rsidR="00BF67F9" w:rsidRDefault="00BF67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C2E18"/>
    <w:multiLevelType w:val="multilevel"/>
    <w:tmpl w:val="F548878A"/>
    <w:lvl w:ilvl="0">
      <w:start w:val="1"/>
      <w:numFmt w:val="decimal"/>
      <w:lvlText w:val="%1."/>
      <w:lvlJc w:val="left"/>
      <w:pPr>
        <w:widowControl/>
        <w:tabs>
          <w:tab w:val="left" w:pos="425"/>
        </w:tabs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943F1D"/>
    <w:multiLevelType w:val="multilevel"/>
    <w:tmpl w:val="EC60B764"/>
    <w:lvl w:ilvl="0">
      <w:start w:val="1"/>
      <w:numFmt w:val="decimal"/>
      <w:lvlText w:val="%1."/>
      <w:lvlJc w:val="left"/>
      <w:pPr>
        <w:widowControl/>
        <w:ind w:left="1069" w:hanging="360"/>
      </w:pPr>
    </w:lvl>
    <w:lvl w:ilvl="1">
      <w:start w:val="1"/>
      <w:numFmt w:val="lowerLetter"/>
      <w:lvlText w:val="%2."/>
      <w:lvlJc w:val="left"/>
      <w:pPr>
        <w:widowControl/>
        <w:ind w:left="1789" w:hanging="360"/>
      </w:pPr>
    </w:lvl>
    <w:lvl w:ilvl="2">
      <w:start w:val="1"/>
      <w:numFmt w:val="lowerRoman"/>
      <w:lvlText w:val="%3."/>
      <w:lvlJc w:val="right"/>
      <w:pPr>
        <w:widowControl/>
        <w:ind w:left="2509" w:hanging="180"/>
      </w:pPr>
    </w:lvl>
    <w:lvl w:ilvl="3">
      <w:start w:val="1"/>
      <w:numFmt w:val="decimal"/>
      <w:lvlText w:val="%4."/>
      <w:lvlJc w:val="left"/>
      <w:pPr>
        <w:widowControl/>
        <w:ind w:left="3229" w:hanging="360"/>
      </w:pPr>
    </w:lvl>
    <w:lvl w:ilvl="4">
      <w:start w:val="1"/>
      <w:numFmt w:val="lowerLetter"/>
      <w:lvlText w:val="%5."/>
      <w:lvlJc w:val="left"/>
      <w:pPr>
        <w:widowControl/>
        <w:ind w:left="3949" w:hanging="360"/>
      </w:pPr>
    </w:lvl>
    <w:lvl w:ilvl="5">
      <w:start w:val="1"/>
      <w:numFmt w:val="lowerRoman"/>
      <w:lvlText w:val="%6."/>
      <w:lvlJc w:val="right"/>
      <w:pPr>
        <w:widowControl/>
        <w:ind w:left="4669" w:hanging="180"/>
      </w:pPr>
    </w:lvl>
    <w:lvl w:ilvl="6">
      <w:start w:val="1"/>
      <w:numFmt w:val="decimal"/>
      <w:lvlText w:val="%7."/>
      <w:lvlJc w:val="left"/>
      <w:pPr>
        <w:widowControl/>
        <w:ind w:left="5389" w:hanging="360"/>
      </w:pPr>
    </w:lvl>
    <w:lvl w:ilvl="7">
      <w:start w:val="1"/>
      <w:numFmt w:val="lowerLetter"/>
      <w:lvlText w:val="%8."/>
      <w:lvlJc w:val="left"/>
      <w:pPr>
        <w:widowControl/>
        <w:ind w:left="6109" w:hanging="360"/>
      </w:pPr>
    </w:lvl>
    <w:lvl w:ilvl="8">
      <w:start w:val="1"/>
      <w:numFmt w:val="lowerRoman"/>
      <w:lvlText w:val="%9."/>
      <w:lvlJc w:val="right"/>
      <w:pPr>
        <w:widowControl/>
        <w:ind w:left="6829" w:hanging="180"/>
      </w:pPr>
    </w:lvl>
  </w:abstractNum>
  <w:abstractNum w:abstractNumId="2" w15:restartNumberingAfterBreak="0">
    <w:nsid w:val="129E66A1"/>
    <w:multiLevelType w:val="multilevel"/>
    <w:tmpl w:val="1A06BB2E"/>
    <w:lvl w:ilvl="0">
      <w:start w:val="1"/>
      <w:numFmt w:val="bullet"/>
      <w:lvlText w:val=""/>
      <w:lvlJc w:val="left"/>
      <w:pPr>
        <w:widowControl/>
        <w:ind w:left="1429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189" w:hanging="360"/>
      </w:pPr>
      <w:rPr>
        <w:rFonts w:ascii="Wingdings" w:hAnsi="Wingdings"/>
      </w:rPr>
    </w:lvl>
  </w:abstractNum>
  <w:abstractNum w:abstractNumId="3" w15:restartNumberingAfterBreak="0">
    <w:nsid w:val="1A491D52"/>
    <w:multiLevelType w:val="multilevel"/>
    <w:tmpl w:val="19F8BDD0"/>
    <w:lvl w:ilvl="0">
      <w:start w:val="1"/>
      <w:numFmt w:val="bullet"/>
      <w:lvlText w:val=""/>
      <w:lvlJc w:val="left"/>
      <w:pPr>
        <w:widowControl/>
        <w:ind w:left="1429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189" w:hanging="360"/>
      </w:pPr>
      <w:rPr>
        <w:rFonts w:ascii="Wingdings" w:hAnsi="Wingdings"/>
      </w:rPr>
    </w:lvl>
  </w:abstractNum>
  <w:abstractNum w:abstractNumId="4" w15:restartNumberingAfterBreak="0">
    <w:nsid w:val="1BC57A98"/>
    <w:multiLevelType w:val="multilevel"/>
    <w:tmpl w:val="E168F9CC"/>
    <w:lvl w:ilvl="0">
      <w:start w:val="1"/>
      <w:numFmt w:val="bullet"/>
      <w:lvlText w:val=""/>
      <w:lvlJc w:val="left"/>
      <w:pPr>
        <w:widowControl/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189" w:hanging="360"/>
      </w:pPr>
      <w:rPr>
        <w:rFonts w:ascii="Wingdings" w:hAnsi="Wingdings"/>
      </w:rPr>
    </w:lvl>
  </w:abstractNum>
  <w:abstractNum w:abstractNumId="5" w15:restartNumberingAfterBreak="0">
    <w:nsid w:val="39D4283A"/>
    <w:multiLevelType w:val="multilevel"/>
    <w:tmpl w:val="D63EC0BA"/>
    <w:lvl w:ilvl="0">
      <w:start w:val="1"/>
      <w:numFmt w:val="bullet"/>
      <w:lvlText w:val=""/>
      <w:lvlJc w:val="left"/>
      <w:pPr>
        <w:widowControl/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189" w:hanging="360"/>
      </w:pPr>
      <w:rPr>
        <w:rFonts w:ascii="Wingdings" w:hAnsi="Wingdings"/>
      </w:rPr>
    </w:lvl>
  </w:abstractNum>
  <w:abstractNum w:abstractNumId="6" w15:restartNumberingAfterBreak="0">
    <w:nsid w:val="400A7872"/>
    <w:multiLevelType w:val="multilevel"/>
    <w:tmpl w:val="137CC0EC"/>
    <w:lvl w:ilvl="0">
      <w:start w:val="1"/>
      <w:numFmt w:val="decimal"/>
      <w:lvlText w:val="%1."/>
      <w:lvlJc w:val="left"/>
      <w:pPr>
        <w:widowControl/>
        <w:tabs>
          <w:tab w:val="left" w:pos="720"/>
        </w:tabs>
        <w:ind w:left="720" w:hanging="360"/>
      </w:pPr>
    </w:lvl>
    <w:lvl w:ilvl="1">
      <w:start w:val="1"/>
      <w:numFmt w:val="bullet"/>
      <w:lvlText w:val=""/>
      <w:lvlJc w:val="left"/>
      <w:pPr>
        <w:widowControl/>
        <w:tabs>
          <w:tab w:val="left" w:pos="1440"/>
        </w:tabs>
        <w:ind w:left="1440" w:hanging="360"/>
      </w:pPr>
      <w:rPr>
        <w:rFonts w:ascii="Wingdings 3" w:hAnsi="Wingdings 3"/>
      </w:rPr>
    </w:lvl>
    <w:lvl w:ilvl="2">
      <w:start w:val="1"/>
      <w:numFmt w:val="bullet"/>
      <w:lvlText w:val=""/>
      <w:lvlJc w:val="left"/>
      <w:pPr>
        <w:widowControl/>
        <w:tabs>
          <w:tab w:val="left" w:pos="2160"/>
        </w:tabs>
        <w:ind w:left="2160" w:hanging="360"/>
      </w:pPr>
      <w:rPr>
        <w:rFonts w:ascii="Wingdings 3" w:hAnsi="Wingdings 3"/>
      </w:rPr>
    </w:lvl>
    <w:lvl w:ilvl="3">
      <w:start w:val="1"/>
      <w:numFmt w:val="bullet"/>
      <w:lvlText w:val=""/>
      <w:lvlJc w:val="left"/>
      <w:pPr>
        <w:widowControl/>
        <w:tabs>
          <w:tab w:val="left" w:pos="2880"/>
        </w:tabs>
        <w:ind w:left="2880" w:hanging="360"/>
      </w:pPr>
      <w:rPr>
        <w:rFonts w:ascii="Wingdings 3" w:hAnsi="Wingdings 3"/>
      </w:rPr>
    </w:lvl>
    <w:lvl w:ilvl="4">
      <w:start w:val="1"/>
      <w:numFmt w:val="bullet"/>
      <w:lvlText w:val=""/>
      <w:lvlJc w:val="left"/>
      <w:pPr>
        <w:widowControl/>
        <w:tabs>
          <w:tab w:val="left" w:pos="3600"/>
        </w:tabs>
        <w:ind w:left="3600" w:hanging="360"/>
      </w:pPr>
      <w:rPr>
        <w:rFonts w:ascii="Wingdings 3" w:hAnsi="Wingdings 3"/>
      </w:rPr>
    </w:lvl>
    <w:lvl w:ilvl="5">
      <w:start w:val="1"/>
      <w:numFmt w:val="bullet"/>
      <w:lvlText w:val=""/>
      <w:lvlJc w:val="left"/>
      <w:pPr>
        <w:widowControl/>
        <w:tabs>
          <w:tab w:val="left" w:pos="4320"/>
        </w:tabs>
        <w:ind w:left="4320" w:hanging="360"/>
      </w:pPr>
      <w:rPr>
        <w:rFonts w:ascii="Wingdings 3" w:hAnsi="Wingdings 3"/>
      </w:rPr>
    </w:lvl>
    <w:lvl w:ilvl="6">
      <w:start w:val="1"/>
      <w:numFmt w:val="bullet"/>
      <w:lvlText w:val=""/>
      <w:lvlJc w:val="left"/>
      <w:pPr>
        <w:widowControl/>
        <w:tabs>
          <w:tab w:val="left" w:pos="5040"/>
        </w:tabs>
        <w:ind w:left="5040" w:hanging="360"/>
      </w:pPr>
      <w:rPr>
        <w:rFonts w:ascii="Wingdings 3" w:hAnsi="Wingdings 3"/>
      </w:rPr>
    </w:lvl>
    <w:lvl w:ilvl="7">
      <w:start w:val="1"/>
      <w:numFmt w:val="bullet"/>
      <w:lvlText w:val=""/>
      <w:lvlJc w:val="left"/>
      <w:pPr>
        <w:widowControl/>
        <w:tabs>
          <w:tab w:val="left" w:pos="5760"/>
        </w:tabs>
        <w:ind w:left="5760" w:hanging="360"/>
      </w:pPr>
      <w:rPr>
        <w:rFonts w:ascii="Wingdings 3" w:hAnsi="Wingdings 3"/>
      </w:rPr>
    </w:lvl>
    <w:lvl w:ilvl="8">
      <w:start w:val="1"/>
      <w:numFmt w:val="bullet"/>
      <w:lvlText w:val=""/>
      <w:lvlJc w:val="left"/>
      <w:pPr>
        <w:widowControl/>
        <w:tabs>
          <w:tab w:val="left" w:pos="6480"/>
        </w:tabs>
        <w:ind w:left="6480" w:hanging="360"/>
      </w:pPr>
      <w:rPr>
        <w:rFonts w:ascii="Wingdings 3" w:hAnsi="Wingdings 3"/>
      </w:rPr>
    </w:lvl>
  </w:abstractNum>
  <w:abstractNum w:abstractNumId="7" w15:restartNumberingAfterBreak="0">
    <w:nsid w:val="42B01338"/>
    <w:multiLevelType w:val="multilevel"/>
    <w:tmpl w:val="09126966"/>
    <w:lvl w:ilvl="0">
      <w:start w:val="1"/>
      <w:numFmt w:val="bullet"/>
      <w:lvlText w:val=""/>
      <w:lvlJc w:val="left"/>
      <w:pPr>
        <w:widowControl/>
        <w:ind w:left="1429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189" w:hanging="360"/>
      </w:pPr>
      <w:rPr>
        <w:rFonts w:ascii="Wingdings" w:hAnsi="Wingdings"/>
      </w:rPr>
    </w:lvl>
  </w:abstractNum>
  <w:abstractNum w:abstractNumId="8" w15:restartNumberingAfterBreak="0">
    <w:nsid w:val="5184041A"/>
    <w:multiLevelType w:val="multilevel"/>
    <w:tmpl w:val="1E40F1E2"/>
    <w:lvl w:ilvl="0">
      <w:start w:val="1"/>
      <w:numFmt w:val="decimal"/>
      <w:lvlText w:val="%1."/>
      <w:lvlJc w:val="left"/>
      <w:pPr>
        <w:widowControl/>
        <w:ind w:left="720" w:hanging="360"/>
      </w:pPr>
      <w:rPr>
        <w:rFonts w:ascii="Times New Roman" w:hAnsi="Times New Roman"/>
        <w:b/>
        <w:sz w:val="28"/>
      </w:r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9" w15:restartNumberingAfterBreak="0">
    <w:nsid w:val="56E972ED"/>
    <w:multiLevelType w:val="multilevel"/>
    <w:tmpl w:val="8CF2A9F8"/>
    <w:lvl w:ilvl="0">
      <w:start w:val="1"/>
      <w:numFmt w:val="decimal"/>
      <w:lvlText w:val="%1."/>
      <w:lvlJc w:val="left"/>
      <w:pPr>
        <w:widowControl/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10" w15:restartNumberingAfterBreak="0">
    <w:nsid w:val="64DD39A4"/>
    <w:multiLevelType w:val="multilevel"/>
    <w:tmpl w:val="2CA89FCC"/>
    <w:lvl w:ilvl="0">
      <w:start w:val="2"/>
      <w:numFmt w:val="decimal"/>
      <w:lvlText w:val="%1."/>
      <w:lvlJc w:val="left"/>
      <w:pPr>
        <w:widowControl/>
        <w:ind w:left="450" w:hanging="450"/>
      </w:pPr>
    </w:lvl>
    <w:lvl w:ilvl="1">
      <w:start w:val="6"/>
      <w:numFmt w:val="decimal"/>
      <w:lvlText w:val="%1.%2."/>
      <w:lvlJc w:val="left"/>
      <w:pPr>
        <w:widowControl/>
        <w:ind w:left="3838" w:hanging="720"/>
      </w:pPr>
    </w:lvl>
    <w:lvl w:ilvl="2">
      <w:start w:val="1"/>
      <w:numFmt w:val="decimal"/>
      <w:lvlText w:val="%1.%2.%3."/>
      <w:lvlJc w:val="left"/>
      <w:pPr>
        <w:widowControl/>
        <w:ind w:left="6956" w:hanging="720"/>
      </w:pPr>
    </w:lvl>
    <w:lvl w:ilvl="3">
      <w:start w:val="1"/>
      <w:numFmt w:val="decimal"/>
      <w:lvlText w:val="%1.%2.%3.%4."/>
      <w:lvlJc w:val="left"/>
      <w:pPr>
        <w:widowControl/>
        <w:ind w:left="10434" w:hanging="1080"/>
      </w:pPr>
    </w:lvl>
    <w:lvl w:ilvl="4">
      <w:start w:val="1"/>
      <w:numFmt w:val="decimal"/>
      <w:lvlText w:val="%1.%2.%3.%4.%5."/>
      <w:lvlJc w:val="left"/>
      <w:pPr>
        <w:widowControl/>
        <w:ind w:left="13552" w:hanging="1080"/>
      </w:pPr>
    </w:lvl>
    <w:lvl w:ilvl="5">
      <w:start w:val="1"/>
      <w:numFmt w:val="decimal"/>
      <w:lvlText w:val="%1.%2.%3.%4.%5.%6."/>
      <w:lvlJc w:val="left"/>
      <w:pPr>
        <w:widowControl/>
        <w:ind w:left="17030" w:hanging="1440"/>
      </w:pPr>
    </w:lvl>
    <w:lvl w:ilvl="6">
      <w:start w:val="1"/>
      <w:numFmt w:val="decimal"/>
      <w:lvlText w:val="%1.%2.%3.%4.%5.%6.%7."/>
      <w:lvlJc w:val="left"/>
      <w:pPr>
        <w:widowControl/>
        <w:ind w:left="20508" w:hanging="1800"/>
      </w:pPr>
    </w:lvl>
    <w:lvl w:ilvl="7">
      <w:start w:val="1"/>
      <w:numFmt w:val="decimal"/>
      <w:lvlText w:val="%1.%2.%3.%4.%5.%6.%7.%8."/>
      <w:lvlJc w:val="left"/>
      <w:pPr>
        <w:widowControl/>
        <w:ind w:left="23626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27104" w:hanging="2160"/>
      </w:pPr>
    </w:lvl>
  </w:abstractNum>
  <w:abstractNum w:abstractNumId="11" w15:restartNumberingAfterBreak="0">
    <w:nsid w:val="65D201B8"/>
    <w:multiLevelType w:val="multilevel"/>
    <w:tmpl w:val="4AF2B09A"/>
    <w:lvl w:ilvl="0">
      <w:start w:val="1"/>
      <w:numFmt w:val="bullet"/>
      <w:lvlText w:val=""/>
      <w:lvlJc w:val="left"/>
      <w:pPr>
        <w:widowControl/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189" w:hanging="360"/>
      </w:pPr>
      <w:rPr>
        <w:rFonts w:ascii="Wingdings" w:hAnsi="Wingdings"/>
      </w:rPr>
    </w:lvl>
  </w:abstractNum>
  <w:abstractNum w:abstractNumId="12" w15:restartNumberingAfterBreak="0">
    <w:nsid w:val="67074570"/>
    <w:multiLevelType w:val="multilevel"/>
    <w:tmpl w:val="26D06D44"/>
    <w:lvl w:ilvl="0">
      <w:start w:val="1"/>
      <w:numFmt w:val="bullet"/>
      <w:lvlText w:val=""/>
      <w:lvlJc w:val="left"/>
      <w:pPr>
        <w:widowControl/>
        <w:ind w:left="1429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189" w:hanging="360"/>
      </w:pPr>
      <w:rPr>
        <w:rFonts w:ascii="Wingdings" w:hAnsi="Wingdings"/>
      </w:rPr>
    </w:lvl>
  </w:abstractNum>
  <w:abstractNum w:abstractNumId="13" w15:restartNumberingAfterBreak="0">
    <w:nsid w:val="69610A10"/>
    <w:multiLevelType w:val="multilevel"/>
    <w:tmpl w:val="67FC9594"/>
    <w:lvl w:ilvl="0">
      <w:start w:val="1"/>
      <w:numFmt w:val="bullet"/>
      <w:lvlText w:val=""/>
      <w:lvlJc w:val="left"/>
      <w:pPr>
        <w:widowControl/>
        <w:ind w:left="720"/>
      </w:pPr>
      <w:rPr>
        <w:rFonts w:ascii="Wingdings" w:hAnsi="Wingdings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widowControl/>
        <w:ind w:left="2065"/>
      </w:pPr>
      <w:rPr>
        <w:rFonts w:ascii="Wingdings" w:hAnsi="Wingdings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widowControl/>
        <w:ind w:left="2785"/>
      </w:pPr>
      <w:rPr>
        <w:rFonts w:ascii="Wingdings" w:hAnsi="Wingdings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widowControl/>
        <w:ind w:left="3505"/>
      </w:pPr>
      <w:rPr>
        <w:rFonts w:ascii="Wingdings" w:hAnsi="Wingdings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widowControl/>
        <w:ind w:left="4225"/>
      </w:pPr>
      <w:rPr>
        <w:rFonts w:ascii="Wingdings" w:hAnsi="Wingdings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widowControl/>
        <w:ind w:left="4945"/>
      </w:pPr>
      <w:rPr>
        <w:rFonts w:ascii="Wingdings" w:hAnsi="Wingdings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widowControl/>
        <w:ind w:left="5665"/>
      </w:pPr>
      <w:rPr>
        <w:rFonts w:ascii="Wingdings" w:hAnsi="Wingdings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widowControl/>
        <w:ind w:left="6385"/>
      </w:pPr>
      <w:rPr>
        <w:rFonts w:ascii="Wingdings" w:hAnsi="Wingdings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widowControl/>
        <w:ind w:left="7105"/>
      </w:pPr>
      <w:rPr>
        <w:rFonts w:ascii="Wingdings" w:hAnsi="Wingdings"/>
        <w:b w:val="0"/>
        <w:i w:val="0"/>
        <w:strike w:val="0"/>
        <w:color w:val="000000"/>
        <w:sz w:val="24"/>
        <w:u w:val="none" w:color="000000"/>
      </w:rPr>
    </w:lvl>
  </w:abstractNum>
  <w:abstractNum w:abstractNumId="14" w15:restartNumberingAfterBreak="0">
    <w:nsid w:val="6ADD7AAE"/>
    <w:multiLevelType w:val="multilevel"/>
    <w:tmpl w:val="83CA45E6"/>
    <w:lvl w:ilvl="0">
      <w:start w:val="1"/>
      <w:numFmt w:val="decimal"/>
      <w:lvlText w:val="%1."/>
      <w:lvlJc w:val="left"/>
      <w:pPr>
        <w:widowControl/>
        <w:ind w:left="450" w:hanging="450"/>
      </w:pPr>
    </w:lvl>
    <w:lvl w:ilvl="1">
      <w:start w:val="1"/>
      <w:numFmt w:val="decimal"/>
      <w:lvlText w:val="%1.%2."/>
      <w:lvlJc w:val="left"/>
      <w:pPr>
        <w:widowControl/>
        <w:ind w:left="3838" w:hanging="720"/>
      </w:pPr>
    </w:lvl>
    <w:lvl w:ilvl="2">
      <w:start w:val="1"/>
      <w:numFmt w:val="decimal"/>
      <w:lvlText w:val="%1.%2.%3."/>
      <w:lvlJc w:val="left"/>
      <w:pPr>
        <w:widowControl/>
        <w:ind w:left="1440" w:hanging="720"/>
      </w:pPr>
    </w:lvl>
    <w:lvl w:ilvl="3">
      <w:start w:val="1"/>
      <w:numFmt w:val="decimal"/>
      <w:lvlText w:val="%1.%2.%3.%4."/>
      <w:lvlJc w:val="left"/>
      <w:pPr>
        <w:widowControl/>
        <w:ind w:left="2160" w:hanging="1080"/>
      </w:pPr>
    </w:lvl>
    <w:lvl w:ilvl="4">
      <w:start w:val="1"/>
      <w:numFmt w:val="decimal"/>
      <w:lvlText w:val="%1.%2.%3.%4.%5."/>
      <w:lvlJc w:val="left"/>
      <w:pPr>
        <w:widowControl/>
        <w:ind w:left="2520" w:hanging="1080"/>
      </w:pPr>
    </w:lvl>
    <w:lvl w:ilvl="5">
      <w:start w:val="1"/>
      <w:numFmt w:val="decimal"/>
      <w:lvlText w:val="%1.%2.%3.%4.%5.%6."/>
      <w:lvlJc w:val="left"/>
      <w:pPr>
        <w:widowControl/>
        <w:ind w:left="3240" w:hanging="1440"/>
      </w:pPr>
    </w:lvl>
    <w:lvl w:ilvl="6">
      <w:start w:val="1"/>
      <w:numFmt w:val="decimal"/>
      <w:lvlText w:val="%1.%2.%3.%4.%5.%6.%7."/>
      <w:lvlJc w:val="left"/>
      <w:pPr>
        <w:widowControl/>
        <w:ind w:left="3960" w:hanging="1800"/>
      </w:pPr>
    </w:lvl>
    <w:lvl w:ilvl="7">
      <w:start w:val="1"/>
      <w:numFmt w:val="decimal"/>
      <w:lvlText w:val="%1.%2.%3.%4.%5.%6.%7.%8."/>
      <w:lvlJc w:val="left"/>
      <w:pPr>
        <w:widowControl/>
        <w:ind w:left="4320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5040" w:hanging="2160"/>
      </w:pPr>
    </w:lvl>
  </w:abstractNum>
  <w:abstractNum w:abstractNumId="15" w15:restartNumberingAfterBreak="0">
    <w:nsid w:val="73C7744E"/>
    <w:multiLevelType w:val="multilevel"/>
    <w:tmpl w:val="53BCD8C6"/>
    <w:lvl w:ilvl="0">
      <w:start w:val="1"/>
      <w:numFmt w:val="decimal"/>
      <w:lvlText w:val="%1."/>
      <w:lvlJc w:val="left"/>
      <w:pPr>
        <w:widowControl/>
        <w:tabs>
          <w:tab w:val="left" w:pos="720"/>
        </w:tabs>
        <w:ind w:left="720" w:hanging="360"/>
      </w:pPr>
    </w:lvl>
    <w:lvl w:ilvl="1">
      <w:start w:val="1"/>
      <w:numFmt w:val="bullet"/>
      <w:lvlText w:val=""/>
      <w:lvlJc w:val="left"/>
      <w:pPr>
        <w:widowControl/>
        <w:tabs>
          <w:tab w:val="left" w:pos="1440"/>
        </w:tabs>
        <w:ind w:left="1440" w:hanging="360"/>
      </w:pPr>
      <w:rPr>
        <w:rFonts w:ascii="Wingdings 3" w:hAnsi="Wingdings 3"/>
      </w:rPr>
    </w:lvl>
    <w:lvl w:ilvl="2">
      <w:start w:val="1"/>
      <w:numFmt w:val="bullet"/>
      <w:lvlText w:val=""/>
      <w:lvlJc w:val="left"/>
      <w:pPr>
        <w:widowControl/>
        <w:tabs>
          <w:tab w:val="left" w:pos="2160"/>
        </w:tabs>
        <w:ind w:left="2160" w:hanging="360"/>
      </w:pPr>
      <w:rPr>
        <w:rFonts w:ascii="Wingdings 3" w:hAnsi="Wingdings 3"/>
      </w:rPr>
    </w:lvl>
    <w:lvl w:ilvl="3">
      <w:start w:val="1"/>
      <w:numFmt w:val="bullet"/>
      <w:lvlText w:val=""/>
      <w:lvlJc w:val="left"/>
      <w:pPr>
        <w:widowControl/>
        <w:tabs>
          <w:tab w:val="left" w:pos="2880"/>
        </w:tabs>
        <w:ind w:left="2880" w:hanging="360"/>
      </w:pPr>
      <w:rPr>
        <w:rFonts w:ascii="Wingdings 3" w:hAnsi="Wingdings 3"/>
      </w:rPr>
    </w:lvl>
    <w:lvl w:ilvl="4">
      <w:start w:val="1"/>
      <w:numFmt w:val="bullet"/>
      <w:lvlText w:val=""/>
      <w:lvlJc w:val="left"/>
      <w:pPr>
        <w:widowControl/>
        <w:tabs>
          <w:tab w:val="left" w:pos="3600"/>
        </w:tabs>
        <w:ind w:left="3600" w:hanging="360"/>
      </w:pPr>
      <w:rPr>
        <w:rFonts w:ascii="Wingdings 3" w:hAnsi="Wingdings 3"/>
      </w:rPr>
    </w:lvl>
    <w:lvl w:ilvl="5">
      <w:start w:val="1"/>
      <w:numFmt w:val="bullet"/>
      <w:lvlText w:val=""/>
      <w:lvlJc w:val="left"/>
      <w:pPr>
        <w:widowControl/>
        <w:tabs>
          <w:tab w:val="left" w:pos="4320"/>
        </w:tabs>
        <w:ind w:left="4320" w:hanging="360"/>
      </w:pPr>
      <w:rPr>
        <w:rFonts w:ascii="Wingdings 3" w:hAnsi="Wingdings 3"/>
      </w:rPr>
    </w:lvl>
    <w:lvl w:ilvl="6">
      <w:start w:val="1"/>
      <w:numFmt w:val="bullet"/>
      <w:lvlText w:val=""/>
      <w:lvlJc w:val="left"/>
      <w:pPr>
        <w:widowControl/>
        <w:tabs>
          <w:tab w:val="left" w:pos="5040"/>
        </w:tabs>
        <w:ind w:left="5040" w:hanging="360"/>
      </w:pPr>
      <w:rPr>
        <w:rFonts w:ascii="Wingdings 3" w:hAnsi="Wingdings 3"/>
      </w:rPr>
    </w:lvl>
    <w:lvl w:ilvl="7">
      <w:start w:val="1"/>
      <w:numFmt w:val="bullet"/>
      <w:lvlText w:val=""/>
      <w:lvlJc w:val="left"/>
      <w:pPr>
        <w:widowControl/>
        <w:tabs>
          <w:tab w:val="left" w:pos="5760"/>
        </w:tabs>
        <w:ind w:left="5760" w:hanging="360"/>
      </w:pPr>
      <w:rPr>
        <w:rFonts w:ascii="Wingdings 3" w:hAnsi="Wingdings 3"/>
      </w:rPr>
    </w:lvl>
    <w:lvl w:ilvl="8">
      <w:start w:val="1"/>
      <w:numFmt w:val="bullet"/>
      <w:lvlText w:val=""/>
      <w:lvlJc w:val="left"/>
      <w:pPr>
        <w:widowControl/>
        <w:tabs>
          <w:tab w:val="left" w:pos="6480"/>
        </w:tabs>
        <w:ind w:left="6480" w:hanging="360"/>
      </w:pPr>
      <w:rPr>
        <w:rFonts w:ascii="Wingdings 3" w:hAnsi="Wingdings 3"/>
      </w:rPr>
    </w:lvl>
  </w:abstractNum>
  <w:abstractNum w:abstractNumId="16" w15:restartNumberingAfterBreak="0">
    <w:nsid w:val="7CCB44C5"/>
    <w:multiLevelType w:val="multilevel"/>
    <w:tmpl w:val="F4761032"/>
    <w:lvl w:ilvl="0">
      <w:start w:val="1"/>
      <w:numFmt w:val="bullet"/>
      <w:lvlText w:val=""/>
      <w:lvlJc w:val="left"/>
      <w:pPr>
        <w:widowControl/>
        <w:ind w:left="1429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189" w:hanging="360"/>
      </w:pPr>
      <w:rPr>
        <w:rFonts w:ascii="Wingdings" w:hAnsi="Wingdings"/>
      </w:rPr>
    </w:lvl>
  </w:abstractNum>
  <w:num w:numId="1">
    <w:abstractNumId w:val="14"/>
  </w:num>
  <w:num w:numId="2">
    <w:abstractNumId w:val="15"/>
  </w:num>
  <w:num w:numId="3">
    <w:abstractNumId w:val="8"/>
  </w:num>
  <w:num w:numId="4">
    <w:abstractNumId w:val="2"/>
  </w:num>
  <w:num w:numId="5">
    <w:abstractNumId w:val="7"/>
  </w:num>
  <w:num w:numId="6">
    <w:abstractNumId w:val="16"/>
  </w:num>
  <w:num w:numId="7">
    <w:abstractNumId w:val="12"/>
  </w:num>
  <w:num w:numId="8">
    <w:abstractNumId w:val="3"/>
  </w:num>
  <w:num w:numId="9">
    <w:abstractNumId w:val="5"/>
  </w:num>
  <w:num w:numId="10">
    <w:abstractNumId w:val="4"/>
  </w:num>
  <w:num w:numId="11">
    <w:abstractNumId w:val="13"/>
  </w:num>
  <w:num w:numId="12">
    <w:abstractNumId w:val="10"/>
  </w:num>
  <w:num w:numId="13">
    <w:abstractNumId w:val="11"/>
  </w:num>
  <w:num w:numId="14">
    <w:abstractNumId w:val="6"/>
  </w:num>
  <w:num w:numId="15">
    <w:abstractNumId w:val="9"/>
  </w:num>
  <w:num w:numId="16">
    <w:abstractNumId w:val="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829"/>
    <w:rsid w:val="00173829"/>
    <w:rsid w:val="00351FE5"/>
    <w:rsid w:val="00516AE9"/>
    <w:rsid w:val="006151BD"/>
    <w:rsid w:val="00972BD4"/>
    <w:rsid w:val="00BF67F9"/>
    <w:rsid w:val="00C23DB4"/>
    <w:rsid w:val="00F457A6"/>
    <w:rsid w:val="00FF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149DA"/>
  <w15:docId w15:val="{F82DEAEC-9897-41FF-A230-81C0393D1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11" w:line="270" w:lineRule="auto"/>
      <w:ind w:left="2895" w:hanging="10"/>
      <w:jc w:val="both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keepNext/>
      <w:keepLines/>
      <w:spacing w:after="0"/>
      <w:ind w:right="972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next w:val="a"/>
    <w:link w:val="20"/>
    <w:uiPriority w:val="9"/>
    <w:qFormat/>
    <w:pPr>
      <w:keepNext/>
      <w:keepLines/>
      <w:spacing w:after="11" w:line="270" w:lineRule="auto"/>
      <w:ind w:left="576" w:hanging="10"/>
      <w:jc w:val="center"/>
      <w:outlineLvl w:val="1"/>
    </w:pPr>
    <w:rPr>
      <w:rFonts w:ascii="Times New Roman" w:hAnsi="Times New Roman"/>
      <w:b/>
      <w:sz w:val="24"/>
    </w:rPr>
  </w:style>
  <w:style w:type="paragraph" w:styleId="3">
    <w:name w:val="heading 3"/>
    <w:next w:val="a"/>
    <w:link w:val="30"/>
    <w:uiPriority w:val="9"/>
    <w:qFormat/>
    <w:pPr>
      <w:keepNext/>
      <w:keepLines/>
      <w:spacing w:after="0"/>
      <w:ind w:left="2895" w:hanging="10"/>
      <w:jc w:val="center"/>
      <w:outlineLvl w:val="2"/>
    </w:pPr>
    <w:rPr>
      <w:rFonts w:ascii="Times New Roman" w:hAnsi="Times New Roman"/>
      <w:sz w:val="24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360" w:lineRule="auto"/>
      <w:ind w:left="0" w:firstLine="709"/>
      <w:outlineLvl w:val="4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40" w:after="0"/>
      <w:outlineLvl w:val="7"/>
    </w:pPr>
    <w:rPr>
      <w:rFonts w:asciiTheme="majorHAnsi" w:hAnsiTheme="majorHAnsi"/>
      <w:color w:val="272727" w:themeColor="text1" w:themeTint="D8"/>
      <w:sz w:val="21"/>
    </w:rPr>
  </w:style>
  <w:style w:type="paragraph" w:styleId="9">
    <w:name w:val="heading 9"/>
    <w:basedOn w:val="a"/>
    <w:next w:val="a"/>
    <w:link w:val="91"/>
    <w:uiPriority w:val="9"/>
    <w:qFormat/>
    <w:pPr>
      <w:spacing w:before="240" w:after="60" w:line="240" w:lineRule="auto"/>
      <w:ind w:left="0" w:firstLine="0"/>
      <w:jc w:val="left"/>
      <w:outlineLvl w:val="8"/>
    </w:pPr>
    <w:rPr>
      <w:rFonts w:ascii="Arial" w:hAnsi="Arial"/>
      <w:sz w:val="20"/>
      <w:vertAlign w:val="subscri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4"/>
    </w:rPr>
  </w:style>
  <w:style w:type="paragraph" w:customStyle="1" w:styleId="12">
    <w:name w:val="Номер страницы1"/>
    <w:link w:val="a3"/>
  </w:style>
  <w:style w:type="character" w:styleId="a3">
    <w:name w:val="page number"/>
    <w:link w:val="12"/>
  </w:style>
  <w:style w:type="paragraph" w:styleId="21">
    <w:name w:val="toc 2"/>
    <w:basedOn w:val="a"/>
    <w:next w:val="a"/>
    <w:link w:val="22"/>
    <w:uiPriority w:val="39"/>
    <w:pPr>
      <w:tabs>
        <w:tab w:val="right" w:leader="dot" w:pos="9628"/>
      </w:tabs>
      <w:spacing w:after="0" w:line="240" w:lineRule="auto"/>
      <w:ind w:left="0" w:firstLine="0"/>
    </w:pPr>
  </w:style>
  <w:style w:type="character" w:customStyle="1" w:styleId="22">
    <w:name w:val="Оглавление 2 Знак"/>
    <w:basedOn w:val="1"/>
    <w:link w:val="21"/>
    <w:rPr>
      <w:rFonts w:ascii="Times New Roman" w:hAnsi="Times New Roman"/>
      <w:color w:val="000000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8Num6z0">
    <w:name w:val="WW8Num6z0"/>
    <w:link w:val="WW8Num6z00"/>
    <w:rPr>
      <w:rFonts w:ascii="Arial" w:hAnsi="Arial"/>
    </w:rPr>
  </w:style>
  <w:style w:type="character" w:customStyle="1" w:styleId="WW8Num6z00">
    <w:name w:val="WW8Num6z0"/>
    <w:link w:val="WW8Num6z0"/>
    <w:rPr>
      <w:rFonts w:ascii="Arial" w:hAnsi="Arial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4">
    <w:name w:val="No Spacing"/>
    <w:basedOn w:val="a"/>
    <w:link w:val="a5"/>
    <w:pPr>
      <w:spacing w:after="0" w:line="240" w:lineRule="auto"/>
      <w:ind w:left="0" w:firstLine="0"/>
      <w:jc w:val="left"/>
    </w:pPr>
    <w:rPr>
      <w:rFonts w:ascii="Calibri" w:hAnsi="Calibri"/>
    </w:rPr>
  </w:style>
  <w:style w:type="character" w:customStyle="1" w:styleId="a5">
    <w:name w:val="Без интервала Знак"/>
    <w:basedOn w:val="1"/>
    <w:link w:val="a4"/>
    <w:rPr>
      <w:rFonts w:ascii="Calibri" w:hAnsi="Calibri"/>
      <w:color w:val="000000"/>
      <w:sz w:val="24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customStyle="1" w:styleId="msolistparagraph0">
    <w:name w:val="msolistparagraph"/>
    <w:basedOn w:val="a"/>
    <w:link w:val="msolistparagraph1"/>
    <w:pPr>
      <w:spacing w:after="0" w:line="240" w:lineRule="auto"/>
      <w:ind w:left="720" w:firstLine="0"/>
      <w:contextualSpacing/>
      <w:jc w:val="left"/>
    </w:pPr>
    <w:rPr>
      <w:sz w:val="32"/>
      <w:vertAlign w:val="subscript"/>
    </w:rPr>
  </w:style>
  <w:style w:type="character" w:customStyle="1" w:styleId="msolistparagraph1">
    <w:name w:val="msolistparagraph"/>
    <w:basedOn w:val="1"/>
    <w:link w:val="msolistparagraph0"/>
    <w:rPr>
      <w:rFonts w:ascii="Times New Roman" w:hAnsi="Times New Roman"/>
      <w:color w:val="000000"/>
      <w:sz w:val="32"/>
      <w:vertAlign w:val="subscript"/>
    </w:rPr>
  </w:style>
  <w:style w:type="paragraph" w:styleId="a6">
    <w:name w:val="Balloon Text"/>
    <w:basedOn w:val="a"/>
    <w:link w:val="a7"/>
    <w:pPr>
      <w:spacing w:after="0" w:line="240" w:lineRule="auto"/>
    </w:pPr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Pr>
      <w:rFonts w:ascii="Segoe UI" w:hAnsi="Segoe UI"/>
      <w:color w:val="000000"/>
      <w:sz w:val="18"/>
    </w:rPr>
  </w:style>
  <w:style w:type="paragraph" w:styleId="a8">
    <w:name w:val="Normal (Web)"/>
    <w:basedOn w:val="a"/>
    <w:link w:val="a9"/>
    <w:pPr>
      <w:spacing w:beforeAutospacing="1" w:afterAutospacing="1" w:line="240" w:lineRule="auto"/>
      <w:ind w:left="0" w:firstLine="0"/>
      <w:jc w:val="left"/>
    </w:pPr>
  </w:style>
  <w:style w:type="character" w:customStyle="1" w:styleId="a9">
    <w:name w:val="Обычный (веб) Знак"/>
    <w:basedOn w:val="1"/>
    <w:link w:val="a8"/>
    <w:rPr>
      <w:rFonts w:ascii="Times New Roman" w:hAnsi="Times New Roman"/>
      <w:color w:val="000000"/>
      <w:sz w:val="24"/>
    </w:rPr>
  </w:style>
  <w:style w:type="paragraph" w:styleId="aa">
    <w:name w:val="footer"/>
    <w:basedOn w:val="a"/>
    <w:link w:val="15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</w:style>
  <w:style w:type="character" w:customStyle="1" w:styleId="15">
    <w:name w:val="Нижний колонтитул Знак1"/>
    <w:basedOn w:val="1"/>
    <w:link w:val="aa"/>
    <w:rPr>
      <w:rFonts w:ascii="Times New Roman" w:hAnsi="Times New Roman"/>
      <w:color w:val="000000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rFonts w:ascii="Times New Roman" w:hAnsi="Times New Roman"/>
      <w:color w:val="000000"/>
      <w:sz w:val="20"/>
    </w:rPr>
  </w:style>
  <w:style w:type="character" w:customStyle="1" w:styleId="30">
    <w:name w:val="Заголовок 3 Знак"/>
    <w:link w:val="3"/>
    <w:rPr>
      <w:rFonts w:ascii="Times New Roman" w:hAnsi="Times New Roman"/>
      <w:color w:val="000000"/>
      <w:sz w:val="24"/>
    </w:rPr>
  </w:style>
  <w:style w:type="paragraph" w:customStyle="1" w:styleId="WW8Num2z0">
    <w:name w:val="WW8Num2z0"/>
    <w:link w:val="WW8Num2z00"/>
    <w:rPr>
      <w:rFonts w:ascii="Symbol" w:hAnsi="Symbol"/>
      <w:sz w:val="18"/>
    </w:rPr>
  </w:style>
  <w:style w:type="character" w:customStyle="1" w:styleId="WW8Num2z00">
    <w:name w:val="WW8Num2z0"/>
    <w:link w:val="WW8Num2z0"/>
    <w:rPr>
      <w:rFonts w:ascii="Symbol" w:hAnsi="Symbol"/>
      <w:sz w:val="18"/>
    </w:rPr>
  </w:style>
  <w:style w:type="paragraph" w:styleId="ab">
    <w:name w:val="header"/>
    <w:basedOn w:val="a"/>
    <w:link w:val="16"/>
    <w:pPr>
      <w:tabs>
        <w:tab w:val="center" w:pos="4153"/>
        <w:tab w:val="right" w:pos="8306"/>
      </w:tabs>
      <w:spacing w:after="0" w:line="240" w:lineRule="auto"/>
      <w:ind w:left="0" w:firstLine="0"/>
      <w:jc w:val="left"/>
    </w:pPr>
    <w:rPr>
      <w:sz w:val="20"/>
    </w:rPr>
  </w:style>
  <w:style w:type="character" w:customStyle="1" w:styleId="16">
    <w:name w:val="Верхний колонтитул Знак1"/>
    <w:basedOn w:val="1"/>
    <w:link w:val="ab"/>
    <w:rPr>
      <w:rFonts w:ascii="Times New Roman" w:hAnsi="Times New Roman"/>
      <w:color w:val="000000"/>
      <w:sz w:val="20"/>
    </w:rPr>
  </w:style>
  <w:style w:type="paragraph" w:customStyle="1" w:styleId="17">
    <w:name w:val="Без интервала1"/>
    <w:link w:val="18"/>
    <w:pPr>
      <w:spacing w:after="0" w:line="240" w:lineRule="auto"/>
    </w:pPr>
    <w:rPr>
      <w:rFonts w:ascii="Calibri" w:hAnsi="Calibri"/>
      <w:sz w:val="20"/>
    </w:rPr>
  </w:style>
  <w:style w:type="character" w:customStyle="1" w:styleId="18">
    <w:name w:val="Без интервала1"/>
    <w:link w:val="17"/>
    <w:rPr>
      <w:rFonts w:ascii="Calibri" w:hAnsi="Calibri"/>
      <w:sz w:val="20"/>
    </w:rPr>
  </w:style>
  <w:style w:type="paragraph" w:customStyle="1" w:styleId="WW8Num13z0">
    <w:name w:val="WW8Num13z0"/>
    <w:link w:val="WW8Num13z00"/>
    <w:rPr>
      <w:rFonts w:ascii="Symbol" w:hAnsi="Symbol"/>
      <w:sz w:val="18"/>
    </w:rPr>
  </w:style>
  <w:style w:type="character" w:customStyle="1" w:styleId="WW8Num13z00">
    <w:name w:val="WW8Num13z0"/>
    <w:link w:val="WW8Num13z0"/>
    <w:rPr>
      <w:rFonts w:ascii="Symbol" w:hAnsi="Symbol"/>
      <w:sz w:val="18"/>
    </w:rPr>
  </w:style>
  <w:style w:type="paragraph" w:customStyle="1" w:styleId="msonormalcxspmiddle">
    <w:name w:val="msonormalcxspmiddle"/>
    <w:basedOn w:val="a"/>
    <w:link w:val="msonormalcxspmiddle0"/>
    <w:pPr>
      <w:spacing w:beforeAutospacing="1" w:after="119" w:line="240" w:lineRule="auto"/>
      <w:ind w:left="0" w:firstLine="0"/>
      <w:jc w:val="left"/>
    </w:pPr>
  </w:style>
  <w:style w:type="character" w:customStyle="1" w:styleId="msonormalcxspmiddle0">
    <w:name w:val="msonormalcxspmiddle"/>
    <w:basedOn w:val="1"/>
    <w:link w:val="msonormalcxspmiddle"/>
    <w:rPr>
      <w:rFonts w:ascii="Times New Roman" w:hAnsi="Times New Roman"/>
      <w:color w:val="000000"/>
      <w:sz w:val="24"/>
    </w:rPr>
  </w:style>
  <w:style w:type="character" w:customStyle="1" w:styleId="91">
    <w:name w:val="Заголовок 9 Знак1"/>
    <w:basedOn w:val="1"/>
    <w:link w:val="9"/>
    <w:rPr>
      <w:rFonts w:ascii="Arial" w:hAnsi="Arial"/>
      <w:color w:val="000000"/>
      <w:sz w:val="20"/>
      <w:vertAlign w:val="subscript"/>
    </w:rPr>
  </w:style>
  <w:style w:type="paragraph" w:styleId="23">
    <w:name w:val="Body Text Indent 2"/>
    <w:basedOn w:val="a"/>
    <w:link w:val="24"/>
    <w:pPr>
      <w:spacing w:after="0" w:line="360" w:lineRule="auto"/>
      <w:ind w:left="0" w:firstLine="720"/>
    </w:pPr>
    <w:rPr>
      <w:sz w:val="28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color w:val="000000"/>
      <w:sz w:val="28"/>
    </w:rPr>
  </w:style>
  <w:style w:type="paragraph" w:styleId="ac">
    <w:name w:val="Body Text"/>
    <w:basedOn w:val="a"/>
    <w:link w:val="19"/>
    <w:pPr>
      <w:spacing w:after="120" w:line="240" w:lineRule="auto"/>
      <w:ind w:left="0" w:firstLine="0"/>
      <w:jc w:val="left"/>
    </w:pPr>
    <w:rPr>
      <w:sz w:val="32"/>
      <w:vertAlign w:val="subscript"/>
    </w:rPr>
  </w:style>
  <w:style w:type="character" w:customStyle="1" w:styleId="19">
    <w:name w:val="Основной текст Знак1"/>
    <w:basedOn w:val="1"/>
    <w:link w:val="ac"/>
    <w:rPr>
      <w:rFonts w:ascii="Times New Roman" w:hAnsi="Times New Roman"/>
      <w:color w:val="000000"/>
      <w:sz w:val="32"/>
      <w:vertAlign w:val="subscript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color w:val="000000"/>
      <w:sz w:val="20"/>
    </w:rPr>
  </w:style>
  <w:style w:type="paragraph" w:customStyle="1" w:styleId="1a">
    <w:name w:val="Просмотренная гиперссылка1"/>
    <w:link w:val="ad"/>
    <w:rPr>
      <w:color w:val="800080"/>
      <w:u w:val="single"/>
    </w:rPr>
  </w:style>
  <w:style w:type="character" w:styleId="ad">
    <w:name w:val="FollowedHyperlink"/>
    <w:link w:val="1a"/>
    <w:rPr>
      <w:color w:val="800080"/>
      <w:u w:val="single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WW8Num3z0">
    <w:name w:val="WW8Num3z0"/>
    <w:link w:val="WW8Num3z00"/>
    <w:rPr>
      <w:rFonts w:ascii="Arial" w:hAnsi="Arial"/>
    </w:rPr>
  </w:style>
  <w:style w:type="character" w:customStyle="1" w:styleId="WW8Num3z00">
    <w:name w:val="WW8Num3z0"/>
    <w:link w:val="WW8Num3z0"/>
    <w:rPr>
      <w:rFonts w:ascii="Arial" w:hAnsi="Arial"/>
    </w:rPr>
  </w:style>
  <w:style w:type="paragraph" w:customStyle="1" w:styleId="markedcontent">
    <w:name w:val="markedcontent"/>
    <w:basedOn w:val="25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e">
    <w:name w:val="Заголовок таблицы"/>
    <w:basedOn w:val="af"/>
    <w:link w:val="af0"/>
    <w:pPr>
      <w:widowControl/>
      <w:jc w:val="center"/>
    </w:pPr>
    <w:rPr>
      <w:b/>
    </w:rPr>
  </w:style>
  <w:style w:type="character" w:customStyle="1" w:styleId="af0">
    <w:name w:val="Заголовок таблицы"/>
    <w:basedOn w:val="af1"/>
    <w:link w:val="ae"/>
    <w:rPr>
      <w:rFonts w:ascii="Arial" w:hAnsi="Arial"/>
      <w:b/>
      <w:color w:val="000000"/>
      <w:sz w:val="20"/>
    </w:rPr>
  </w:style>
  <w:style w:type="paragraph" w:customStyle="1" w:styleId="headnewsmall">
    <w:name w:val="headnewsmall"/>
    <w:basedOn w:val="a"/>
    <w:link w:val="headnewsmall0"/>
    <w:pPr>
      <w:spacing w:beforeAutospacing="1" w:afterAutospacing="1" w:line="240" w:lineRule="auto"/>
      <w:ind w:left="0" w:firstLine="0"/>
      <w:jc w:val="left"/>
    </w:pPr>
  </w:style>
  <w:style w:type="character" w:customStyle="1" w:styleId="headnewsmall0">
    <w:name w:val="headnewsmall"/>
    <w:basedOn w:val="1"/>
    <w:link w:val="headnewsmall"/>
    <w:rPr>
      <w:rFonts w:ascii="Times New Roman" w:hAnsi="Times New Roman"/>
      <w:color w:val="000000"/>
      <w:sz w:val="24"/>
    </w:rPr>
  </w:style>
  <w:style w:type="paragraph" w:styleId="31">
    <w:name w:val="toc 3"/>
    <w:basedOn w:val="a"/>
    <w:next w:val="a"/>
    <w:link w:val="32"/>
    <w:uiPriority w:val="39"/>
    <w:pPr>
      <w:spacing w:after="100"/>
      <w:ind w:left="480"/>
    </w:pPr>
  </w:style>
  <w:style w:type="character" w:customStyle="1" w:styleId="32">
    <w:name w:val="Оглавление 3 Знак"/>
    <w:basedOn w:val="1"/>
    <w:link w:val="31"/>
    <w:rPr>
      <w:rFonts w:ascii="Times New Roman" w:hAnsi="Times New Roman"/>
      <w:color w:val="000000"/>
      <w:sz w:val="24"/>
    </w:rPr>
  </w:style>
  <w:style w:type="paragraph" w:customStyle="1" w:styleId="1b">
    <w:name w:val="Знак концевой сноски1"/>
    <w:basedOn w:val="25"/>
    <w:link w:val="af2"/>
    <w:rPr>
      <w:vertAlign w:val="superscript"/>
    </w:rPr>
  </w:style>
  <w:style w:type="character" w:styleId="af2">
    <w:name w:val="endnote reference"/>
    <w:basedOn w:val="a0"/>
    <w:link w:val="1b"/>
    <w:rPr>
      <w:vertAlign w:val="superscript"/>
    </w:rPr>
  </w:style>
  <w:style w:type="paragraph" w:customStyle="1" w:styleId="25">
    <w:name w:val="Основной шрифт абзаца2"/>
  </w:style>
  <w:style w:type="paragraph" w:customStyle="1" w:styleId="af3">
    <w:name w:val="Символ нумерации"/>
    <w:link w:val="af4"/>
  </w:style>
  <w:style w:type="character" w:customStyle="1" w:styleId="af4">
    <w:name w:val="Символ нумерации"/>
    <w:link w:val="af3"/>
  </w:style>
  <w:style w:type="paragraph" w:customStyle="1" w:styleId="1c">
    <w:name w:val="Строгий1"/>
    <w:link w:val="af5"/>
    <w:rPr>
      <w:b/>
    </w:rPr>
  </w:style>
  <w:style w:type="character" w:styleId="af5">
    <w:name w:val="Strong"/>
    <w:link w:val="1c"/>
    <w:rPr>
      <w:b/>
    </w:rPr>
  </w:style>
  <w:style w:type="paragraph" w:customStyle="1" w:styleId="c151">
    <w:name w:val="c151"/>
    <w:basedOn w:val="a"/>
    <w:link w:val="c1510"/>
    <w:pPr>
      <w:spacing w:beforeAutospacing="1" w:afterAutospacing="1" w:line="240" w:lineRule="auto"/>
      <w:ind w:left="0" w:firstLine="0"/>
      <w:jc w:val="left"/>
    </w:pPr>
  </w:style>
  <w:style w:type="character" w:customStyle="1" w:styleId="c1510">
    <w:name w:val="c151"/>
    <w:basedOn w:val="1"/>
    <w:link w:val="c151"/>
    <w:rPr>
      <w:rFonts w:ascii="Times New Roman" w:hAnsi="Times New Roman"/>
      <w:color w:val="000000"/>
      <w:sz w:val="24"/>
    </w:rPr>
  </w:style>
  <w:style w:type="paragraph" w:customStyle="1" w:styleId="af6">
    <w:name w:val="Верхний колонтитул Знак"/>
    <w:basedOn w:val="25"/>
    <w:link w:val="af7"/>
    <w:rPr>
      <w:rFonts w:ascii="Times New Roman" w:hAnsi="Times New Roman"/>
      <w:sz w:val="24"/>
    </w:rPr>
  </w:style>
  <w:style w:type="character" w:customStyle="1" w:styleId="af7">
    <w:name w:val="Верхний колонтитул Знак"/>
    <w:basedOn w:val="a0"/>
    <w:link w:val="af6"/>
    <w:rPr>
      <w:rFonts w:ascii="Times New Roman" w:hAnsi="Times New Roman"/>
      <w:color w:val="000000"/>
      <w:sz w:val="24"/>
    </w:rPr>
  </w:style>
  <w:style w:type="paragraph" w:customStyle="1" w:styleId="1d">
    <w:name w:val="Указатель1"/>
    <w:basedOn w:val="a"/>
    <w:link w:val="1e"/>
    <w:pPr>
      <w:widowControl w:val="0"/>
      <w:spacing w:after="0" w:line="240" w:lineRule="auto"/>
      <w:ind w:left="0" w:firstLine="0"/>
      <w:jc w:val="left"/>
    </w:pPr>
    <w:rPr>
      <w:rFonts w:ascii="Arial" w:hAnsi="Arial"/>
      <w:sz w:val="20"/>
    </w:rPr>
  </w:style>
  <w:style w:type="character" w:customStyle="1" w:styleId="1e">
    <w:name w:val="Указатель1"/>
    <w:basedOn w:val="1"/>
    <w:link w:val="1d"/>
    <w:rPr>
      <w:rFonts w:ascii="Arial" w:hAnsi="Arial"/>
      <w:color w:val="000000"/>
      <w:sz w:val="20"/>
    </w:rPr>
  </w:style>
  <w:style w:type="paragraph" w:customStyle="1" w:styleId="1f">
    <w:name w:val="Абзац списка1"/>
    <w:basedOn w:val="a"/>
    <w:link w:val="1f0"/>
    <w:pPr>
      <w:spacing w:after="0" w:line="240" w:lineRule="auto"/>
      <w:ind w:left="720" w:firstLine="0"/>
      <w:contextualSpacing/>
      <w:jc w:val="left"/>
    </w:pPr>
  </w:style>
  <w:style w:type="character" w:customStyle="1" w:styleId="1f0">
    <w:name w:val="Абзац списка1"/>
    <w:basedOn w:val="1"/>
    <w:link w:val="1f"/>
    <w:rPr>
      <w:rFonts w:ascii="Times New Roman" w:hAnsi="Times New Roman"/>
      <w:color w:val="000000"/>
      <w:sz w:val="24"/>
    </w:rPr>
  </w:style>
  <w:style w:type="paragraph" w:customStyle="1" w:styleId="af8">
    <w:name w:val="Основной текст с отступом Знак"/>
    <w:basedOn w:val="25"/>
    <w:link w:val="af9"/>
    <w:rPr>
      <w:rFonts w:ascii="Times New Roman" w:hAnsi="Times New Roman"/>
      <w:sz w:val="24"/>
    </w:rPr>
  </w:style>
  <w:style w:type="character" w:customStyle="1" w:styleId="af9">
    <w:name w:val="Основной текст с отступом Знак"/>
    <w:basedOn w:val="a0"/>
    <w:link w:val="af8"/>
    <w:rPr>
      <w:rFonts w:ascii="Times New Roman" w:hAnsi="Times New Roman"/>
      <w:color w:val="000000"/>
      <w:sz w:val="24"/>
    </w:rPr>
  </w:style>
  <w:style w:type="paragraph" w:customStyle="1" w:styleId="afa">
    <w:name w:val="Содержимое врезки"/>
    <w:basedOn w:val="ac"/>
    <w:link w:val="afb"/>
    <w:pPr>
      <w:widowControl w:val="0"/>
    </w:pPr>
    <w:rPr>
      <w:rFonts w:ascii="Arial" w:hAnsi="Arial"/>
      <w:sz w:val="20"/>
    </w:rPr>
  </w:style>
  <w:style w:type="character" w:customStyle="1" w:styleId="afb">
    <w:name w:val="Содержимое врезки"/>
    <w:basedOn w:val="19"/>
    <w:link w:val="afa"/>
    <w:rPr>
      <w:rFonts w:ascii="Arial" w:hAnsi="Arial"/>
      <w:color w:val="000000"/>
      <w:sz w:val="20"/>
      <w:vertAlign w:val="subscript"/>
    </w:rPr>
  </w:style>
  <w:style w:type="paragraph" w:styleId="afc">
    <w:name w:val="List"/>
    <w:basedOn w:val="ac"/>
    <w:link w:val="afd"/>
    <w:pPr>
      <w:widowControl w:val="0"/>
    </w:pPr>
    <w:rPr>
      <w:rFonts w:ascii="Arial" w:hAnsi="Arial"/>
      <w:sz w:val="20"/>
    </w:rPr>
  </w:style>
  <w:style w:type="character" w:customStyle="1" w:styleId="afd">
    <w:name w:val="Список Знак"/>
    <w:basedOn w:val="19"/>
    <w:link w:val="afc"/>
    <w:rPr>
      <w:rFonts w:ascii="Arial" w:hAnsi="Arial"/>
      <w:color w:val="000000"/>
      <w:sz w:val="20"/>
      <w:vertAlign w:val="subscript"/>
    </w:rPr>
  </w:style>
  <w:style w:type="character" w:customStyle="1" w:styleId="50">
    <w:name w:val="Заголовок 5 Знак"/>
    <w:basedOn w:val="1"/>
    <w:link w:val="5"/>
    <w:rPr>
      <w:rFonts w:ascii="Times New Roman" w:hAnsi="Times New Roman"/>
      <w:color w:val="000000"/>
      <w:sz w:val="28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WW8Num5z0">
    <w:name w:val="WW8Num5z0"/>
    <w:link w:val="WW8Num5z00"/>
    <w:rPr>
      <w:rFonts w:ascii="Arial" w:hAnsi="Arial"/>
    </w:rPr>
  </w:style>
  <w:style w:type="character" w:customStyle="1" w:styleId="WW8Num5z00">
    <w:name w:val="WW8Num5z0"/>
    <w:link w:val="WW8Num5z0"/>
    <w:rPr>
      <w:rFonts w:ascii="Arial" w:hAnsi="Arial"/>
    </w:rPr>
  </w:style>
  <w:style w:type="paragraph" w:customStyle="1" w:styleId="210">
    <w:name w:val="Красная строка 21"/>
    <w:basedOn w:val="afe"/>
    <w:link w:val="211"/>
    <w:pPr>
      <w:widowControl w:val="0"/>
      <w:spacing w:after="120" w:line="240" w:lineRule="auto"/>
      <w:ind w:left="283" w:firstLine="210"/>
      <w:jc w:val="left"/>
    </w:pPr>
    <w:rPr>
      <w:rFonts w:ascii="Arial" w:hAnsi="Arial"/>
    </w:rPr>
  </w:style>
  <w:style w:type="character" w:customStyle="1" w:styleId="211">
    <w:name w:val="Красная строка 21"/>
    <w:basedOn w:val="1f1"/>
    <w:link w:val="210"/>
    <w:rPr>
      <w:rFonts w:ascii="Arial" w:hAnsi="Arial"/>
      <w:color w:val="000000"/>
      <w:sz w:val="20"/>
    </w:rPr>
  </w:style>
  <w:style w:type="paragraph" w:customStyle="1" w:styleId="aff">
    <w:name w:val="Подзаголовок Знак"/>
    <w:basedOn w:val="25"/>
    <w:link w:val="aff0"/>
    <w:rPr>
      <w:color w:val="5A5A5A" w:themeColor="text1" w:themeTint="A5"/>
      <w:spacing w:val="15"/>
    </w:rPr>
  </w:style>
  <w:style w:type="character" w:customStyle="1" w:styleId="aff0">
    <w:name w:val="Подзаголовок Знак"/>
    <w:basedOn w:val="a0"/>
    <w:link w:val="aff"/>
    <w:rPr>
      <w:color w:val="5A5A5A" w:themeColor="text1" w:themeTint="A5"/>
      <w:spacing w:val="15"/>
    </w:rPr>
  </w:style>
  <w:style w:type="paragraph" w:customStyle="1" w:styleId="1f2">
    <w:name w:val="Текст выноски Знак1"/>
    <w:link w:val="1f3"/>
    <w:rPr>
      <w:rFonts w:ascii="Tahoma" w:hAnsi="Tahoma"/>
      <w:sz w:val="16"/>
      <w:vertAlign w:val="subscript"/>
    </w:rPr>
  </w:style>
  <w:style w:type="character" w:customStyle="1" w:styleId="1f3">
    <w:name w:val="Текст выноски Знак1"/>
    <w:link w:val="1f2"/>
    <w:rPr>
      <w:rFonts w:ascii="Tahoma" w:hAnsi="Tahoma"/>
      <w:sz w:val="16"/>
      <w:vertAlign w:val="subscript"/>
    </w:rPr>
  </w:style>
  <w:style w:type="character" w:customStyle="1" w:styleId="11">
    <w:name w:val="Заголовок 1 Знак"/>
    <w:link w:val="10"/>
    <w:rPr>
      <w:rFonts w:ascii="Times New Roman" w:hAnsi="Times New Roman"/>
      <w:b/>
      <w:color w:val="000000"/>
      <w:sz w:val="28"/>
    </w:rPr>
  </w:style>
  <w:style w:type="paragraph" w:customStyle="1" w:styleId="aff1">
    <w:name w:val="Название Знак"/>
    <w:link w:val="aff2"/>
    <w:rPr>
      <w:rFonts w:ascii="Cambria" w:hAnsi="Cambria"/>
      <w:color w:val="17365D"/>
      <w:spacing w:val="5"/>
      <w:sz w:val="52"/>
    </w:rPr>
  </w:style>
  <w:style w:type="character" w:customStyle="1" w:styleId="aff2">
    <w:name w:val="Название Знак"/>
    <w:link w:val="aff1"/>
    <w:rPr>
      <w:rFonts w:ascii="Cambria" w:hAnsi="Cambria"/>
      <w:color w:val="17365D"/>
      <w:spacing w:val="5"/>
      <w:sz w:val="52"/>
    </w:rPr>
  </w:style>
  <w:style w:type="paragraph" w:customStyle="1" w:styleId="1f4">
    <w:name w:val="Гиперссылка1"/>
    <w:basedOn w:val="25"/>
    <w:link w:val="aff3"/>
    <w:rPr>
      <w:color w:val="0000FF"/>
      <w:u w:val="single"/>
    </w:rPr>
  </w:style>
  <w:style w:type="character" w:styleId="aff3">
    <w:name w:val="Hyperlink"/>
    <w:basedOn w:val="a0"/>
    <w:link w:val="1f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Theme="majorHAnsi" w:hAnsiTheme="majorHAnsi"/>
      <w:color w:val="272727" w:themeColor="text1" w:themeTint="D8"/>
      <w:sz w:val="21"/>
    </w:rPr>
  </w:style>
  <w:style w:type="paragraph" w:customStyle="1" w:styleId="1f5">
    <w:name w:val="Название1"/>
    <w:basedOn w:val="a"/>
    <w:link w:val="1f6"/>
    <w:pPr>
      <w:widowControl w:val="0"/>
      <w:spacing w:before="120" w:after="120" w:line="240" w:lineRule="auto"/>
      <w:ind w:left="0" w:firstLine="0"/>
      <w:jc w:val="left"/>
    </w:pPr>
    <w:rPr>
      <w:rFonts w:ascii="Arial" w:hAnsi="Arial"/>
      <w:i/>
      <w:sz w:val="20"/>
    </w:rPr>
  </w:style>
  <w:style w:type="character" w:customStyle="1" w:styleId="1f6">
    <w:name w:val="Название1"/>
    <w:basedOn w:val="1"/>
    <w:link w:val="1f5"/>
    <w:rPr>
      <w:rFonts w:ascii="Arial" w:hAnsi="Arial"/>
      <w:i/>
      <w:color w:val="000000"/>
      <w:sz w:val="20"/>
    </w:rPr>
  </w:style>
  <w:style w:type="paragraph" w:customStyle="1" w:styleId="-">
    <w:name w:val="красная-строка"/>
    <w:basedOn w:val="a"/>
    <w:link w:val="-0"/>
    <w:pPr>
      <w:spacing w:beforeAutospacing="1" w:after="119" w:line="240" w:lineRule="auto"/>
      <w:ind w:left="0" w:firstLine="210"/>
      <w:jc w:val="left"/>
    </w:pPr>
  </w:style>
  <w:style w:type="character" w:customStyle="1" w:styleId="-0">
    <w:name w:val="красная-строка"/>
    <w:basedOn w:val="1"/>
    <w:link w:val="-"/>
    <w:rPr>
      <w:rFonts w:ascii="Times New Roman" w:hAnsi="Times New Roman"/>
      <w:color w:val="000000"/>
      <w:sz w:val="24"/>
    </w:rPr>
  </w:style>
  <w:style w:type="paragraph" w:styleId="1f7">
    <w:name w:val="toc 1"/>
    <w:basedOn w:val="a"/>
    <w:next w:val="a"/>
    <w:link w:val="1f8"/>
    <w:uiPriority w:val="39"/>
    <w:pPr>
      <w:spacing w:after="100"/>
      <w:ind w:left="0"/>
    </w:pPr>
  </w:style>
  <w:style w:type="character" w:customStyle="1" w:styleId="1f8">
    <w:name w:val="Оглавление 1 Знак"/>
    <w:basedOn w:val="1"/>
    <w:link w:val="1f7"/>
    <w:rPr>
      <w:rFonts w:ascii="Times New Roman" w:hAnsi="Times New Roman"/>
      <w:color w:val="000000"/>
      <w:sz w:val="24"/>
    </w:rPr>
  </w:style>
  <w:style w:type="paragraph" w:customStyle="1" w:styleId="90">
    <w:name w:val="Заголовок 9 Знак"/>
    <w:basedOn w:val="25"/>
    <w:link w:val="92"/>
    <w:rPr>
      <w:rFonts w:asciiTheme="majorHAnsi" w:hAnsiTheme="majorHAnsi"/>
      <w:i/>
      <w:color w:val="272727" w:themeColor="text1" w:themeTint="D8"/>
      <w:sz w:val="21"/>
    </w:rPr>
  </w:style>
  <w:style w:type="character" w:customStyle="1" w:styleId="92">
    <w:name w:val="Заголовок 9 Знак"/>
    <w:basedOn w:val="a0"/>
    <w:link w:val="90"/>
    <w:rPr>
      <w:rFonts w:asciiTheme="majorHAnsi" w:hAnsiTheme="majorHAnsi"/>
      <w:i/>
      <w:color w:val="272727" w:themeColor="text1" w:themeTint="D8"/>
      <w:sz w:val="21"/>
    </w:rPr>
  </w:style>
  <w:style w:type="paragraph" w:customStyle="1" w:styleId="WW8Num4z0">
    <w:name w:val="WW8Num4z0"/>
    <w:link w:val="WW8Num4z00"/>
    <w:rPr>
      <w:rFonts w:ascii="Arial" w:hAnsi="Arial"/>
    </w:rPr>
  </w:style>
  <w:style w:type="character" w:customStyle="1" w:styleId="WW8Num4z00">
    <w:name w:val="WW8Num4z0"/>
    <w:link w:val="WW8Num4z0"/>
    <w:rPr>
      <w:rFonts w:ascii="Arial" w:hAnsi="Arial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9">
    <w:name w:val="Красная строка1"/>
    <w:basedOn w:val="ac"/>
    <w:link w:val="1fa"/>
    <w:pPr>
      <w:widowControl w:val="0"/>
      <w:ind w:firstLine="210"/>
    </w:pPr>
    <w:rPr>
      <w:rFonts w:ascii="Arial" w:hAnsi="Arial"/>
      <w:sz w:val="20"/>
    </w:rPr>
  </w:style>
  <w:style w:type="character" w:customStyle="1" w:styleId="1fa">
    <w:name w:val="Красная строка1"/>
    <w:basedOn w:val="19"/>
    <w:link w:val="1f9"/>
    <w:rPr>
      <w:rFonts w:ascii="Arial" w:hAnsi="Arial"/>
      <w:color w:val="000000"/>
      <w:sz w:val="20"/>
      <w:vertAlign w:val="subscript"/>
    </w:rPr>
  </w:style>
  <w:style w:type="paragraph" w:styleId="afe">
    <w:name w:val="Body Text Indent"/>
    <w:basedOn w:val="a"/>
    <w:link w:val="1f1"/>
    <w:pPr>
      <w:spacing w:after="0" w:line="360" w:lineRule="auto"/>
      <w:ind w:left="0" w:firstLine="720"/>
    </w:pPr>
    <w:rPr>
      <w:sz w:val="20"/>
    </w:rPr>
  </w:style>
  <w:style w:type="character" w:customStyle="1" w:styleId="1f1">
    <w:name w:val="Основной текст с отступом Знак1"/>
    <w:basedOn w:val="1"/>
    <w:link w:val="afe"/>
    <w:rPr>
      <w:rFonts w:ascii="Times New Roman" w:hAnsi="Times New Roman"/>
      <w:color w:val="000000"/>
      <w:sz w:val="20"/>
    </w:rPr>
  </w:style>
  <w:style w:type="paragraph" w:styleId="93">
    <w:name w:val="toc 9"/>
    <w:next w:val="a"/>
    <w:link w:val="94"/>
    <w:uiPriority w:val="39"/>
    <w:pPr>
      <w:ind w:left="1600"/>
    </w:pPr>
    <w:rPr>
      <w:rFonts w:ascii="XO Thames" w:hAnsi="XO Thames"/>
      <w:sz w:val="28"/>
    </w:rPr>
  </w:style>
  <w:style w:type="character" w:customStyle="1" w:styleId="94">
    <w:name w:val="Оглавление 9 Знак"/>
    <w:link w:val="93"/>
    <w:rPr>
      <w:rFonts w:ascii="XO Thames" w:hAnsi="XO Thames"/>
      <w:sz w:val="28"/>
    </w:rPr>
  </w:style>
  <w:style w:type="paragraph" w:customStyle="1" w:styleId="af">
    <w:name w:val="Содержимое таблицы"/>
    <w:basedOn w:val="a"/>
    <w:link w:val="af1"/>
    <w:pPr>
      <w:widowControl w:val="0"/>
      <w:spacing w:after="0" w:line="240" w:lineRule="auto"/>
      <w:ind w:left="0" w:firstLine="0"/>
      <w:jc w:val="left"/>
    </w:pPr>
    <w:rPr>
      <w:rFonts w:ascii="Arial" w:hAnsi="Arial"/>
      <w:sz w:val="20"/>
    </w:rPr>
  </w:style>
  <w:style w:type="character" w:customStyle="1" w:styleId="af1">
    <w:name w:val="Содержимое таблицы"/>
    <w:basedOn w:val="1"/>
    <w:link w:val="af"/>
    <w:rPr>
      <w:rFonts w:ascii="Arial" w:hAnsi="Arial"/>
      <w:color w:val="000000"/>
      <w:sz w:val="20"/>
    </w:rPr>
  </w:style>
  <w:style w:type="paragraph" w:styleId="aff4">
    <w:name w:val="TOC Heading"/>
    <w:basedOn w:val="10"/>
    <w:next w:val="a"/>
    <w:link w:val="aff5"/>
    <w:pPr>
      <w:spacing w:before="240"/>
      <w:ind w:right="0"/>
      <w:jc w:val="left"/>
      <w:outlineLvl w:val="8"/>
    </w:pPr>
    <w:rPr>
      <w:rFonts w:asciiTheme="majorHAnsi" w:hAnsiTheme="majorHAnsi"/>
      <w:b w:val="0"/>
      <w:color w:val="2E74B5" w:themeColor="accent1" w:themeShade="BF"/>
      <w:sz w:val="32"/>
    </w:rPr>
  </w:style>
  <w:style w:type="character" w:customStyle="1" w:styleId="aff5">
    <w:name w:val="Заголовок оглавления Знак"/>
    <w:basedOn w:val="11"/>
    <w:link w:val="aff4"/>
    <w:rPr>
      <w:rFonts w:asciiTheme="majorHAnsi" w:hAnsiTheme="majorHAnsi"/>
      <w:b w:val="0"/>
      <w:color w:val="2E74B5" w:themeColor="accent1" w:themeShade="BF"/>
      <w:sz w:val="32"/>
    </w:rPr>
  </w:style>
  <w:style w:type="paragraph" w:customStyle="1" w:styleId="aff6">
    <w:name w:val="Нижний колонтитул Знак"/>
    <w:basedOn w:val="25"/>
    <w:link w:val="aff7"/>
    <w:rPr>
      <w:rFonts w:ascii="Times New Roman" w:hAnsi="Times New Roman"/>
      <w:sz w:val="24"/>
    </w:rPr>
  </w:style>
  <w:style w:type="character" w:customStyle="1" w:styleId="aff7">
    <w:name w:val="Нижний колонтитул Знак"/>
    <w:basedOn w:val="a0"/>
    <w:link w:val="aff6"/>
    <w:rPr>
      <w:rFonts w:ascii="Times New Roman" w:hAnsi="Times New Roman"/>
      <w:color w:val="000000"/>
      <w:sz w:val="24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aff8">
    <w:name w:val="Основной текст Знак"/>
    <w:basedOn w:val="25"/>
    <w:link w:val="aff9"/>
    <w:rPr>
      <w:rFonts w:ascii="Times New Roman" w:hAnsi="Times New Roman"/>
      <w:sz w:val="24"/>
    </w:rPr>
  </w:style>
  <w:style w:type="character" w:customStyle="1" w:styleId="aff9">
    <w:name w:val="Основной текст Знак"/>
    <w:basedOn w:val="a0"/>
    <w:link w:val="aff8"/>
    <w:rPr>
      <w:rFonts w:ascii="Times New Roman" w:hAnsi="Times New Roman"/>
      <w:color w:val="000000"/>
      <w:sz w:val="24"/>
    </w:rPr>
  </w:style>
  <w:style w:type="paragraph" w:styleId="33">
    <w:name w:val="Body Text 3"/>
    <w:basedOn w:val="a"/>
    <w:link w:val="34"/>
    <w:pPr>
      <w:spacing w:after="120" w:line="240" w:lineRule="auto"/>
      <w:ind w:left="0" w:firstLine="0"/>
      <w:jc w:val="left"/>
    </w:pPr>
    <w:rPr>
      <w:sz w:val="16"/>
      <w:vertAlign w:val="subscript"/>
    </w:rPr>
  </w:style>
  <w:style w:type="character" w:customStyle="1" w:styleId="34">
    <w:name w:val="Основной текст 3 Знак"/>
    <w:basedOn w:val="1"/>
    <w:link w:val="33"/>
    <w:rPr>
      <w:rFonts w:ascii="Times New Roman" w:hAnsi="Times New Roman"/>
      <w:color w:val="000000"/>
      <w:sz w:val="16"/>
      <w:vertAlign w:val="subscript"/>
    </w:rPr>
  </w:style>
  <w:style w:type="paragraph" w:customStyle="1" w:styleId="c0">
    <w:name w:val="c0"/>
    <w:basedOn w:val="25"/>
    <w:link w:val="c00"/>
  </w:style>
  <w:style w:type="character" w:customStyle="1" w:styleId="c00">
    <w:name w:val="c0"/>
    <w:basedOn w:val="a0"/>
    <w:link w:val="c0"/>
  </w:style>
  <w:style w:type="paragraph" w:customStyle="1" w:styleId="WW8Num1z0">
    <w:name w:val="WW8Num1z0"/>
    <w:link w:val="WW8Num1z00"/>
    <w:rPr>
      <w:rFonts w:ascii="Symbol" w:hAnsi="Symbol"/>
      <w:sz w:val="18"/>
    </w:rPr>
  </w:style>
  <w:style w:type="character" w:customStyle="1" w:styleId="WW8Num1z00">
    <w:name w:val="WW8Num1z0"/>
    <w:link w:val="WW8Num1z0"/>
    <w:rPr>
      <w:rFonts w:ascii="Symbol" w:hAnsi="Symbol"/>
      <w:sz w:val="18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2" w:hAnsi="2"/>
      <w:sz w:val="24"/>
    </w:rPr>
  </w:style>
  <w:style w:type="character" w:customStyle="1" w:styleId="Default0">
    <w:name w:val="Default"/>
    <w:link w:val="Default"/>
    <w:rPr>
      <w:rFonts w:ascii="2" w:hAnsi="2"/>
      <w:color w:val="000000"/>
      <w:sz w:val="24"/>
    </w:rPr>
  </w:style>
  <w:style w:type="paragraph" w:customStyle="1" w:styleId="msonospacing0">
    <w:name w:val="msonospacing"/>
    <w:link w:val="msonospacing1"/>
    <w:pPr>
      <w:spacing w:after="0" w:line="240" w:lineRule="auto"/>
    </w:pPr>
    <w:rPr>
      <w:rFonts w:ascii="Calibri" w:hAnsi="Calibri"/>
    </w:rPr>
  </w:style>
  <w:style w:type="character" w:customStyle="1" w:styleId="msonospacing1">
    <w:name w:val="msonospacing"/>
    <w:link w:val="msonospacing0"/>
    <w:rPr>
      <w:rFonts w:ascii="Calibri" w:hAnsi="Calibri"/>
    </w:rPr>
  </w:style>
  <w:style w:type="paragraph" w:customStyle="1" w:styleId="1fb">
    <w:name w:val="Заголовок1"/>
    <w:basedOn w:val="a"/>
    <w:next w:val="ac"/>
    <w:link w:val="1fc"/>
    <w:pPr>
      <w:keepNext/>
      <w:widowControl w:val="0"/>
      <w:spacing w:before="240" w:after="120" w:line="240" w:lineRule="auto"/>
      <w:ind w:left="0" w:firstLine="0"/>
      <w:jc w:val="left"/>
    </w:pPr>
    <w:rPr>
      <w:rFonts w:ascii="Arial" w:hAnsi="Arial"/>
      <w:sz w:val="28"/>
    </w:rPr>
  </w:style>
  <w:style w:type="character" w:customStyle="1" w:styleId="1fc">
    <w:name w:val="Заголовок1"/>
    <w:basedOn w:val="1"/>
    <w:link w:val="1fb"/>
    <w:rPr>
      <w:rFonts w:ascii="Arial" w:hAnsi="Arial"/>
      <w:color w:val="000000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fa">
    <w:name w:val="List Paragraph"/>
    <w:basedOn w:val="a"/>
    <w:link w:val="affb"/>
    <w:pPr>
      <w:ind w:left="720"/>
      <w:contextualSpacing/>
    </w:pPr>
  </w:style>
  <w:style w:type="character" w:customStyle="1" w:styleId="affb">
    <w:name w:val="Абзац списка Знак"/>
    <w:basedOn w:val="1"/>
    <w:link w:val="affa"/>
    <w:rPr>
      <w:rFonts w:ascii="Times New Roman" w:hAnsi="Times New Roman"/>
      <w:color w:val="000000"/>
      <w:sz w:val="24"/>
    </w:rPr>
  </w:style>
  <w:style w:type="paragraph" w:styleId="affc">
    <w:name w:val="Subtitle"/>
    <w:basedOn w:val="a"/>
    <w:next w:val="a"/>
    <w:link w:val="1fd"/>
    <w:uiPriority w:val="11"/>
    <w:qFormat/>
    <w:pPr>
      <w:spacing w:after="60" w:line="240" w:lineRule="auto"/>
      <w:ind w:left="0" w:firstLine="0"/>
      <w:jc w:val="center"/>
      <w:outlineLvl w:val="1"/>
    </w:pPr>
    <w:rPr>
      <w:rFonts w:ascii="Cambria" w:hAnsi="Cambria"/>
      <w:vertAlign w:val="subscript"/>
    </w:rPr>
  </w:style>
  <w:style w:type="character" w:customStyle="1" w:styleId="1fd">
    <w:name w:val="Подзаголовок Знак1"/>
    <w:basedOn w:val="1"/>
    <w:link w:val="affc"/>
    <w:rPr>
      <w:rFonts w:ascii="Cambria" w:hAnsi="Cambria"/>
      <w:color w:val="000000"/>
      <w:sz w:val="24"/>
      <w:vertAlign w:val="subscript"/>
    </w:rPr>
  </w:style>
  <w:style w:type="paragraph" w:customStyle="1" w:styleId="affd">
    <w:name w:val="Маркеры списка"/>
    <w:link w:val="affe"/>
    <w:rPr>
      <w:rFonts w:ascii="StarSymbol" w:hAnsi="StarSymbol"/>
      <w:sz w:val="18"/>
    </w:rPr>
  </w:style>
  <w:style w:type="character" w:customStyle="1" w:styleId="affe">
    <w:name w:val="Маркеры списка"/>
    <w:link w:val="affd"/>
    <w:rPr>
      <w:rFonts w:ascii="StarSymbol" w:hAnsi="StarSymbol"/>
      <w:sz w:val="18"/>
    </w:rPr>
  </w:style>
  <w:style w:type="paragraph" w:styleId="afff">
    <w:name w:val="Title"/>
    <w:basedOn w:val="a"/>
    <w:link w:val="afff0"/>
    <w:uiPriority w:val="10"/>
    <w:qFormat/>
    <w:pPr>
      <w:spacing w:after="0" w:line="240" w:lineRule="auto"/>
      <w:ind w:left="0" w:firstLine="0"/>
      <w:jc w:val="center"/>
    </w:pPr>
    <w:rPr>
      <w:b/>
      <w:caps/>
    </w:rPr>
  </w:style>
  <w:style w:type="character" w:customStyle="1" w:styleId="afff0">
    <w:name w:val="Заголовок Знак"/>
    <w:basedOn w:val="1"/>
    <w:link w:val="afff"/>
    <w:rPr>
      <w:rFonts w:ascii="Times New Roman" w:hAnsi="Times New Roman"/>
      <w:b/>
      <w:caps/>
      <w:color w:val="000000"/>
      <w:sz w:val="24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Times New Roman" w:hAnsi="Times New Roman"/>
      <w:b/>
      <w:color w:val="000000"/>
      <w:sz w:val="24"/>
    </w:rPr>
  </w:style>
  <w:style w:type="table" w:customStyle="1" w:styleId="35">
    <w:name w:val="Сетка таблицы3"/>
    <w:pPr>
      <w:widowControl w:val="0"/>
      <w:spacing w:after="0" w:line="240" w:lineRule="auto"/>
    </w:pPr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pPr>
      <w:spacing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e">
    <w:name w:val="Сетка таблицы1"/>
    <w:pPr>
      <w:spacing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pPr>
      <w:spacing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pPr>
      <w:widowControl w:val="0"/>
      <w:spacing w:after="0" w:line="240" w:lineRule="auto"/>
    </w:pPr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1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pPr>
      <w:widowControl w:val="0"/>
      <w:spacing w:after="0" w:line="240" w:lineRule="auto"/>
    </w:pPr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0">
    <w:name w:val="Сетка таблицы13"/>
    <w:pPr>
      <w:widowControl w:val="0"/>
      <w:spacing w:after="0" w:line="240" w:lineRule="auto"/>
    </w:pPr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pPr>
      <w:widowControl w:val="0"/>
      <w:spacing w:after="0" w:line="240" w:lineRule="auto"/>
    </w:pPr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unarmy.ru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xn--90acagbhgpca7c8c7f.xn--p1ai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xn--80azav9bn.xn--90acagbhgpca7c8c7f.xn--p1ai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orlyatarussi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obro.ru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2280</Words>
  <Characters>12999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2025-09-23T07:15:00Z</dcterms:created>
  <dcterms:modified xsi:type="dcterms:W3CDTF">2026-04-27T08:00:00Z</dcterms:modified>
</cp:coreProperties>
</file>